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CDF28" w14:textId="7A54AF45" w:rsidR="00FD228D" w:rsidRPr="000E1298" w:rsidRDefault="00FD228D" w:rsidP="00FD228D">
      <w:pPr>
        <w:jc w:val="center"/>
        <w:rPr>
          <w:rFonts w:ascii="Times New Roman" w:hAnsi="Times New Roman" w:cs="Times New Roman"/>
          <w:b/>
          <w:bCs/>
        </w:rPr>
      </w:pPr>
      <w:r w:rsidRPr="000E1298">
        <w:rPr>
          <w:rFonts w:ascii="Times New Roman" w:hAnsi="Times New Roman" w:cs="Times New Roman"/>
          <w:b/>
          <w:bCs/>
        </w:rPr>
        <w:t>Ασκήσεις Κρίσεως Κοινωνικής Στατιστικής</w:t>
      </w:r>
    </w:p>
    <w:p w14:paraId="5FAC9DEF" w14:textId="29B604AE" w:rsidR="00FD228D" w:rsidRPr="000E1298" w:rsidRDefault="00FD228D" w:rsidP="00FC1155">
      <w:pPr>
        <w:jc w:val="both"/>
        <w:rPr>
          <w:rFonts w:ascii="Times New Roman" w:hAnsi="Times New Roman" w:cs="Times New Roman"/>
          <w:b/>
          <w:bCs/>
        </w:rPr>
      </w:pPr>
      <w:r w:rsidRPr="000E1298">
        <w:rPr>
          <w:rFonts w:ascii="Times New Roman" w:hAnsi="Times New Roman" w:cs="Times New Roman"/>
          <w:b/>
          <w:bCs/>
        </w:rPr>
        <w:t>Συζητήστε ποιες στατιστικές μεθοδολογίες θα χρησιμοποιούσατε για να αξιολογήσετε την επίδραση της παιδείας στην οικονομική ανάπτυξη μιας χώρας.</w:t>
      </w:r>
    </w:p>
    <w:p w14:paraId="25413847" w14:textId="1A606B2E" w:rsidR="00AE29CC" w:rsidRPr="000E1298" w:rsidRDefault="00AE29CC" w:rsidP="00AE29CC">
      <w:pPr>
        <w:rPr>
          <w:rFonts w:ascii="Times New Roman" w:hAnsi="Times New Roman" w:cs="Times New Roman"/>
          <w:b/>
          <w:bCs/>
        </w:rPr>
      </w:pPr>
      <w:r w:rsidRPr="000E1298">
        <w:rPr>
          <w:rFonts w:ascii="Times New Roman" w:hAnsi="Times New Roman" w:cs="Times New Roman"/>
          <w:b/>
          <w:bCs/>
        </w:rPr>
        <w:t>Απάντηση</w:t>
      </w:r>
    </w:p>
    <w:p w14:paraId="0266AA26" w14:textId="77777777" w:rsidR="00AE29CC" w:rsidRPr="000E1298" w:rsidRDefault="00AE29CC" w:rsidP="00AE29CC">
      <w:pPr>
        <w:jc w:val="both"/>
        <w:rPr>
          <w:rFonts w:ascii="Times New Roman" w:hAnsi="Times New Roman" w:cs="Times New Roman"/>
        </w:rPr>
      </w:pPr>
      <w:r w:rsidRPr="000E1298">
        <w:rPr>
          <w:rFonts w:ascii="Times New Roman" w:hAnsi="Times New Roman" w:cs="Times New Roman"/>
        </w:rPr>
        <w:t>Για να αξιολογήσετε την επίδραση της παιδείας στην οικονομική ανάπτυξη μιας χώρας, θα μπορούσατε να χρησιμοποιήσετε μια σειρά από στατιστικές μεθοδολογίες που θα βοηθούσαν στην ποσοτικοποίηση των σχέσεων μεταξύ των εκπαιδευτικών επενδύσεων, των επιπέδων εκπαίδευσης και της οικονομικής απόδοσης. Αναλυτικά:</w:t>
      </w:r>
    </w:p>
    <w:p w14:paraId="1B88B005" w14:textId="53CBFB2B" w:rsidR="006E6D32" w:rsidRPr="000E1298" w:rsidRDefault="00AE29CC" w:rsidP="006E6D32">
      <w:pPr>
        <w:numPr>
          <w:ilvl w:val="0"/>
          <w:numId w:val="1"/>
        </w:numPr>
        <w:tabs>
          <w:tab w:val="clear" w:pos="360"/>
          <w:tab w:val="num" w:pos="720"/>
        </w:tabs>
        <w:jc w:val="both"/>
        <w:rPr>
          <w:rFonts w:ascii="Times New Roman" w:hAnsi="Times New Roman" w:cs="Times New Roman"/>
        </w:rPr>
      </w:pPr>
      <w:r w:rsidRPr="000E1298">
        <w:rPr>
          <w:rFonts w:ascii="Times New Roman" w:hAnsi="Times New Roman" w:cs="Times New Roman"/>
          <w:b/>
          <w:bCs/>
        </w:rPr>
        <w:t>Πολλαπλή Γραμμική Παλινδρόμηση (</w:t>
      </w:r>
      <w:proofErr w:type="spellStart"/>
      <w:r w:rsidRPr="000E1298">
        <w:rPr>
          <w:rFonts w:ascii="Times New Roman" w:hAnsi="Times New Roman" w:cs="Times New Roman"/>
          <w:b/>
          <w:bCs/>
        </w:rPr>
        <w:t>Multiple</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Linear</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Regression</w:t>
      </w:r>
      <w:proofErr w:type="spellEnd"/>
      <w:r w:rsidRPr="000E1298">
        <w:rPr>
          <w:rFonts w:ascii="Times New Roman" w:hAnsi="Times New Roman" w:cs="Times New Roman"/>
          <w:b/>
          <w:bCs/>
        </w:rPr>
        <w:t>)</w:t>
      </w:r>
      <w:r w:rsidRPr="000E1298">
        <w:rPr>
          <w:rFonts w:ascii="Times New Roman" w:hAnsi="Times New Roman" w:cs="Times New Roman"/>
        </w:rPr>
        <w:t>: Θα χρησιμοποιούσατε αυτή την τεχνική για να εξετάσετε τη σχέση μεταξύ ενός συνόλου</w:t>
      </w:r>
      <w:r w:rsidR="006D7766" w:rsidRPr="000E1298">
        <w:rPr>
          <w:rFonts w:ascii="Times New Roman" w:hAnsi="Times New Roman" w:cs="Times New Roman"/>
        </w:rPr>
        <w:t xml:space="preserve"> </w:t>
      </w:r>
      <w:proofErr w:type="spellStart"/>
      <w:r w:rsidR="006D7766" w:rsidRPr="000E1298">
        <w:rPr>
          <w:rFonts w:ascii="Times New Roman" w:hAnsi="Times New Roman" w:cs="Times New Roman"/>
        </w:rPr>
        <w:t>συνεχων</w:t>
      </w:r>
      <w:proofErr w:type="spellEnd"/>
      <w:r w:rsidRPr="000E1298">
        <w:rPr>
          <w:rFonts w:ascii="Times New Roman" w:hAnsi="Times New Roman" w:cs="Times New Roman"/>
        </w:rPr>
        <w:t xml:space="preserve"> ανεξάρτητων μεταβλητών (π.χ., εκπαιδευτικές δαπάνες, ποσοστό του πληθυσμού με τερματισμένη ανώτερη εκπαίδευση, ποσοστό συμμετοχής στην πρωτοβάθμια εκπαίδευση) και την εξαρτημένη μεταβλητή (π.χ., το ΑΕΠ ανά κεφαλή ή άλλοι δείκτες οικονομικής απόδοσης).</w:t>
      </w:r>
      <w:r w:rsidR="006E6D32" w:rsidRPr="000E1298">
        <w:rPr>
          <w:rFonts w:ascii="Times New Roman" w:hAnsi="Times New Roman" w:cs="Times New Roman"/>
        </w:rPr>
        <w:t xml:space="preserve"> </w:t>
      </w:r>
    </w:p>
    <w:p w14:paraId="20B93896" w14:textId="7FDA3F91" w:rsidR="006E6D32" w:rsidRPr="000E1298" w:rsidRDefault="006E6D32" w:rsidP="006E6D32">
      <w:pPr>
        <w:numPr>
          <w:ilvl w:val="0"/>
          <w:numId w:val="1"/>
        </w:numPr>
        <w:tabs>
          <w:tab w:val="clear" w:pos="360"/>
          <w:tab w:val="num" w:pos="720"/>
        </w:tabs>
        <w:jc w:val="both"/>
        <w:rPr>
          <w:rFonts w:ascii="Times New Roman" w:hAnsi="Times New Roman" w:cs="Times New Roman"/>
        </w:rPr>
      </w:pPr>
      <w:r w:rsidRPr="000E1298">
        <w:rPr>
          <w:rFonts w:ascii="Times New Roman" w:hAnsi="Times New Roman" w:cs="Times New Roman"/>
          <w:b/>
          <w:bCs/>
        </w:rPr>
        <w:t xml:space="preserve">Λογιστική Παλινδρόμηση (Logistic </w:t>
      </w:r>
      <w:proofErr w:type="spellStart"/>
      <w:r w:rsidRPr="000E1298">
        <w:rPr>
          <w:rFonts w:ascii="Times New Roman" w:hAnsi="Times New Roman" w:cs="Times New Roman"/>
          <w:b/>
          <w:bCs/>
        </w:rPr>
        <w:t>Regression</w:t>
      </w:r>
      <w:proofErr w:type="spellEnd"/>
      <w:r w:rsidRPr="000E1298">
        <w:rPr>
          <w:rFonts w:ascii="Times New Roman" w:hAnsi="Times New Roman" w:cs="Times New Roman"/>
          <w:b/>
          <w:bCs/>
        </w:rPr>
        <w:t>):</w:t>
      </w:r>
      <w:r w:rsidRPr="000E1298">
        <w:rPr>
          <w:rFonts w:ascii="Times New Roman" w:hAnsi="Times New Roman" w:cs="Times New Roman"/>
        </w:rPr>
        <w:t xml:space="preserve"> Εάν η εξαρτημένη μεταβλητή είναι κατηγορική, όπως η πιθανότητα εισόδου στην αγορά εργασίας ή επίπεδα οικονομικής ανάπτυξης (υψηλή, μέτρια, χαμηλή). Μελετάει την πιθανότητα πραγματοποίησης ενός γεγονότος σε σχέση με τα εκπαιδευτικά επίπεδα.</w:t>
      </w:r>
    </w:p>
    <w:p w14:paraId="39977DF8" w14:textId="5F9868E2" w:rsidR="00AE29CC" w:rsidRPr="000E1298" w:rsidRDefault="00AE29CC">
      <w:pPr>
        <w:numPr>
          <w:ilvl w:val="0"/>
          <w:numId w:val="1"/>
        </w:numPr>
        <w:tabs>
          <w:tab w:val="clear" w:pos="360"/>
          <w:tab w:val="num" w:pos="720"/>
        </w:tabs>
        <w:jc w:val="both"/>
        <w:rPr>
          <w:rFonts w:ascii="Times New Roman" w:hAnsi="Times New Roman" w:cs="Times New Roman"/>
        </w:rPr>
      </w:pPr>
      <w:r w:rsidRPr="000E1298">
        <w:rPr>
          <w:rFonts w:ascii="Times New Roman" w:hAnsi="Times New Roman" w:cs="Times New Roman"/>
          <w:b/>
          <w:bCs/>
        </w:rPr>
        <w:t xml:space="preserve">Ανάλυση </w:t>
      </w:r>
      <w:proofErr w:type="spellStart"/>
      <w:r w:rsidRPr="000E1298">
        <w:rPr>
          <w:rFonts w:ascii="Times New Roman" w:hAnsi="Times New Roman" w:cs="Times New Roman"/>
          <w:b/>
          <w:bCs/>
        </w:rPr>
        <w:t>Χρονοσειρών</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Time-Series</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w:t>
      </w:r>
      <w:r w:rsidRPr="000E1298">
        <w:rPr>
          <w:rFonts w:ascii="Times New Roman" w:hAnsi="Times New Roman" w:cs="Times New Roman"/>
        </w:rPr>
        <w:t xml:space="preserve">: Αυτή η μεθοδολογία είναι χρήσιμη για την κατανόηση της επίδρασης των εκπαιδευτικών πολιτικών και των δαπανών στην οικονομική απόδοση σε μακροχρόνια βάση. Μπορεί να σας επιτρέψει να δείτε πώς οι αλλαγές στην εκπαίδευση επηρεάζουν την οικονομική ανάπτυξη </w:t>
      </w:r>
      <w:r w:rsidR="006E6D32" w:rsidRPr="000E1298">
        <w:rPr>
          <w:rFonts w:ascii="Times New Roman" w:hAnsi="Times New Roman" w:cs="Times New Roman"/>
        </w:rPr>
        <w:t xml:space="preserve">εκφρασμένη σε συνεχή μια μεταβλητή (π.χ. ΑΕΠ) </w:t>
      </w:r>
      <w:r w:rsidRPr="000E1298">
        <w:rPr>
          <w:rFonts w:ascii="Times New Roman" w:hAnsi="Times New Roman" w:cs="Times New Roman"/>
        </w:rPr>
        <w:t>στο πέρασμα του χρόνου.</w:t>
      </w:r>
    </w:p>
    <w:p w14:paraId="6877F405" w14:textId="75D3F6E0" w:rsidR="00AE29CC" w:rsidRPr="000E1298" w:rsidRDefault="00AE29CC">
      <w:pPr>
        <w:numPr>
          <w:ilvl w:val="0"/>
          <w:numId w:val="1"/>
        </w:numPr>
        <w:tabs>
          <w:tab w:val="clear" w:pos="360"/>
          <w:tab w:val="num" w:pos="720"/>
        </w:tabs>
        <w:jc w:val="both"/>
        <w:rPr>
          <w:rFonts w:ascii="Times New Roman" w:hAnsi="Times New Roman" w:cs="Times New Roman"/>
        </w:rPr>
      </w:pPr>
      <w:proofErr w:type="spellStart"/>
      <w:r w:rsidRPr="000E1298">
        <w:rPr>
          <w:rStyle w:val="aa"/>
          <w:rFonts w:ascii="Times New Roman" w:hAnsi="Times New Roman" w:cs="Times New Roman"/>
        </w:rPr>
        <w:t>Panel</w:t>
      </w:r>
      <w:proofErr w:type="spellEnd"/>
      <w:r w:rsidRPr="000E1298">
        <w:rPr>
          <w:rStyle w:val="aa"/>
          <w:rFonts w:ascii="Times New Roman" w:hAnsi="Times New Roman" w:cs="Times New Roman"/>
        </w:rPr>
        <w:t xml:space="preserve"> </w:t>
      </w:r>
      <w:proofErr w:type="spellStart"/>
      <w:r w:rsidRPr="000E1298">
        <w:rPr>
          <w:rStyle w:val="aa"/>
          <w:rFonts w:ascii="Times New Roman" w:hAnsi="Times New Roman" w:cs="Times New Roman"/>
        </w:rPr>
        <w:t>Data</w:t>
      </w:r>
      <w:proofErr w:type="spellEnd"/>
      <w:r w:rsidRPr="000E1298">
        <w:rPr>
          <w:rStyle w:val="aa"/>
          <w:rFonts w:ascii="Times New Roman" w:hAnsi="Times New Roman" w:cs="Times New Roman"/>
        </w:rPr>
        <w:t xml:space="preserve"> </w:t>
      </w:r>
      <w:proofErr w:type="spellStart"/>
      <w:r w:rsidRPr="000E1298">
        <w:rPr>
          <w:rStyle w:val="aa"/>
          <w:rFonts w:ascii="Times New Roman" w:hAnsi="Times New Roman" w:cs="Times New Roman"/>
        </w:rPr>
        <w:t>Analysis</w:t>
      </w:r>
      <w:proofErr w:type="spellEnd"/>
      <w:r w:rsidRPr="000E1298">
        <w:rPr>
          <w:rFonts w:ascii="Times New Roman" w:hAnsi="Times New Roman" w:cs="Times New Roman"/>
        </w:rPr>
        <w:t xml:space="preserve">: Αυτή η τεχνική είναι ιδιαίτερα χρήσιμη όταν έχετε δεδομένα για πολλαπλά χρονικά διαστήματα και πολλές μονάδες (π.χ., διάφορες χώρες ή περιφέρειες). Σας επιτρέπει να εξετάσετε τόσο τις διαχρονικές όσο και τις </w:t>
      </w:r>
      <w:proofErr w:type="spellStart"/>
      <w:r w:rsidRPr="000E1298">
        <w:rPr>
          <w:rFonts w:ascii="Times New Roman" w:hAnsi="Times New Roman" w:cs="Times New Roman"/>
        </w:rPr>
        <w:t>διαμοναδικές</w:t>
      </w:r>
      <w:proofErr w:type="spellEnd"/>
      <w:r w:rsidR="006E6D32" w:rsidRPr="000E1298">
        <w:rPr>
          <w:rFonts w:ascii="Times New Roman" w:hAnsi="Times New Roman" w:cs="Times New Roman"/>
        </w:rPr>
        <w:t xml:space="preserve"> (</w:t>
      </w:r>
      <w:r w:rsidR="006D7766" w:rsidRPr="000E1298">
        <w:rPr>
          <w:rFonts w:ascii="Times New Roman" w:hAnsi="Times New Roman" w:cs="Times New Roman"/>
        </w:rPr>
        <w:t>ανά</w:t>
      </w:r>
      <w:r w:rsidR="006E6D32" w:rsidRPr="000E1298">
        <w:rPr>
          <w:rFonts w:ascii="Times New Roman" w:hAnsi="Times New Roman" w:cs="Times New Roman"/>
        </w:rPr>
        <w:t xml:space="preserve"> </w:t>
      </w:r>
      <w:r w:rsidR="006D7766" w:rsidRPr="000E1298">
        <w:rPr>
          <w:rFonts w:ascii="Times New Roman" w:hAnsi="Times New Roman" w:cs="Times New Roman"/>
        </w:rPr>
        <w:t>χώρα</w:t>
      </w:r>
      <w:r w:rsidR="006E6D32" w:rsidRPr="000E1298">
        <w:rPr>
          <w:rFonts w:ascii="Times New Roman" w:hAnsi="Times New Roman" w:cs="Times New Roman"/>
        </w:rPr>
        <w:t>)</w:t>
      </w:r>
      <w:r w:rsidRPr="000E1298">
        <w:rPr>
          <w:rFonts w:ascii="Times New Roman" w:hAnsi="Times New Roman" w:cs="Times New Roman"/>
        </w:rPr>
        <w:t xml:space="preserve"> διακυμάνσεις</w:t>
      </w:r>
      <w:r w:rsidR="006E6D32" w:rsidRPr="000E1298">
        <w:rPr>
          <w:rFonts w:ascii="Times New Roman" w:hAnsi="Times New Roman" w:cs="Times New Roman"/>
        </w:rPr>
        <w:t xml:space="preserve"> μιας </w:t>
      </w:r>
      <w:r w:rsidR="006D7766" w:rsidRPr="000E1298">
        <w:rPr>
          <w:rFonts w:ascii="Times New Roman" w:hAnsi="Times New Roman" w:cs="Times New Roman"/>
        </w:rPr>
        <w:t>συνεχούς</w:t>
      </w:r>
      <w:r w:rsidR="006E6D32" w:rsidRPr="000E1298">
        <w:rPr>
          <w:rFonts w:ascii="Times New Roman" w:hAnsi="Times New Roman" w:cs="Times New Roman"/>
        </w:rPr>
        <w:t xml:space="preserve"> μεταβλητής (πχ  ΑΕΠ)</w:t>
      </w:r>
      <w:r w:rsidRPr="000E1298">
        <w:rPr>
          <w:rFonts w:ascii="Times New Roman" w:hAnsi="Times New Roman" w:cs="Times New Roman"/>
        </w:rPr>
        <w:t>.</w:t>
      </w:r>
    </w:p>
    <w:p w14:paraId="6A06E9D2" w14:textId="349EF6B0" w:rsidR="00FD228D" w:rsidRPr="000E1298" w:rsidRDefault="00FD228D" w:rsidP="00FC1155">
      <w:pPr>
        <w:jc w:val="both"/>
        <w:rPr>
          <w:rFonts w:ascii="Times New Roman" w:hAnsi="Times New Roman" w:cs="Times New Roman"/>
          <w:b/>
          <w:bCs/>
        </w:rPr>
      </w:pPr>
      <w:r w:rsidRPr="000E1298">
        <w:rPr>
          <w:rFonts w:ascii="Times New Roman" w:hAnsi="Times New Roman" w:cs="Times New Roman"/>
          <w:b/>
          <w:bCs/>
        </w:rPr>
        <w:t>Εξετάστε ποιες μεθοδολογίες είναι κατάλληλες για την ανάλυση των διαφορών φύλου στις αποδοχές και την απασχόληση σε διάφορους τομείς.</w:t>
      </w:r>
    </w:p>
    <w:p w14:paraId="40AEC190" w14:textId="1E80D1F3" w:rsidR="00347FDB" w:rsidRPr="000E1298" w:rsidRDefault="00347FDB" w:rsidP="00347FDB">
      <w:pPr>
        <w:rPr>
          <w:rFonts w:ascii="Times New Roman" w:hAnsi="Times New Roman" w:cs="Times New Roman"/>
          <w:b/>
          <w:bCs/>
        </w:rPr>
      </w:pPr>
      <w:r w:rsidRPr="000E1298">
        <w:rPr>
          <w:rFonts w:ascii="Times New Roman" w:hAnsi="Times New Roman" w:cs="Times New Roman"/>
          <w:b/>
          <w:bCs/>
        </w:rPr>
        <w:t>Απάντηση</w:t>
      </w:r>
    </w:p>
    <w:p w14:paraId="6903D659" w14:textId="77777777" w:rsidR="006E6D32" w:rsidRPr="000E1298" w:rsidRDefault="00543102">
      <w:pPr>
        <w:numPr>
          <w:ilvl w:val="0"/>
          <w:numId w:val="3"/>
        </w:numPr>
        <w:tabs>
          <w:tab w:val="clear" w:pos="360"/>
        </w:tabs>
        <w:jc w:val="both"/>
        <w:rPr>
          <w:rFonts w:ascii="Times New Roman" w:hAnsi="Times New Roman" w:cs="Times New Roman"/>
        </w:rPr>
      </w:pPr>
      <w:r w:rsidRPr="000E1298">
        <w:rPr>
          <w:rFonts w:ascii="Times New Roman" w:hAnsi="Times New Roman" w:cs="Times New Roman"/>
          <w:b/>
          <w:bCs/>
        </w:rPr>
        <w:t>Ανάλυση Διαχωρισμού Μισθών</w:t>
      </w:r>
      <w:r w:rsidRPr="000E1298">
        <w:rPr>
          <w:rFonts w:ascii="Times New Roman" w:hAnsi="Times New Roman" w:cs="Times New Roman"/>
        </w:rPr>
        <w:t xml:space="preserve"> (</w:t>
      </w:r>
      <w:proofErr w:type="spellStart"/>
      <w:r w:rsidRPr="000E1298">
        <w:rPr>
          <w:rFonts w:ascii="Times New Roman" w:hAnsi="Times New Roman" w:cs="Times New Roman"/>
        </w:rPr>
        <w:t>Wage</w:t>
      </w:r>
      <w:proofErr w:type="spellEnd"/>
      <w:r w:rsidRPr="000E1298">
        <w:rPr>
          <w:rFonts w:ascii="Times New Roman" w:hAnsi="Times New Roman" w:cs="Times New Roman"/>
        </w:rPr>
        <w:t xml:space="preserve"> </w:t>
      </w:r>
      <w:proofErr w:type="spellStart"/>
      <w:r w:rsidRPr="000E1298">
        <w:rPr>
          <w:rFonts w:ascii="Times New Roman" w:hAnsi="Times New Roman" w:cs="Times New Roman"/>
        </w:rPr>
        <w:t>Decomposition</w:t>
      </w:r>
      <w:proofErr w:type="spellEnd"/>
      <w:r w:rsidRPr="000E1298">
        <w:rPr>
          <w:rFonts w:ascii="Times New Roman" w:hAnsi="Times New Roman" w:cs="Times New Roman"/>
        </w:rPr>
        <w:t xml:space="preserve"> </w:t>
      </w:r>
      <w:proofErr w:type="spellStart"/>
      <w:r w:rsidRPr="000E1298">
        <w:rPr>
          <w:rFonts w:ascii="Times New Roman" w:hAnsi="Times New Roman" w:cs="Times New Roman"/>
        </w:rPr>
        <w:t>Analysis</w:t>
      </w:r>
      <w:proofErr w:type="spellEnd"/>
      <w:r w:rsidRPr="000E1298">
        <w:rPr>
          <w:rFonts w:ascii="Times New Roman" w:hAnsi="Times New Roman" w:cs="Times New Roman"/>
        </w:rPr>
        <w:t>):</w:t>
      </w:r>
      <w:r w:rsidR="00347FDB" w:rsidRPr="000E1298">
        <w:rPr>
          <w:rFonts w:ascii="Times New Roman" w:hAnsi="Times New Roman" w:cs="Times New Roman"/>
        </w:rPr>
        <w:t xml:space="preserve"> </w:t>
      </w:r>
      <w:r w:rsidR="006E6D32" w:rsidRPr="000E1298">
        <w:rPr>
          <w:rFonts w:ascii="Times New Roman" w:hAnsi="Times New Roman" w:cs="Times New Roman"/>
        </w:rPr>
        <w:t xml:space="preserve">Αναλύει τις διαφορές στους μισθούς, τυπικά μετρούμενες ως συνεχείς μεταβλητές, μεταξύ ανδρών και γυναικών. Χρησιμοποιεί τεχνικές όπως η παλινδρόμηση </w:t>
      </w:r>
      <w:proofErr w:type="spellStart"/>
      <w:r w:rsidR="006E6D32" w:rsidRPr="000E1298">
        <w:rPr>
          <w:rFonts w:ascii="Times New Roman" w:hAnsi="Times New Roman" w:cs="Times New Roman"/>
        </w:rPr>
        <w:t>Oaxaca-Blinder</w:t>
      </w:r>
      <w:proofErr w:type="spellEnd"/>
      <w:r w:rsidR="006E6D32" w:rsidRPr="000E1298">
        <w:rPr>
          <w:rFonts w:ascii="Times New Roman" w:hAnsi="Times New Roman" w:cs="Times New Roman"/>
        </w:rPr>
        <w:t xml:space="preserve"> για να διαχωρίσει τις διαφορές σε εξηγήσιμες και μη εξηγήσιμες, με τις τελευταίες συχνά να αποδίδονται σε διακρίσεις.</w:t>
      </w:r>
    </w:p>
    <w:p w14:paraId="0A2F6510" w14:textId="77777777" w:rsidR="006E6D32" w:rsidRPr="000E1298" w:rsidRDefault="00543102">
      <w:pPr>
        <w:numPr>
          <w:ilvl w:val="0"/>
          <w:numId w:val="3"/>
        </w:numPr>
        <w:tabs>
          <w:tab w:val="clear" w:pos="360"/>
        </w:tabs>
        <w:jc w:val="both"/>
        <w:rPr>
          <w:rFonts w:ascii="Times New Roman" w:hAnsi="Times New Roman" w:cs="Times New Roman"/>
        </w:rPr>
      </w:pPr>
      <w:r w:rsidRPr="000E1298">
        <w:rPr>
          <w:rFonts w:ascii="Times New Roman" w:hAnsi="Times New Roman" w:cs="Times New Roman"/>
          <w:b/>
          <w:bCs/>
        </w:rPr>
        <w:t>Λογιστική Παλινδρόμηση</w:t>
      </w:r>
      <w:r w:rsidRPr="000E1298">
        <w:rPr>
          <w:rFonts w:ascii="Times New Roman" w:hAnsi="Times New Roman" w:cs="Times New Roman"/>
        </w:rPr>
        <w:t xml:space="preserve"> (Logistic </w:t>
      </w:r>
      <w:proofErr w:type="spellStart"/>
      <w:r w:rsidRPr="000E1298">
        <w:rPr>
          <w:rFonts w:ascii="Times New Roman" w:hAnsi="Times New Roman" w:cs="Times New Roman"/>
        </w:rPr>
        <w:t>Regre</w:t>
      </w:r>
      <w:r w:rsidR="00050F7A" w:rsidRPr="000E1298">
        <w:rPr>
          <w:rFonts w:ascii="Times New Roman" w:hAnsi="Times New Roman" w:cs="Times New Roman"/>
        </w:rPr>
        <w:t>s</w:t>
      </w:r>
      <w:r w:rsidRPr="000E1298">
        <w:rPr>
          <w:rFonts w:ascii="Times New Roman" w:hAnsi="Times New Roman" w:cs="Times New Roman"/>
        </w:rPr>
        <w:t>sion</w:t>
      </w:r>
      <w:proofErr w:type="spellEnd"/>
      <w:r w:rsidRPr="000E1298">
        <w:rPr>
          <w:rFonts w:ascii="Times New Roman" w:hAnsi="Times New Roman" w:cs="Times New Roman"/>
        </w:rPr>
        <w:t>):</w:t>
      </w:r>
      <w:r w:rsidR="00347FDB" w:rsidRPr="000E1298">
        <w:rPr>
          <w:rFonts w:ascii="Times New Roman" w:hAnsi="Times New Roman" w:cs="Times New Roman"/>
        </w:rPr>
        <w:t xml:space="preserve"> </w:t>
      </w:r>
      <w:r w:rsidR="006E6D32" w:rsidRPr="000E1298">
        <w:rPr>
          <w:rFonts w:ascii="Times New Roman" w:hAnsi="Times New Roman" w:cs="Times New Roman"/>
        </w:rPr>
        <w:t>Αυτή η μέθοδος χρησιμοποιείται κυρίως για την πρόβλεψη πιθανοτήτων κατηγορικών μεταβλητών, όπως η πιθανότητα απασχόλησης σε συγκεκριμένους τομείς ανά φύλο, εξετάζοντας τη σχέση μεταξύ φύλου και τύπου απασχόλησης.</w:t>
      </w:r>
    </w:p>
    <w:p w14:paraId="2DE59BC0" w14:textId="76DBCF3A" w:rsidR="00F11FD6" w:rsidRPr="000E1298" w:rsidRDefault="00347FDB">
      <w:pPr>
        <w:numPr>
          <w:ilvl w:val="0"/>
          <w:numId w:val="3"/>
        </w:numPr>
        <w:tabs>
          <w:tab w:val="clear" w:pos="360"/>
        </w:tabs>
        <w:jc w:val="both"/>
        <w:rPr>
          <w:rFonts w:ascii="Times New Roman" w:hAnsi="Times New Roman" w:cs="Times New Roman"/>
        </w:rPr>
      </w:pPr>
      <w:r w:rsidRPr="000E1298">
        <w:rPr>
          <w:rFonts w:ascii="Times New Roman" w:hAnsi="Times New Roman" w:cs="Times New Roman"/>
          <w:b/>
          <w:bCs/>
        </w:rPr>
        <w:t>Διαχρονική Ανάλυση</w:t>
      </w:r>
      <w:r w:rsidRPr="000E1298">
        <w:rPr>
          <w:rFonts w:ascii="Times New Roman" w:hAnsi="Times New Roman" w:cs="Times New Roman"/>
        </w:rPr>
        <w:t xml:space="preserve"> (</w:t>
      </w:r>
      <w:proofErr w:type="spellStart"/>
      <w:r w:rsidRPr="000E1298">
        <w:rPr>
          <w:rFonts w:ascii="Times New Roman" w:hAnsi="Times New Roman" w:cs="Times New Roman"/>
        </w:rPr>
        <w:t>Longitudinal</w:t>
      </w:r>
      <w:proofErr w:type="spellEnd"/>
      <w:r w:rsidRPr="000E1298">
        <w:rPr>
          <w:rFonts w:ascii="Times New Roman" w:hAnsi="Times New Roman" w:cs="Times New Roman"/>
        </w:rPr>
        <w:t xml:space="preserve"> </w:t>
      </w:r>
      <w:proofErr w:type="spellStart"/>
      <w:r w:rsidRPr="000E1298">
        <w:rPr>
          <w:rFonts w:ascii="Times New Roman" w:hAnsi="Times New Roman" w:cs="Times New Roman"/>
        </w:rPr>
        <w:t>Analysis</w:t>
      </w:r>
      <w:proofErr w:type="spellEnd"/>
      <w:r w:rsidRPr="000E1298">
        <w:rPr>
          <w:rFonts w:ascii="Times New Roman" w:hAnsi="Times New Roman" w:cs="Times New Roman"/>
        </w:rPr>
        <w:t xml:space="preserve">): </w:t>
      </w:r>
      <w:r w:rsidR="006E6D32" w:rsidRPr="000E1298">
        <w:rPr>
          <w:rFonts w:ascii="Times New Roman" w:hAnsi="Times New Roman" w:cs="Times New Roman"/>
        </w:rPr>
        <w:t xml:space="preserve">Αναλύει δεδομένα που συλλέγονται σε διάφορες χρονικές περιόδους, είτε για συνεχείς μεταβλητές όπως μισθοί είτε για κατηγορικές μεταβλητές όπως επίπεδα απασχόλησης. Είναι ιδιαίτερα χρήσιμη για την κατανόηση των </w:t>
      </w:r>
      <w:r w:rsidR="006E6D32" w:rsidRPr="000E1298">
        <w:rPr>
          <w:rFonts w:ascii="Times New Roman" w:hAnsi="Times New Roman" w:cs="Times New Roman"/>
        </w:rPr>
        <w:lastRenderedPageBreak/>
        <w:t>μακροχρόνιων τάσεων και των αλλαγών στις διαφορές μισθών και απασχόλησης ανάμεσα στα φύλα.</w:t>
      </w:r>
      <w:r w:rsidRPr="000E1298">
        <w:rPr>
          <w:rFonts w:ascii="Times New Roman" w:hAnsi="Times New Roman" w:cs="Times New Roman"/>
        </w:rPr>
        <w:t>.</w:t>
      </w:r>
    </w:p>
    <w:p w14:paraId="7DE6B6DE" w14:textId="7A947F53" w:rsidR="00FC1155" w:rsidRPr="000E1298" w:rsidRDefault="00FD228D" w:rsidP="00FC1155">
      <w:pPr>
        <w:spacing w:before="120" w:after="120" w:line="240" w:lineRule="auto"/>
        <w:ind w:left="-86"/>
        <w:jc w:val="both"/>
        <w:rPr>
          <w:rFonts w:ascii="Times New Roman" w:hAnsi="Times New Roman" w:cs="Times New Roman"/>
          <w:b/>
          <w:bCs/>
        </w:rPr>
      </w:pPr>
      <w:r w:rsidRPr="000E1298">
        <w:rPr>
          <w:rFonts w:ascii="Times New Roman" w:hAnsi="Times New Roman" w:cs="Times New Roman"/>
          <w:b/>
          <w:bCs/>
        </w:rPr>
        <w:t>Αναλύστε τις κατάλληλες μεθοδολογίες για την αξιολόγηση</w:t>
      </w:r>
      <w:r w:rsidR="00FC1155" w:rsidRPr="000E1298">
        <w:rPr>
          <w:rFonts w:ascii="Times New Roman" w:hAnsi="Times New Roman" w:cs="Times New Roman"/>
          <w:b/>
          <w:bCs/>
        </w:rPr>
        <w:t xml:space="preserve"> </w:t>
      </w:r>
      <w:r w:rsidRPr="000E1298">
        <w:rPr>
          <w:rFonts w:ascii="Times New Roman" w:hAnsi="Times New Roman" w:cs="Times New Roman"/>
          <w:b/>
          <w:bCs/>
        </w:rPr>
        <w:t>της κοινωνικής ανισότητας και της φτώχειας, εξετάζοντας τις μεταβαλλόμενες δυναμικές σε διάφορες κοινότητες.</w:t>
      </w:r>
    </w:p>
    <w:p w14:paraId="2D041BF8" w14:textId="2A9DAC46" w:rsidR="00347FDB" w:rsidRPr="000E1298" w:rsidRDefault="00347FDB" w:rsidP="00FC1155">
      <w:pPr>
        <w:spacing w:before="120" w:after="120" w:line="240" w:lineRule="auto"/>
        <w:ind w:left="-86"/>
        <w:jc w:val="both"/>
        <w:rPr>
          <w:rFonts w:ascii="Times New Roman" w:hAnsi="Times New Roman" w:cs="Times New Roman"/>
          <w:b/>
          <w:bCs/>
        </w:rPr>
      </w:pPr>
      <w:r w:rsidRPr="000E1298">
        <w:rPr>
          <w:rFonts w:ascii="Times New Roman" w:hAnsi="Times New Roman" w:cs="Times New Roman"/>
          <w:b/>
          <w:bCs/>
        </w:rPr>
        <w:t>Απάντηση</w:t>
      </w:r>
    </w:p>
    <w:p w14:paraId="2C9012A8" w14:textId="77777777" w:rsidR="00347FDB" w:rsidRPr="000E1298" w:rsidRDefault="00347FDB" w:rsidP="00C424C3">
      <w:pPr>
        <w:spacing w:after="120"/>
        <w:ind w:left="-90"/>
        <w:jc w:val="both"/>
        <w:rPr>
          <w:rFonts w:ascii="Times New Roman" w:hAnsi="Times New Roman" w:cs="Times New Roman"/>
        </w:rPr>
      </w:pPr>
      <w:r w:rsidRPr="000E1298">
        <w:rPr>
          <w:rFonts w:ascii="Times New Roman" w:hAnsi="Times New Roman" w:cs="Times New Roman"/>
        </w:rPr>
        <w:t>Η ανάλυση κοινωνικής ανισότητας και φτώχειας απαιτεί μεθοδολογίες που μπορούν να αποκαλύψουν τις διαρθρωτικές αιτίες και τις συνέπειες της ανισότητας, καθώς και να εκτιμήσουν την αποτελεσματικότητα των πολιτικών παρεμβάσεων. Οι εξής μεθοδολογίες είναι ιδιαίτερα χρήσιμες για τέτοιες μελέτες:</w:t>
      </w:r>
    </w:p>
    <w:p w14:paraId="638A20DB" w14:textId="15084BAE" w:rsidR="00347FDB" w:rsidRPr="000E1298" w:rsidRDefault="00347FDB">
      <w:pPr>
        <w:numPr>
          <w:ilvl w:val="0"/>
          <w:numId w:val="2"/>
        </w:numPr>
        <w:tabs>
          <w:tab w:val="clear" w:pos="360"/>
          <w:tab w:val="num" w:pos="720"/>
        </w:tabs>
        <w:spacing w:after="120"/>
        <w:jc w:val="both"/>
        <w:rPr>
          <w:rFonts w:ascii="Times New Roman" w:hAnsi="Times New Roman" w:cs="Times New Roman"/>
        </w:rPr>
      </w:pPr>
      <w:proofErr w:type="spellStart"/>
      <w:r w:rsidRPr="000E1298">
        <w:rPr>
          <w:rFonts w:ascii="Times New Roman" w:hAnsi="Times New Roman" w:cs="Times New Roman"/>
          <w:b/>
          <w:bCs/>
        </w:rPr>
        <w:t>Poverty</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Threshold</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rPr>
        <w:t>:</w:t>
      </w:r>
      <w:r w:rsidR="00FC1155" w:rsidRPr="000E1298">
        <w:rPr>
          <w:rFonts w:ascii="Times New Roman" w:hAnsi="Times New Roman" w:cs="Times New Roman"/>
        </w:rPr>
        <w:t xml:space="preserve"> </w:t>
      </w:r>
      <w:r w:rsidR="006E6D32" w:rsidRPr="000E1298">
        <w:rPr>
          <w:rFonts w:ascii="Times New Roman" w:hAnsi="Times New Roman" w:cs="Times New Roman"/>
        </w:rPr>
        <w:t>Για συνεχείς μεταβλητές, χρησιμοποιείται για να καθορίσει το ποσοστό του πληθυσμού που ζει κάτω από το κατώφλι της φτώχειας, βασισμένο σε μετρήσιμα κριτήρια όπως εισόδημα και κατανάλωση.</w:t>
      </w:r>
      <w:r w:rsidR="00EA1897" w:rsidRPr="000E1298">
        <w:rPr>
          <w:rFonts w:ascii="Times New Roman" w:hAnsi="Times New Roman" w:cs="Times New Roman"/>
        </w:rPr>
        <w:t xml:space="preserve"> Π.χ. Καθορισμός του ποσοστού πληθυσμού κάτω από το κατώφλι φτώχειας, χρησιμοποιώντας μετρήσεις όπως εισόδημα και κατανάλωση.</w:t>
      </w:r>
    </w:p>
    <w:p w14:paraId="1771F90B" w14:textId="0642DBFF" w:rsidR="006E6D32" w:rsidRPr="000E1298" w:rsidRDefault="00347FDB">
      <w:pPr>
        <w:numPr>
          <w:ilvl w:val="0"/>
          <w:numId w:val="2"/>
        </w:numPr>
        <w:tabs>
          <w:tab w:val="clear" w:pos="360"/>
          <w:tab w:val="num" w:pos="720"/>
        </w:tabs>
        <w:spacing w:after="120"/>
        <w:jc w:val="both"/>
        <w:rPr>
          <w:rFonts w:ascii="Times New Roman" w:hAnsi="Times New Roman" w:cs="Times New Roman"/>
        </w:rPr>
      </w:pPr>
      <w:r w:rsidRPr="000E1298">
        <w:rPr>
          <w:rFonts w:ascii="Times New Roman" w:hAnsi="Times New Roman" w:cs="Times New Roman"/>
          <w:b/>
          <w:bCs/>
        </w:rPr>
        <w:t xml:space="preserve">Ανάλυση </w:t>
      </w:r>
      <w:proofErr w:type="spellStart"/>
      <w:r w:rsidRPr="000E1298">
        <w:rPr>
          <w:rFonts w:ascii="Times New Roman" w:hAnsi="Times New Roman" w:cs="Times New Roman"/>
          <w:b/>
          <w:bCs/>
        </w:rPr>
        <w:t>Gini</w:t>
      </w:r>
      <w:proofErr w:type="spellEnd"/>
      <w:r w:rsidRPr="000E1298">
        <w:rPr>
          <w:rFonts w:ascii="Times New Roman" w:hAnsi="Times New Roman" w:cs="Times New Roman"/>
          <w:b/>
          <w:bCs/>
        </w:rPr>
        <w:t xml:space="preserve"> και Άλλοι Δείκτες Ανισότητας</w:t>
      </w:r>
      <w:r w:rsidRPr="000E1298">
        <w:rPr>
          <w:rFonts w:ascii="Times New Roman" w:hAnsi="Times New Roman" w:cs="Times New Roman"/>
        </w:rPr>
        <w:t>:</w:t>
      </w:r>
      <w:r w:rsidR="00FC1155" w:rsidRPr="000E1298">
        <w:rPr>
          <w:rFonts w:ascii="Times New Roman" w:hAnsi="Times New Roman" w:cs="Times New Roman"/>
        </w:rPr>
        <w:t xml:space="preserve"> </w:t>
      </w:r>
      <w:r w:rsidR="006E6D32" w:rsidRPr="000E1298">
        <w:rPr>
          <w:rFonts w:ascii="Times New Roman" w:hAnsi="Times New Roman" w:cs="Times New Roman"/>
        </w:rPr>
        <w:t xml:space="preserve">Για συνεχείς μεταβλητές, μετρούν την ανισότητα στην κατανομή του εισοδήματος ή άλλων οικονομικών μεταβλητών, χρησιμοποιώντας δείκτες όπως ο </w:t>
      </w:r>
      <w:proofErr w:type="spellStart"/>
      <w:r w:rsidR="006E6D32" w:rsidRPr="000E1298">
        <w:rPr>
          <w:rFonts w:ascii="Times New Roman" w:hAnsi="Times New Roman" w:cs="Times New Roman"/>
        </w:rPr>
        <w:t>Gini</w:t>
      </w:r>
      <w:proofErr w:type="spellEnd"/>
      <w:r w:rsidR="006E6D32" w:rsidRPr="000E1298">
        <w:rPr>
          <w:rFonts w:ascii="Times New Roman" w:hAnsi="Times New Roman" w:cs="Times New Roman"/>
        </w:rPr>
        <w:t xml:space="preserve"> ή ο </w:t>
      </w:r>
      <w:proofErr w:type="spellStart"/>
      <w:r w:rsidR="006E6D32" w:rsidRPr="000E1298">
        <w:rPr>
          <w:rFonts w:ascii="Times New Roman" w:hAnsi="Times New Roman" w:cs="Times New Roman"/>
        </w:rPr>
        <w:t>Theil</w:t>
      </w:r>
      <w:proofErr w:type="spellEnd"/>
      <w:r w:rsidR="006E6D32" w:rsidRPr="000E1298">
        <w:rPr>
          <w:rFonts w:ascii="Times New Roman" w:hAnsi="Times New Roman" w:cs="Times New Roman"/>
        </w:rPr>
        <w:t xml:space="preserve"> </w:t>
      </w:r>
      <w:proofErr w:type="spellStart"/>
      <w:r w:rsidR="006E6D32" w:rsidRPr="000E1298">
        <w:rPr>
          <w:rFonts w:ascii="Times New Roman" w:hAnsi="Times New Roman" w:cs="Times New Roman"/>
        </w:rPr>
        <w:t>index</w:t>
      </w:r>
      <w:proofErr w:type="spellEnd"/>
      <w:r w:rsidR="006E6D32" w:rsidRPr="000E1298">
        <w:rPr>
          <w:rFonts w:ascii="Times New Roman" w:hAnsi="Times New Roman" w:cs="Times New Roman"/>
        </w:rPr>
        <w:t>.</w:t>
      </w:r>
    </w:p>
    <w:p w14:paraId="10ADD13F" w14:textId="59AC02D5" w:rsidR="00EA1897" w:rsidRPr="000E1298" w:rsidRDefault="00347FDB">
      <w:pPr>
        <w:numPr>
          <w:ilvl w:val="0"/>
          <w:numId w:val="2"/>
        </w:numPr>
        <w:tabs>
          <w:tab w:val="clear" w:pos="360"/>
          <w:tab w:val="num" w:pos="720"/>
        </w:tabs>
        <w:spacing w:after="120"/>
        <w:jc w:val="both"/>
        <w:rPr>
          <w:rFonts w:ascii="Times New Roman" w:hAnsi="Times New Roman" w:cs="Times New Roman"/>
        </w:rPr>
      </w:pPr>
      <w:proofErr w:type="spellStart"/>
      <w:r w:rsidRPr="000E1298">
        <w:rPr>
          <w:rFonts w:ascii="Times New Roman" w:hAnsi="Times New Roman" w:cs="Times New Roman"/>
          <w:b/>
          <w:bCs/>
        </w:rPr>
        <w:t>Πολυεπίπεδη</w:t>
      </w:r>
      <w:proofErr w:type="spellEnd"/>
      <w:r w:rsidRPr="000E1298">
        <w:rPr>
          <w:rFonts w:ascii="Times New Roman" w:hAnsi="Times New Roman" w:cs="Times New Roman"/>
          <w:b/>
          <w:bCs/>
        </w:rPr>
        <w:t xml:space="preserve"> Ανάλυση (</w:t>
      </w:r>
      <w:proofErr w:type="spellStart"/>
      <w:r w:rsidRPr="000E1298">
        <w:rPr>
          <w:rFonts w:ascii="Times New Roman" w:hAnsi="Times New Roman" w:cs="Times New Roman"/>
          <w:b/>
          <w:bCs/>
        </w:rPr>
        <w:t>Multilevel</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w:t>
      </w:r>
      <w:r w:rsidRPr="000E1298">
        <w:rPr>
          <w:rFonts w:ascii="Times New Roman" w:hAnsi="Times New Roman" w:cs="Times New Roman"/>
        </w:rPr>
        <w:t>:</w:t>
      </w:r>
      <w:r w:rsidR="00FC1155" w:rsidRPr="000E1298">
        <w:rPr>
          <w:rFonts w:ascii="Times New Roman" w:hAnsi="Times New Roman" w:cs="Times New Roman"/>
        </w:rPr>
        <w:t xml:space="preserve"> </w:t>
      </w:r>
      <w:r w:rsidR="00EA1897" w:rsidRPr="000E1298">
        <w:rPr>
          <w:rFonts w:ascii="Times New Roman" w:hAnsi="Times New Roman" w:cs="Times New Roman"/>
        </w:rPr>
        <w:t>Για κατηγορικές και συνεχείς μεταβλητές, εξετάζει τις ανισότητες σε πολλαπλά επίπεδα, επιτρέποντας την κατανόηση του πώς τοπικές πολιτικές επηρεάζουν την ανισότητα σε διάφορες κοινότητες. Εδώ μπορεί να εξεταστούν τόσο συνεχείς μεταβλητές όπως εισοδήματα, όσο και κατηγορικές μεταβλητές όπως τύπος κατοικίας ή επίπεδο εκπαίδευσης.</w:t>
      </w:r>
    </w:p>
    <w:p w14:paraId="4900F4B0" w14:textId="77777777" w:rsidR="000500A3" w:rsidRPr="000E1298" w:rsidRDefault="00347FDB" w:rsidP="000500A3">
      <w:pPr>
        <w:numPr>
          <w:ilvl w:val="0"/>
          <w:numId w:val="2"/>
        </w:numPr>
        <w:tabs>
          <w:tab w:val="clear" w:pos="360"/>
          <w:tab w:val="num" w:pos="720"/>
        </w:tabs>
        <w:spacing w:after="120"/>
        <w:jc w:val="both"/>
        <w:rPr>
          <w:rFonts w:ascii="Times New Roman" w:hAnsi="Times New Roman" w:cs="Times New Roman"/>
        </w:rPr>
      </w:pPr>
      <w:proofErr w:type="spellStart"/>
      <w:r w:rsidRPr="000E1298">
        <w:rPr>
          <w:rFonts w:ascii="Times New Roman" w:hAnsi="Times New Roman" w:cs="Times New Roman"/>
          <w:b/>
          <w:bCs/>
        </w:rPr>
        <w:t>Regression</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Discontinuity</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Designs</w:t>
      </w:r>
      <w:proofErr w:type="spellEnd"/>
      <w:r w:rsidRPr="000E1298">
        <w:rPr>
          <w:rFonts w:ascii="Times New Roman" w:hAnsi="Times New Roman" w:cs="Times New Roman"/>
        </w:rPr>
        <w:t>:</w:t>
      </w:r>
      <w:r w:rsidR="00FC1155" w:rsidRPr="000E1298">
        <w:rPr>
          <w:rFonts w:ascii="Times New Roman" w:hAnsi="Times New Roman" w:cs="Times New Roman"/>
        </w:rPr>
        <w:t xml:space="preserve"> </w:t>
      </w:r>
      <w:r w:rsidR="000500A3" w:rsidRPr="000E1298">
        <w:rPr>
          <w:rFonts w:ascii="Times New Roman" w:hAnsi="Times New Roman" w:cs="Times New Roman"/>
        </w:rPr>
        <w:t>Αξιολόγηση των επιδράσεων πολιτικών παρεμβάσεων σε συγκεκριμένα σημεία αλλαγής, μελετώντας τόσο κατηγορικά χαρακτηριστικά (π.χ., ένταξη σε πρόγραμμα βοήθειας) όσο και συνεχείς μεταβλητές (π.χ., επίπεδο εισοδήματος).</w:t>
      </w:r>
    </w:p>
    <w:p w14:paraId="4229112F" w14:textId="76CD9CB0" w:rsidR="00C424C3" w:rsidRPr="000E1298" w:rsidRDefault="00FD228D" w:rsidP="000500A3">
      <w:pPr>
        <w:spacing w:after="120"/>
        <w:jc w:val="both"/>
        <w:rPr>
          <w:rFonts w:ascii="Times New Roman" w:hAnsi="Times New Roman" w:cs="Times New Roman"/>
        </w:rPr>
      </w:pPr>
      <w:r w:rsidRPr="000E1298">
        <w:rPr>
          <w:rFonts w:ascii="Times New Roman" w:hAnsi="Times New Roman" w:cs="Times New Roman"/>
          <w:b/>
          <w:bCs/>
        </w:rPr>
        <w:t>Συζητήστε ποιες στατιστικές μεθοδολογίες θα ήταν κατάλληλες για την αξιολόγηση της επίπτωσης της μετανάστευσης στις κοινωνικές υπηρεσίες μιας περιοχής.</w:t>
      </w:r>
    </w:p>
    <w:p w14:paraId="75D4D0EC" w14:textId="77777777" w:rsidR="00C424C3" w:rsidRPr="000E1298" w:rsidRDefault="00C424C3" w:rsidP="00C424C3">
      <w:pPr>
        <w:spacing w:before="120" w:after="120" w:line="240" w:lineRule="auto"/>
        <w:ind w:left="-86"/>
        <w:jc w:val="both"/>
        <w:rPr>
          <w:rFonts w:ascii="Times New Roman" w:hAnsi="Times New Roman" w:cs="Times New Roman"/>
        </w:rPr>
      </w:pPr>
      <w:r w:rsidRPr="000E1298">
        <w:rPr>
          <w:rFonts w:ascii="Times New Roman" w:hAnsi="Times New Roman" w:cs="Times New Roman"/>
        </w:rPr>
        <w:t>Για την αξιολόγηση της επίπτωσης της μετανάστευσης στις κοινωνικές υπηρεσίες μιας περιοχής, μπορείτε να επιλέξετε από μια σειρά στατιστικών μεθοδολογιών που θα επιτρέψουν την ανάλυση των δεδομένων από διάφορες προοπτικές. Οι μέθοδοι πρέπει να είναι ικανοί να διαχειρίζονται πολυπλοκότητες όπως οι διαφορετικές χρονικές περίοδοι και τα διαφορετικά επίπεδα ανάλυσης (από τον ατομικό μέχρι τον κοινοτικό επίπεδο). Ακολουθούν κάποιες κατάλληλες μεθοδολογίες:</w:t>
      </w:r>
    </w:p>
    <w:p w14:paraId="7AF0053D" w14:textId="08B04CE2" w:rsidR="00C424C3" w:rsidRPr="000E1298" w:rsidRDefault="00C424C3">
      <w:pPr>
        <w:numPr>
          <w:ilvl w:val="0"/>
          <w:numId w:val="4"/>
        </w:numPr>
        <w:tabs>
          <w:tab w:val="clear" w:pos="360"/>
          <w:tab w:val="num" w:pos="720"/>
        </w:tabs>
        <w:spacing w:before="120" w:after="120" w:line="240" w:lineRule="auto"/>
        <w:jc w:val="both"/>
        <w:rPr>
          <w:rFonts w:ascii="Times New Roman" w:hAnsi="Times New Roman" w:cs="Times New Roman"/>
          <w:b/>
          <w:bCs/>
        </w:rPr>
      </w:pPr>
      <w:proofErr w:type="spellStart"/>
      <w:r w:rsidRPr="000E1298">
        <w:rPr>
          <w:rFonts w:ascii="Times New Roman" w:hAnsi="Times New Roman" w:cs="Times New Roman"/>
          <w:b/>
          <w:bCs/>
        </w:rPr>
        <w:t>Difference</w:t>
      </w:r>
      <w:proofErr w:type="spellEnd"/>
      <w:r w:rsidRPr="000E1298">
        <w:rPr>
          <w:rFonts w:ascii="Times New Roman" w:hAnsi="Times New Roman" w:cs="Times New Roman"/>
          <w:b/>
          <w:bCs/>
        </w:rPr>
        <w:t>-in-</w:t>
      </w:r>
      <w:proofErr w:type="spellStart"/>
      <w:r w:rsidRPr="000E1298">
        <w:rPr>
          <w:rFonts w:ascii="Times New Roman" w:hAnsi="Times New Roman" w:cs="Times New Roman"/>
          <w:b/>
          <w:bCs/>
        </w:rPr>
        <w:t>Differences</w:t>
      </w:r>
      <w:proofErr w:type="spellEnd"/>
      <w:r w:rsidRPr="000E1298">
        <w:rPr>
          <w:rFonts w:ascii="Times New Roman" w:hAnsi="Times New Roman" w:cs="Times New Roman"/>
          <w:b/>
          <w:bCs/>
        </w:rPr>
        <w:t>:</w:t>
      </w:r>
      <w:r w:rsidR="004F508F" w:rsidRPr="000E1298">
        <w:rPr>
          <w:rFonts w:ascii="Times New Roman" w:hAnsi="Times New Roman" w:cs="Times New Roman"/>
          <w:b/>
          <w:bCs/>
        </w:rPr>
        <w:t xml:space="preserve"> </w:t>
      </w:r>
      <w:r w:rsidR="000500A3" w:rsidRPr="000E1298">
        <w:rPr>
          <w:rFonts w:ascii="Times New Roman" w:hAnsi="Times New Roman" w:cs="Times New Roman"/>
        </w:rPr>
        <w:t>Συγκρίνει τις προ και μετά αλλαγές σε κατηγορικές μεταβλητές (π.χ., πρόσβαση σε υπηρεσίες) και συνεχείς μεταβλητές (π.χ., ποσότητα υπηρεσιών που παρέχονται) μεταξύ περιοχών που επηρεάζονται και δεν επηρεάζονται από μετανάστευση.</w:t>
      </w:r>
    </w:p>
    <w:p w14:paraId="30D96E63" w14:textId="061FC2A8" w:rsidR="00C424C3" w:rsidRPr="000E1298" w:rsidRDefault="00C424C3">
      <w:pPr>
        <w:numPr>
          <w:ilvl w:val="0"/>
          <w:numId w:val="4"/>
        </w:numPr>
        <w:tabs>
          <w:tab w:val="clear" w:pos="360"/>
          <w:tab w:val="num" w:pos="720"/>
        </w:tabs>
        <w:spacing w:before="120" w:after="120" w:line="240" w:lineRule="auto"/>
        <w:jc w:val="both"/>
        <w:rPr>
          <w:rFonts w:ascii="Times New Roman" w:hAnsi="Times New Roman" w:cs="Times New Roman"/>
          <w:b/>
          <w:bCs/>
        </w:rPr>
      </w:pPr>
      <w:proofErr w:type="spellStart"/>
      <w:r w:rsidRPr="000E1298">
        <w:rPr>
          <w:rFonts w:ascii="Times New Roman" w:hAnsi="Times New Roman" w:cs="Times New Roman"/>
          <w:b/>
          <w:bCs/>
        </w:rPr>
        <w:t>Time-Series</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w:t>
      </w:r>
      <w:r w:rsidR="004F508F" w:rsidRPr="000E1298">
        <w:rPr>
          <w:rFonts w:ascii="Times New Roman" w:hAnsi="Times New Roman" w:cs="Times New Roman"/>
          <w:b/>
          <w:bCs/>
        </w:rPr>
        <w:t xml:space="preserve"> </w:t>
      </w:r>
      <w:r w:rsidRPr="000E1298">
        <w:rPr>
          <w:rFonts w:ascii="Times New Roman" w:hAnsi="Times New Roman" w:cs="Times New Roman"/>
        </w:rPr>
        <w:t>Κατάλληλη για την παρακολούθηση των αλλαγών στ</w:t>
      </w:r>
      <w:r w:rsidR="000500A3" w:rsidRPr="000E1298">
        <w:rPr>
          <w:rFonts w:ascii="Times New Roman" w:hAnsi="Times New Roman" w:cs="Times New Roman"/>
        </w:rPr>
        <w:t xml:space="preserve">η </w:t>
      </w:r>
      <w:r w:rsidR="000E1298" w:rsidRPr="000E1298">
        <w:rPr>
          <w:rFonts w:ascii="Times New Roman" w:hAnsi="Times New Roman" w:cs="Times New Roman"/>
        </w:rPr>
        <w:t>συνεχή</w:t>
      </w:r>
      <w:r w:rsidR="000500A3" w:rsidRPr="000E1298">
        <w:rPr>
          <w:rFonts w:ascii="Times New Roman" w:hAnsi="Times New Roman" w:cs="Times New Roman"/>
        </w:rPr>
        <w:t xml:space="preserve"> μεταβλητή</w:t>
      </w:r>
      <w:r w:rsidRPr="000E1298">
        <w:rPr>
          <w:rFonts w:ascii="Times New Roman" w:hAnsi="Times New Roman" w:cs="Times New Roman"/>
        </w:rPr>
        <w:t xml:space="preserve"> </w:t>
      </w:r>
      <w:r w:rsidR="000E1298" w:rsidRPr="000E1298">
        <w:rPr>
          <w:rFonts w:ascii="Times New Roman" w:hAnsi="Times New Roman" w:cs="Times New Roman"/>
        </w:rPr>
        <w:t>χρηστών</w:t>
      </w:r>
      <w:r w:rsidRPr="000E1298">
        <w:rPr>
          <w:rFonts w:ascii="Times New Roman" w:hAnsi="Times New Roman" w:cs="Times New Roman"/>
        </w:rPr>
        <w:t xml:space="preserve"> κοινωνικών υπηρεσιών πριν και μετά τη μετανάστευση σε μακροχρόνια βάση, εντοπίζοντας τάσεις και κυκλικές μεταβολές.</w:t>
      </w:r>
    </w:p>
    <w:p w14:paraId="7E7EE62C" w14:textId="14C2479D" w:rsidR="00C424C3" w:rsidRPr="000E1298" w:rsidRDefault="00C424C3">
      <w:pPr>
        <w:numPr>
          <w:ilvl w:val="0"/>
          <w:numId w:val="4"/>
        </w:numPr>
        <w:tabs>
          <w:tab w:val="clear" w:pos="360"/>
          <w:tab w:val="num" w:pos="720"/>
        </w:tabs>
        <w:spacing w:before="120" w:after="120" w:line="240" w:lineRule="auto"/>
        <w:jc w:val="both"/>
        <w:rPr>
          <w:rFonts w:ascii="Times New Roman" w:hAnsi="Times New Roman" w:cs="Times New Roman"/>
        </w:rPr>
      </w:pPr>
      <w:proofErr w:type="spellStart"/>
      <w:r w:rsidRPr="000E1298">
        <w:rPr>
          <w:rFonts w:ascii="Times New Roman" w:hAnsi="Times New Roman" w:cs="Times New Roman"/>
          <w:b/>
          <w:bCs/>
        </w:rPr>
        <w:t>Panel</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Data</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rPr>
        <w:t>:</w:t>
      </w:r>
      <w:r w:rsidR="004F508F" w:rsidRPr="000E1298">
        <w:rPr>
          <w:rFonts w:ascii="Times New Roman" w:hAnsi="Times New Roman" w:cs="Times New Roman"/>
        </w:rPr>
        <w:t xml:space="preserve"> </w:t>
      </w:r>
      <w:r w:rsidR="000500A3" w:rsidRPr="000E1298">
        <w:rPr>
          <w:rFonts w:ascii="Times New Roman" w:hAnsi="Times New Roman" w:cs="Times New Roman"/>
        </w:rPr>
        <w:t xml:space="preserve">Αναλύει τις μακροχρόνιες αλλαγές στη χρήση κοινωνικών υπηρεσιών σε επίπεδο ατόμων ή οικογενειών, καταγράφοντας αλλαγές σε κατηγορικές μεταβλητές (π.χ., είδος υπηρεσιών που χρησιμοποιούνται) και συνεχείς μεταβλητές (π.χ., </w:t>
      </w:r>
      <w:r w:rsidR="000E1298" w:rsidRPr="000E1298">
        <w:rPr>
          <w:rFonts w:ascii="Times New Roman" w:hAnsi="Times New Roman" w:cs="Times New Roman"/>
        </w:rPr>
        <w:t>ποσότητα</w:t>
      </w:r>
      <w:r w:rsidR="000500A3" w:rsidRPr="000E1298">
        <w:rPr>
          <w:rFonts w:ascii="Times New Roman" w:hAnsi="Times New Roman" w:cs="Times New Roman"/>
        </w:rPr>
        <w:t xml:space="preserve"> υπηρεσιών)</w:t>
      </w:r>
      <w:r w:rsidRPr="000E1298">
        <w:rPr>
          <w:rFonts w:ascii="Times New Roman" w:hAnsi="Times New Roman" w:cs="Times New Roman"/>
        </w:rPr>
        <w:t>.</w:t>
      </w:r>
    </w:p>
    <w:p w14:paraId="6AB7CD73" w14:textId="32C17A91" w:rsidR="00C424C3" w:rsidRPr="000E1298" w:rsidRDefault="00C424C3">
      <w:pPr>
        <w:numPr>
          <w:ilvl w:val="0"/>
          <w:numId w:val="4"/>
        </w:numPr>
        <w:tabs>
          <w:tab w:val="clear" w:pos="360"/>
          <w:tab w:val="num" w:pos="720"/>
        </w:tabs>
        <w:spacing w:before="120" w:after="120" w:line="240" w:lineRule="auto"/>
        <w:jc w:val="both"/>
        <w:rPr>
          <w:rFonts w:ascii="Times New Roman" w:hAnsi="Times New Roman" w:cs="Times New Roman"/>
        </w:rPr>
      </w:pPr>
      <w:proofErr w:type="spellStart"/>
      <w:r w:rsidRPr="000E1298">
        <w:rPr>
          <w:rFonts w:ascii="Times New Roman" w:hAnsi="Times New Roman" w:cs="Times New Roman"/>
          <w:b/>
          <w:bCs/>
        </w:rPr>
        <w:t>Principal</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Component</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 PCA ή Παραγοντική Ανάλυση (</w:t>
      </w:r>
      <w:proofErr w:type="spellStart"/>
      <w:r w:rsidRPr="000E1298">
        <w:rPr>
          <w:rFonts w:ascii="Times New Roman" w:hAnsi="Times New Roman" w:cs="Times New Roman"/>
          <w:b/>
          <w:bCs/>
        </w:rPr>
        <w:t>Factor</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w:t>
      </w:r>
      <w:r w:rsidRPr="000E1298">
        <w:rPr>
          <w:rFonts w:ascii="Times New Roman" w:hAnsi="Times New Roman" w:cs="Times New Roman"/>
        </w:rPr>
        <w:t>:</w:t>
      </w:r>
      <w:r w:rsidR="004F508F" w:rsidRPr="000E1298">
        <w:rPr>
          <w:rFonts w:ascii="Times New Roman" w:hAnsi="Times New Roman" w:cs="Times New Roman"/>
        </w:rPr>
        <w:t xml:space="preserve"> </w:t>
      </w:r>
      <w:r w:rsidR="000500A3" w:rsidRPr="000E1298">
        <w:rPr>
          <w:rFonts w:ascii="Times New Roman" w:hAnsi="Times New Roman" w:cs="Times New Roman"/>
        </w:rPr>
        <w:t xml:space="preserve">Χρησιμοποιείται για την αναγνώριση κυρίων παραγόντων που επηρεάζουν τη χρήση </w:t>
      </w:r>
      <w:r w:rsidR="000500A3" w:rsidRPr="000E1298">
        <w:rPr>
          <w:rFonts w:ascii="Times New Roman" w:hAnsi="Times New Roman" w:cs="Times New Roman"/>
        </w:rPr>
        <w:lastRenderedPageBreak/>
        <w:t>κοινωνικών υπηρεσιών, εστιάζοντας σε συνεχείς μεταβλητές όπως η ένταση χρήσης και ποιότητας υπηρεσιών.</w:t>
      </w:r>
    </w:p>
    <w:p w14:paraId="5370CBF6" w14:textId="6783946B" w:rsidR="00FD228D" w:rsidRPr="000E1298" w:rsidRDefault="00FD228D" w:rsidP="004F508F">
      <w:pPr>
        <w:jc w:val="both"/>
        <w:rPr>
          <w:rFonts w:ascii="Times New Roman" w:hAnsi="Times New Roman" w:cs="Times New Roman"/>
          <w:b/>
          <w:bCs/>
        </w:rPr>
      </w:pPr>
      <w:r w:rsidRPr="000E1298">
        <w:rPr>
          <w:rFonts w:ascii="Times New Roman" w:hAnsi="Times New Roman" w:cs="Times New Roman"/>
          <w:b/>
          <w:bCs/>
        </w:rPr>
        <w:t>Εξετάστε ποιες στατιστικές μεθοδολογίες θα χρησιμοποιούσατε για την αξιολόγηση της επιτυχίας των δημοσίων πολιτικών επενδύσεων σε υγεία και εκπαίδευση.</w:t>
      </w:r>
    </w:p>
    <w:p w14:paraId="5A6EC987" w14:textId="77777777" w:rsidR="00FE0EA7" w:rsidRPr="000E1298" w:rsidRDefault="0009286A">
      <w:pPr>
        <w:pStyle w:val="a6"/>
        <w:numPr>
          <w:ilvl w:val="0"/>
          <w:numId w:val="7"/>
        </w:numPr>
        <w:jc w:val="both"/>
        <w:rPr>
          <w:rFonts w:ascii="Times New Roman" w:hAnsi="Times New Roman" w:cs="Times New Roman"/>
        </w:rPr>
      </w:pPr>
      <w:r w:rsidRPr="000E1298">
        <w:rPr>
          <w:rFonts w:ascii="Times New Roman" w:hAnsi="Times New Roman" w:cs="Times New Roman"/>
          <w:b/>
          <w:bCs/>
        </w:rPr>
        <w:t>Ανάλυση Κόστους-Οφέλους (</w:t>
      </w:r>
      <w:proofErr w:type="spellStart"/>
      <w:r w:rsidRPr="000E1298">
        <w:rPr>
          <w:rFonts w:ascii="Times New Roman" w:hAnsi="Times New Roman" w:cs="Times New Roman"/>
          <w:b/>
          <w:bCs/>
        </w:rPr>
        <w:t>Cost-Benefit</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 xml:space="preserve">): </w:t>
      </w:r>
      <w:r w:rsidR="00FE0EA7" w:rsidRPr="000E1298">
        <w:rPr>
          <w:rFonts w:ascii="Times New Roman" w:hAnsi="Times New Roman" w:cs="Times New Roman"/>
        </w:rPr>
        <w:t>Αυτή η μέθοδος καταλλήλως εκτιμά τα οικονομικά οφέλη σε σχέση με τα κόστη, χρησιμοποιώντας συνεχείς οικονομικές μεταβλητές όπως είναι το κόστος παροχών και η οικονομική αξία των παρεχόμενων υπηρεσιών.</w:t>
      </w:r>
    </w:p>
    <w:p w14:paraId="53E3433A" w14:textId="00E405DD" w:rsidR="00FE0EA7" w:rsidRPr="000E1298" w:rsidRDefault="0009286A">
      <w:pPr>
        <w:pStyle w:val="a6"/>
        <w:numPr>
          <w:ilvl w:val="0"/>
          <w:numId w:val="7"/>
        </w:numPr>
        <w:jc w:val="both"/>
        <w:rPr>
          <w:rFonts w:ascii="Times New Roman" w:hAnsi="Times New Roman" w:cs="Times New Roman"/>
          <w:b/>
          <w:bCs/>
        </w:rPr>
      </w:pPr>
      <w:r w:rsidRPr="000E1298">
        <w:rPr>
          <w:rFonts w:ascii="Times New Roman" w:hAnsi="Times New Roman" w:cs="Times New Roman"/>
          <w:b/>
          <w:bCs/>
        </w:rPr>
        <w:t>Πολλαπλή Γραμμική Παλινδρόμηση (</w:t>
      </w:r>
      <w:proofErr w:type="spellStart"/>
      <w:r w:rsidRPr="000E1298">
        <w:rPr>
          <w:rFonts w:ascii="Times New Roman" w:hAnsi="Times New Roman" w:cs="Times New Roman"/>
          <w:b/>
          <w:bCs/>
        </w:rPr>
        <w:t>Multiple</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Linear</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Regression</w:t>
      </w:r>
      <w:proofErr w:type="spellEnd"/>
      <w:r w:rsidRPr="000E1298">
        <w:rPr>
          <w:rFonts w:ascii="Times New Roman" w:hAnsi="Times New Roman" w:cs="Times New Roman"/>
          <w:b/>
          <w:bCs/>
        </w:rPr>
        <w:t xml:space="preserve">): </w:t>
      </w:r>
      <w:r w:rsidR="00FE0EA7" w:rsidRPr="000E1298">
        <w:rPr>
          <w:rFonts w:ascii="Times New Roman" w:hAnsi="Times New Roman" w:cs="Times New Roman"/>
        </w:rPr>
        <w:t>Ιδανική για την ανάλυση συνεχών μεταβλητών όπως η βελτίωση στα επίπεδα υγείας και εκπαίδευσης (</w:t>
      </w:r>
      <w:bookmarkStart w:id="0" w:name="_Hlk186192109"/>
      <w:r w:rsidR="00FE0EA7" w:rsidRPr="000E1298">
        <w:rPr>
          <w:rFonts w:ascii="Times New Roman" w:hAnsi="Times New Roman" w:cs="Times New Roman"/>
        </w:rPr>
        <w:t>πχ αριθμός εισακτέων στα νοσοκομεία και τα πανεπιστήμια</w:t>
      </w:r>
      <w:bookmarkEnd w:id="0"/>
      <w:r w:rsidR="00FE0EA7" w:rsidRPr="000E1298">
        <w:rPr>
          <w:rFonts w:ascii="Times New Roman" w:hAnsi="Times New Roman" w:cs="Times New Roman"/>
        </w:rPr>
        <w:t>). Μπορεί επίσης να προσαρμόσει για επιπλέον μεταβλητές που ενδέχεται να επηρεάσουν τα αποτελέσματα.</w:t>
      </w:r>
    </w:p>
    <w:p w14:paraId="2B2E16B8" w14:textId="2A268D46" w:rsidR="00FE0EA7" w:rsidRPr="000E1298" w:rsidRDefault="0009286A">
      <w:pPr>
        <w:pStyle w:val="a6"/>
        <w:numPr>
          <w:ilvl w:val="0"/>
          <w:numId w:val="7"/>
        </w:numPr>
        <w:jc w:val="both"/>
        <w:rPr>
          <w:rFonts w:ascii="Times New Roman" w:hAnsi="Times New Roman" w:cs="Times New Roman"/>
          <w:b/>
          <w:bCs/>
        </w:rPr>
      </w:pPr>
      <w:proofErr w:type="spellStart"/>
      <w:r w:rsidRPr="000E1298">
        <w:rPr>
          <w:rFonts w:ascii="Times New Roman" w:hAnsi="Times New Roman" w:cs="Times New Roman"/>
          <w:b/>
          <w:bCs/>
        </w:rPr>
        <w:t>Difference</w:t>
      </w:r>
      <w:proofErr w:type="spellEnd"/>
      <w:r w:rsidRPr="000E1298">
        <w:rPr>
          <w:rFonts w:ascii="Times New Roman" w:hAnsi="Times New Roman" w:cs="Times New Roman"/>
          <w:b/>
          <w:bCs/>
        </w:rPr>
        <w:t>-in-</w:t>
      </w:r>
      <w:proofErr w:type="spellStart"/>
      <w:r w:rsidRPr="000E1298">
        <w:rPr>
          <w:rFonts w:ascii="Times New Roman" w:hAnsi="Times New Roman" w:cs="Times New Roman"/>
          <w:b/>
          <w:bCs/>
        </w:rPr>
        <w:t>Differences</w:t>
      </w:r>
      <w:proofErr w:type="spellEnd"/>
      <w:r w:rsidRPr="000E1298">
        <w:rPr>
          <w:rFonts w:ascii="Times New Roman" w:hAnsi="Times New Roman" w:cs="Times New Roman"/>
          <w:b/>
          <w:bCs/>
        </w:rPr>
        <w:t xml:space="preserve">: </w:t>
      </w:r>
      <w:r w:rsidR="00FE0EA7" w:rsidRPr="000E1298">
        <w:rPr>
          <w:rFonts w:ascii="Times New Roman" w:hAnsi="Times New Roman" w:cs="Times New Roman"/>
        </w:rPr>
        <w:t xml:space="preserve">Ιδανική για την αξιολόγηση των επιπτώσεων των πολιτικών σε συγκριτική βάση, αναλύοντας τις προ και μετά αλλαγές σε μετρήσιμα αποτελέσματα (συνεχείς μεταβλητές πχ αριθμός εισακτέων στα νοσοκομεία και τα πανεπιστήμια) και κατηγορικά χαρακτηριστικά των πληθυσμών ή περιοχών (πχ. </w:t>
      </w:r>
      <w:r w:rsidR="00660D22" w:rsidRPr="000E1298">
        <w:rPr>
          <w:rFonts w:ascii="Times New Roman" w:hAnsi="Times New Roman" w:cs="Times New Roman"/>
        </w:rPr>
        <w:t>Ηλικιακές</w:t>
      </w:r>
      <w:r w:rsidR="00FE0EA7" w:rsidRPr="000E1298">
        <w:rPr>
          <w:rFonts w:ascii="Times New Roman" w:hAnsi="Times New Roman" w:cs="Times New Roman"/>
        </w:rPr>
        <w:t xml:space="preserve"> ομάδες, φύλλο, </w:t>
      </w:r>
      <w:r w:rsidR="00660D22" w:rsidRPr="000E1298">
        <w:rPr>
          <w:rFonts w:ascii="Times New Roman" w:hAnsi="Times New Roman" w:cs="Times New Roman"/>
        </w:rPr>
        <w:t xml:space="preserve">οικονομική κατάσταση, </w:t>
      </w:r>
      <w:proofErr w:type="spellStart"/>
      <w:r w:rsidR="00660D22" w:rsidRPr="000E1298">
        <w:rPr>
          <w:rFonts w:ascii="Times New Roman" w:hAnsi="Times New Roman" w:cs="Times New Roman"/>
        </w:rPr>
        <w:t>κτλπ</w:t>
      </w:r>
      <w:proofErr w:type="spellEnd"/>
      <w:r w:rsidR="00660D22" w:rsidRPr="000E1298">
        <w:rPr>
          <w:rFonts w:ascii="Times New Roman" w:hAnsi="Times New Roman" w:cs="Times New Roman"/>
        </w:rPr>
        <w:t>)</w:t>
      </w:r>
      <w:r w:rsidR="00FE0EA7" w:rsidRPr="000E1298">
        <w:rPr>
          <w:rFonts w:ascii="Times New Roman" w:hAnsi="Times New Roman" w:cs="Times New Roman"/>
        </w:rPr>
        <w:t>.</w:t>
      </w:r>
    </w:p>
    <w:p w14:paraId="1E07068C" w14:textId="1C16A113" w:rsidR="00FD228D" w:rsidRPr="000E1298" w:rsidRDefault="00FD228D" w:rsidP="00FE0EA7">
      <w:pPr>
        <w:jc w:val="both"/>
        <w:rPr>
          <w:rFonts w:ascii="Times New Roman" w:hAnsi="Times New Roman" w:cs="Times New Roman"/>
          <w:b/>
          <w:bCs/>
        </w:rPr>
      </w:pPr>
      <w:r w:rsidRPr="000E1298">
        <w:rPr>
          <w:rFonts w:ascii="Times New Roman" w:hAnsi="Times New Roman" w:cs="Times New Roman"/>
          <w:b/>
          <w:bCs/>
        </w:rPr>
        <w:t>Ανάλυση Τάσεων στην Οικογενειακή Δομή:</w:t>
      </w:r>
      <w:r w:rsidR="00CF45B2" w:rsidRPr="000E1298">
        <w:rPr>
          <w:rFonts w:ascii="Times New Roman" w:hAnsi="Times New Roman" w:cs="Times New Roman"/>
          <w:b/>
          <w:bCs/>
        </w:rPr>
        <w:t xml:space="preserve"> </w:t>
      </w:r>
      <w:r w:rsidRPr="000E1298">
        <w:rPr>
          <w:rFonts w:ascii="Times New Roman" w:hAnsi="Times New Roman" w:cs="Times New Roman"/>
          <w:b/>
          <w:bCs/>
        </w:rPr>
        <w:t>Συζητήστε ποιες μεθοδολογίες θα ήταν κατάλληλες για την ανάλυση των τάσεων στην οικογενειακή δομή κατά τις τελευταίες δεκαετίες.</w:t>
      </w:r>
    </w:p>
    <w:p w14:paraId="0E08F121" w14:textId="77777777" w:rsidR="001722AA" w:rsidRPr="000E1298" w:rsidRDefault="001722AA" w:rsidP="001722AA">
      <w:pPr>
        <w:jc w:val="both"/>
        <w:rPr>
          <w:rFonts w:ascii="Times New Roman" w:hAnsi="Times New Roman" w:cs="Times New Roman"/>
        </w:rPr>
      </w:pPr>
      <w:r w:rsidRPr="000E1298">
        <w:rPr>
          <w:rFonts w:ascii="Times New Roman" w:hAnsi="Times New Roman" w:cs="Times New Roman"/>
        </w:rPr>
        <w:t>Η ανάλυση των τάσεων στην οικογενειακή δομή κατά τις τελευταίες δεκαετίες μπορεί να αποκαλύψει σημαντικές εξελίξεις στο πώς οι άνθρωποι ζουν και οργανώνονται σε οικογένειες. Κάποιες από τις κατάλληλες μεθοδολογίες για τη μελέτη αυτών των φαινομένων περιλαμβάνουν:</w:t>
      </w:r>
    </w:p>
    <w:p w14:paraId="36FF398A" w14:textId="55556A1D" w:rsidR="004C170C" w:rsidRPr="000E1298" w:rsidRDefault="001722AA" w:rsidP="004C170C">
      <w:pPr>
        <w:numPr>
          <w:ilvl w:val="0"/>
          <w:numId w:val="5"/>
        </w:numPr>
        <w:tabs>
          <w:tab w:val="clear" w:pos="360"/>
          <w:tab w:val="num" w:pos="720"/>
        </w:tabs>
        <w:jc w:val="both"/>
        <w:rPr>
          <w:rFonts w:ascii="Times New Roman" w:hAnsi="Times New Roman" w:cs="Times New Roman"/>
        </w:rPr>
      </w:pPr>
      <w:r w:rsidRPr="000E1298">
        <w:rPr>
          <w:rFonts w:ascii="Times New Roman" w:hAnsi="Times New Roman" w:cs="Times New Roman"/>
          <w:b/>
          <w:bCs/>
        </w:rPr>
        <w:t>Διαχρονική Ανάλυση (</w:t>
      </w:r>
      <w:proofErr w:type="spellStart"/>
      <w:r w:rsidRPr="000E1298">
        <w:rPr>
          <w:rFonts w:ascii="Times New Roman" w:hAnsi="Times New Roman" w:cs="Times New Roman"/>
          <w:b/>
          <w:bCs/>
        </w:rPr>
        <w:t>Longitudinal</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 xml:space="preserve">): </w:t>
      </w:r>
      <w:r w:rsidRPr="000E1298">
        <w:rPr>
          <w:rFonts w:ascii="Times New Roman" w:hAnsi="Times New Roman" w:cs="Times New Roman"/>
        </w:rPr>
        <w:t>Αυτή η μεθοδολογία επιτρέπει την ανάλυση δεδομένων που συλλέγονται από τα ίδια άτομα ή ομάδες σε διάφορα χρονικά σημεία. Είναι ιδανική για την κατανόηση των μεταβολών στις οικογενειακές δομές,</w:t>
      </w:r>
      <w:r w:rsidR="00660D22" w:rsidRPr="000E1298">
        <w:rPr>
          <w:rFonts w:ascii="Times New Roman" w:hAnsi="Times New Roman" w:cs="Times New Roman"/>
        </w:rPr>
        <w:t xml:space="preserve"> συνέχων μεταβλητών</w:t>
      </w:r>
      <w:r w:rsidRPr="000E1298">
        <w:rPr>
          <w:rFonts w:ascii="Times New Roman" w:hAnsi="Times New Roman" w:cs="Times New Roman"/>
        </w:rPr>
        <w:t xml:space="preserve"> όπως τα ποσοστά γάμου, διαζυγίου, και </w:t>
      </w:r>
      <w:r w:rsidR="004C170C" w:rsidRPr="000E1298">
        <w:rPr>
          <w:rFonts w:ascii="Times New Roman" w:hAnsi="Times New Roman" w:cs="Times New Roman"/>
        </w:rPr>
        <w:t xml:space="preserve">ο αριθμός </w:t>
      </w:r>
      <w:r w:rsidRPr="000E1298">
        <w:rPr>
          <w:rFonts w:ascii="Times New Roman" w:hAnsi="Times New Roman" w:cs="Times New Roman"/>
        </w:rPr>
        <w:t xml:space="preserve">οικογενειών </w:t>
      </w:r>
      <w:proofErr w:type="spellStart"/>
      <w:r w:rsidRPr="000E1298">
        <w:rPr>
          <w:rFonts w:ascii="Times New Roman" w:hAnsi="Times New Roman" w:cs="Times New Roman"/>
        </w:rPr>
        <w:t>μονογονέων</w:t>
      </w:r>
      <w:proofErr w:type="spellEnd"/>
      <w:r w:rsidRPr="000E1298">
        <w:rPr>
          <w:rFonts w:ascii="Times New Roman" w:hAnsi="Times New Roman" w:cs="Times New Roman"/>
        </w:rPr>
        <w:t>.</w:t>
      </w:r>
      <w:r w:rsidR="004C170C" w:rsidRPr="000E1298">
        <w:rPr>
          <w:rFonts w:ascii="Times New Roman" w:eastAsia="Times New Roman" w:hAnsi="Times New Roman" w:cs="Times New Roman"/>
          <w:kern w:val="0"/>
          <w14:ligatures w14:val="none"/>
        </w:rPr>
        <w:t xml:space="preserve"> </w:t>
      </w:r>
    </w:p>
    <w:p w14:paraId="34DE17B4" w14:textId="77777777" w:rsidR="004C170C" w:rsidRPr="000E1298" w:rsidRDefault="001722AA" w:rsidP="004C170C">
      <w:pPr>
        <w:numPr>
          <w:ilvl w:val="0"/>
          <w:numId w:val="5"/>
        </w:numPr>
        <w:tabs>
          <w:tab w:val="clear" w:pos="360"/>
          <w:tab w:val="num" w:pos="720"/>
        </w:tabs>
        <w:jc w:val="both"/>
        <w:rPr>
          <w:rFonts w:ascii="Times New Roman" w:hAnsi="Times New Roman" w:cs="Times New Roman"/>
        </w:rPr>
      </w:pPr>
      <w:proofErr w:type="spellStart"/>
      <w:r w:rsidRPr="000E1298">
        <w:rPr>
          <w:rFonts w:ascii="Times New Roman" w:hAnsi="Times New Roman" w:cs="Times New Roman"/>
          <w:b/>
          <w:bCs/>
        </w:rPr>
        <w:t>Πολυεπίπεδη</w:t>
      </w:r>
      <w:proofErr w:type="spellEnd"/>
      <w:r w:rsidRPr="000E1298">
        <w:rPr>
          <w:rFonts w:ascii="Times New Roman" w:hAnsi="Times New Roman" w:cs="Times New Roman"/>
          <w:b/>
          <w:bCs/>
        </w:rPr>
        <w:t xml:space="preserve"> Ανάλυση (</w:t>
      </w:r>
      <w:proofErr w:type="spellStart"/>
      <w:r w:rsidRPr="000E1298">
        <w:rPr>
          <w:rFonts w:ascii="Times New Roman" w:hAnsi="Times New Roman" w:cs="Times New Roman"/>
          <w:b/>
          <w:bCs/>
        </w:rPr>
        <w:t>Multilevel</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 xml:space="preserve">): </w:t>
      </w:r>
      <w:r w:rsidRPr="000E1298">
        <w:rPr>
          <w:rFonts w:ascii="Times New Roman" w:hAnsi="Times New Roman" w:cs="Times New Roman"/>
        </w:rPr>
        <w:t>Χρήσιμη για την εξέταση δεδομένων που προέρχονται από διάφορα επίπεδα (π.χ., άτομα, οικογένειες, κοινότητες). Μπορεί να αποκαλύψει πώς κοινωνικοοικονομικοί παράγοντες επηρεάζουν τις οικογενειακές δομές σε διαφορετικά επίπεδα.</w:t>
      </w:r>
      <w:r w:rsidR="004C170C" w:rsidRPr="000E1298">
        <w:rPr>
          <w:rFonts w:ascii="Times New Roman" w:hAnsi="Times New Roman" w:cs="Times New Roman"/>
        </w:rPr>
        <w:t xml:space="preserve"> </w:t>
      </w:r>
    </w:p>
    <w:p w14:paraId="2243E21E" w14:textId="1BB97584" w:rsidR="004C170C" w:rsidRPr="000E1298" w:rsidRDefault="004C170C" w:rsidP="004C170C">
      <w:pPr>
        <w:jc w:val="both"/>
        <w:rPr>
          <w:rFonts w:ascii="Times New Roman" w:hAnsi="Times New Roman" w:cs="Times New Roman"/>
          <w:b/>
          <w:bCs/>
        </w:rPr>
      </w:pPr>
      <w:r w:rsidRPr="000E1298">
        <w:rPr>
          <w:rFonts w:ascii="Times New Roman" w:hAnsi="Times New Roman" w:cs="Times New Roman"/>
          <w:b/>
          <w:bCs/>
        </w:rPr>
        <w:t>Οι συνεχείς μεταβλητές μπορεί να περιλαμβάνουν:</w:t>
      </w:r>
    </w:p>
    <w:p w14:paraId="21467058" w14:textId="77777777" w:rsidR="004C170C" w:rsidRPr="000E1298" w:rsidRDefault="004C170C" w:rsidP="004C170C">
      <w:pPr>
        <w:numPr>
          <w:ilvl w:val="0"/>
          <w:numId w:val="12"/>
        </w:numPr>
        <w:spacing w:after="0"/>
        <w:jc w:val="both"/>
        <w:rPr>
          <w:rFonts w:ascii="Times New Roman" w:hAnsi="Times New Roman" w:cs="Times New Roman"/>
        </w:rPr>
      </w:pPr>
      <w:r w:rsidRPr="000E1298">
        <w:rPr>
          <w:rFonts w:ascii="Times New Roman" w:hAnsi="Times New Roman" w:cs="Times New Roman"/>
          <w:b/>
          <w:bCs/>
        </w:rPr>
        <w:t>Εισόδημα</w:t>
      </w:r>
      <w:r w:rsidRPr="000E1298">
        <w:rPr>
          <w:rFonts w:ascii="Times New Roman" w:hAnsi="Times New Roman" w:cs="Times New Roman"/>
        </w:rPr>
        <w:t>: Το μέσο εισόδημα των ατόμων ή των οικογενειών σε μια κοινότητα.</w:t>
      </w:r>
    </w:p>
    <w:p w14:paraId="26509279" w14:textId="77777777" w:rsidR="004C170C" w:rsidRPr="000E1298" w:rsidRDefault="004C170C" w:rsidP="004C170C">
      <w:pPr>
        <w:numPr>
          <w:ilvl w:val="0"/>
          <w:numId w:val="12"/>
        </w:numPr>
        <w:spacing w:after="0"/>
        <w:jc w:val="both"/>
        <w:rPr>
          <w:rFonts w:ascii="Times New Roman" w:hAnsi="Times New Roman" w:cs="Times New Roman"/>
        </w:rPr>
      </w:pPr>
      <w:r w:rsidRPr="000E1298">
        <w:rPr>
          <w:rFonts w:ascii="Times New Roman" w:hAnsi="Times New Roman" w:cs="Times New Roman"/>
          <w:b/>
          <w:bCs/>
        </w:rPr>
        <w:t>Ηλικία</w:t>
      </w:r>
      <w:r w:rsidRPr="000E1298">
        <w:rPr>
          <w:rFonts w:ascii="Times New Roman" w:hAnsi="Times New Roman" w:cs="Times New Roman"/>
        </w:rPr>
        <w:t>: Η μέση ή η διακύμανση της ηλικίας μελών μιας οικογένειας.</w:t>
      </w:r>
    </w:p>
    <w:p w14:paraId="7C0FEFC4" w14:textId="77777777" w:rsidR="004C170C" w:rsidRPr="000E1298" w:rsidRDefault="004C170C" w:rsidP="004C170C">
      <w:pPr>
        <w:numPr>
          <w:ilvl w:val="0"/>
          <w:numId w:val="12"/>
        </w:numPr>
        <w:spacing w:after="0"/>
        <w:jc w:val="both"/>
        <w:rPr>
          <w:rFonts w:ascii="Times New Roman" w:hAnsi="Times New Roman" w:cs="Times New Roman"/>
        </w:rPr>
      </w:pPr>
      <w:r w:rsidRPr="000E1298">
        <w:rPr>
          <w:rFonts w:ascii="Times New Roman" w:hAnsi="Times New Roman" w:cs="Times New Roman"/>
          <w:b/>
          <w:bCs/>
        </w:rPr>
        <w:t>Μέγεθος οικογένειας</w:t>
      </w:r>
      <w:r w:rsidRPr="000E1298">
        <w:rPr>
          <w:rFonts w:ascii="Times New Roman" w:hAnsi="Times New Roman" w:cs="Times New Roman"/>
        </w:rPr>
        <w:t>: Ο αριθμός των ατόμων σε κάθε οικογένεια.</w:t>
      </w:r>
    </w:p>
    <w:p w14:paraId="0A6E1ACE" w14:textId="77777777" w:rsidR="004C170C" w:rsidRPr="000E1298" w:rsidRDefault="004C170C" w:rsidP="004C170C">
      <w:pPr>
        <w:numPr>
          <w:ilvl w:val="0"/>
          <w:numId w:val="12"/>
        </w:numPr>
        <w:spacing w:after="120"/>
        <w:jc w:val="both"/>
        <w:rPr>
          <w:rFonts w:ascii="Times New Roman" w:hAnsi="Times New Roman" w:cs="Times New Roman"/>
        </w:rPr>
      </w:pPr>
      <w:r w:rsidRPr="000E1298">
        <w:rPr>
          <w:rFonts w:ascii="Times New Roman" w:hAnsi="Times New Roman" w:cs="Times New Roman"/>
          <w:b/>
          <w:bCs/>
        </w:rPr>
        <w:t>Εκπαίδευση</w:t>
      </w:r>
      <w:r w:rsidRPr="000E1298">
        <w:rPr>
          <w:rFonts w:ascii="Times New Roman" w:hAnsi="Times New Roman" w:cs="Times New Roman"/>
        </w:rPr>
        <w:t>: Τα χρόνια εκπαίδευσης ή το επίπεδο εκπαίδευσης των ατόμων.</w:t>
      </w:r>
    </w:p>
    <w:p w14:paraId="3D071A31" w14:textId="77777777" w:rsidR="004C170C" w:rsidRPr="000E1298" w:rsidRDefault="004C170C" w:rsidP="004C170C">
      <w:pPr>
        <w:spacing w:before="120" w:after="120"/>
        <w:jc w:val="both"/>
        <w:rPr>
          <w:rFonts w:ascii="Times New Roman" w:hAnsi="Times New Roman" w:cs="Times New Roman"/>
          <w:b/>
          <w:bCs/>
        </w:rPr>
      </w:pPr>
      <w:r w:rsidRPr="000E1298">
        <w:rPr>
          <w:rFonts w:ascii="Times New Roman" w:hAnsi="Times New Roman" w:cs="Times New Roman"/>
          <w:b/>
          <w:bCs/>
        </w:rPr>
        <w:t xml:space="preserve">Διακριτές ή κατηγορικές μεταβλητές σε μια </w:t>
      </w:r>
      <w:proofErr w:type="spellStart"/>
      <w:r w:rsidRPr="000E1298">
        <w:rPr>
          <w:rFonts w:ascii="Times New Roman" w:hAnsi="Times New Roman" w:cs="Times New Roman"/>
          <w:b/>
          <w:bCs/>
        </w:rPr>
        <w:t>πολυεπίπεδη</w:t>
      </w:r>
      <w:proofErr w:type="spellEnd"/>
      <w:r w:rsidRPr="000E1298">
        <w:rPr>
          <w:rFonts w:ascii="Times New Roman" w:hAnsi="Times New Roman" w:cs="Times New Roman"/>
          <w:b/>
          <w:bCs/>
        </w:rPr>
        <w:t xml:space="preserve"> ανάλυση μπορεί να περιλαμβάνουν:</w:t>
      </w:r>
    </w:p>
    <w:p w14:paraId="54849CF8" w14:textId="77777777" w:rsidR="004C170C" w:rsidRPr="000E1298" w:rsidRDefault="004C170C" w:rsidP="004C170C">
      <w:pPr>
        <w:numPr>
          <w:ilvl w:val="0"/>
          <w:numId w:val="13"/>
        </w:numPr>
        <w:spacing w:after="0"/>
        <w:jc w:val="both"/>
        <w:rPr>
          <w:rFonts w:ascii="Times New Roman" w:hAnsi="Times New Roman" w:cs="Times New Roman"/>
        </w:rPr>
      </w:pPr>
      <w:r w:rsidRPr="000E1298">
        <w:rPr>
          <w:rFonts w:ascii="Times New Roman" w:hAnsi="Times New Roman" w:cs="Times New Roman"/>
          <w:b/>
          <w:bCs/>
        </w:rPr>
        <w:t>Τύπος οικογένειας</w:t>
      </w:r>
      <w:r w:rsidRPr="000E1298">
        <w:rPr>
          <w:rFonts w:ascii="Times New Roman" w:hAnsi="Times New Roman" w:cs="Times New Roman"/>
        </w:rPr>
        <w:t>: Π.χ., πυρηνικές, εκτεταμένες, μονογονεϊκές οικογένειες.</w:t>
      </w:r>
    </w:p>
    <w:p w14:paraId="7E86C7C2" w14:textId="77777777" w:rsidR="004C170C" w:rsidRPr="000E1298" w:rsidRDefault="004C170C" w:rsidP="004C170C">
      <w:pPr>
        <w:numPr>
          <w:ilvl w:val="0"/>
          <w:numId w:val="13"/>
        </w:numPr>
        <w:spacing w:after="0"/>
        <w:jc w:val="both"/>
        <w:rPr>
          <w:rFonts w:ascii="Times New Roman" w:hAnsi="Times New Roman" w:cs="Times New Roman"/>
        </w:rPr>
      </w:pPr>
      <w:r w:rsidRPr="000E1298">
        <w:rPr>
          <w:rFonts w:ascii="Times New Roman" w:hAnsi="Times New Roman" w:cs="Times New Roman"/>
          <w:b/>
          <w:bCs/>
        </w:rPr>
        <w:t>Κατάσταση εργασίας</w:t>
      </w:r>
      <w:r w:rsidRPr="000E1298">
        <w:rPr>
          <w:rFonts w:ascii="Times New Roman" w:hAnsi="Times New Roman" w:cs="Times New Roman"/>
        </w:rPr>
        <w:t>: Εργαζόμενοι, άνεργοι, συνταξιούχοι.</w:t>
      </w:r>
    </w:p>
    <w:p w14:paraId="13AA4C60" w14:textId="77777777" w:rsidR="004C170C" w:rsidRPr="000E1298" w:rsidRDefault="004C170C" w:rsidP="004C170C">
      <w:pPr>
        <w:numPr>
          <w:ilvl w:val="0"/>
          <w:numId w:val="13"/>
        </w:numPr>
        <w:spacing w:after="0"/>
        <w:jc w:val="both"/>
        <w:rPr>
          <w:rFonts w:ascii="Times New Roman" w:hAnsi="Times New Roman" w:cs="Times New Roman"/>
        </w:rPr>
      </w:pPr>
      <w:r w:rsidRPr="000E1298">
        <w:rPr>
          <w:rFonts w:ascii="Times New Roman" w:hAnsi="Times New Roman" w:cs="Times New Roman"/>
          <w:b/>
          <w:bCs/>
        </w:rPr>
        <w:t>Κατοικία</w:t>
      </w:r>
      <w:r w:rsidRPr="000E1298">
        <w:rPr>
          <w:rFonts w:ascii="Times New Roman" w:hAnsi="Times New Roman" w:cs="Times New Roman"/>
        </w:rPr>
        <w:t>: Αστικές, προαστιακές, αγροτικές περιοχές.</w:t>
      </w:r>
    </w:p>
    <w:p w14:paraId="0740ABC3" w14:textId="77777777" w:rsidR="004C170C" w:rsidRPr="000E1298" w:rsidRDefault="004C170C" w:rsidP="004C170C">
      <w:pPr>
        <w:numPr>
          <w:ilvl w:val="0"/>
          <w:numId w:val="13"/>
        </w:numPr>
        <w:spacing w:after="0"/>
        <w:jc w:val="both"/>
        <w:rPr>
          <w:rFonts w:ascii="Times New Roman" w:hAnsi="Times New Roman" w:cs="Times New Roman"/>
        </w:rPr>
      </w:pPr>
      <w:r w:rsidRPr="000E1298">
        <w:rPr>
          <w:rFonts w:ascii="Times New Roman" w:hAnsi="Times New Roman" w:cs="Times New Roman"/>
          <w:b/>
          <w:bCs/>
        </w:rPr>
        <w:t>Μαρτυρίες για γάμο ή διαζύγιο</w:t>
      </w:r>
      <w:r w:rsidRPr="000E1298">
        <w:rPr>
          <w:rFonts w:ascii="Times New Roman" w:hAnsi="Times New Roman" w:cs="Times New Roman"/>
        </w:rPr>
        <w:t>: Κατηγορίες που δηλώνουν την πολιτική κατάσταση.</w:t>
      </w:r>
    </w:p>
    <w:p w14:paraId="0CE4E4B4" w14:textId="363EA129" w:rsidR="001722AA" w:rsidRPr="000E1298" w:rsidRDefault="001722AA" w:rsidP="004C170C">
      <w:pPr>
        <w:jc w:val="both"/>
        <w:rPr>
          <w:rFonts w:ascii="Times New Roman" w:hAnsi="Times New Roman" w:cs="Times New Roman"/>
        </w:rPr>
      </w:pPr>
    </w:p>
    <w:p w14:paraId="16669C96" w14:textId="3AE6066B" w:rsidR="001722AA" w:rsidRPr="000E1298" w:rsidRDefault="001722AA">
      <w:pPr>
        <w:numPr>
          <w:ilvl w:val="0"/>
          <w:numId w:val="5"/>
        </w:numPr>
        <w:tabs>
          <w:tab w:val="clear" w:pos="360"/>
          <w:tab w:val="num" w:pos="720"/>
        </w:tabs>
        <w:jc w:val="both"/>
        <w:rPr>
          <w:rFonts w:ascii="Times New Roman" w:hAnsi="Times New Roman" w:cs="Times New Roman"/>
        </w:rPr>
      </w:pPr>
      <w:r w:rsidRPr="000E1298">
        <w:rPr>
          <w:rFonts w:ascii="Times New Roman" w:hAnsi="Times New Roman" w:cs="Times New Roman"/>
          <w:b/>
          <w:bCs/>
        </w:rPr>
        <w:lastRenderedPageBreak/>
        <w:t xml:space="preserve">Ανάλυση </w:t>
      </w:r>
      <w:proofErr w:type="spellStart"/>
      <w:r w:rsidRPr="000E1298">
        <w:rPr>
          <w:rFonts w:ascii="Times New Roman" w:hAnsi="Times New Roman" w:cs="Times New Roman"/>
          <w:b/>
          <w:bCs/>
        </w:rPr>
        <w:t>Χρονοσειρών</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Time-Series</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 xml:space="preserve">): </w:t>
      </w:r>
      <w:r w:rsidRPr="000E1298">
        <w:rPr>
          <w:rFonts w:ascii="Times New Roman" w:hAnsi="Times New Roman" w:cs="Times New Roman"/>
        </w:rPr>
        <w:t>Εξετάζει τις τάσεις στις οικογενειακές δομές μέσα στο χρόνο, κατανοώντας τις κυκλικές και εποχιακές μεταβολές, καθώς και τις μακροχρόνιες τάσεις</w:t>
      </w:r>
      <w:r w:rsidR="004C170C" w:rsidRPr="000E1298">
        <w:rPr>
          <w:rFonts w:ascii="Times New Roman" w:hAnsi="Times New Roman" w:cs="Times New Roman"/>
        </w:rPr>
        <w:t xml:space="preserve"> συνέχων </w:t>
      </w:r>
      <w:proofErr w:type="spellStart"/>
      <w:r w:rsidR="004C170C" w:rsidRPr="000E1298">
        <w:rPr>
          <w:rFonts w:ascii="Times New Roman" w:hAnsi="Times New Roman" w:cs="Times New Roman"/>
        </w:rPr>
        <w:t>μεταβλητων</w:t>
      </w:r>
      <w:proofErr w:type="spellEnd"/>
      <w:r w:rsidRPr="000E1298">
        <w:rPr>
          <w:rFonts w:ascii="Times New Roman" w:hAnsi="Times New Roman" w:cs="Times New Roman"/>
        </w:rPr>
        <w:t>.</w:t>
      </w:r>
    </w:p>
    <w:p w14:paraId="42C68072" w14:textId="77777777" w:rsidR="004C170C" w:rsidRPr="000E1298" w:rsidRDefault="004C170C" w:rsidP="004C170C">
      <w:pPr>
        <w:ind w:left="360"/>
        <w:jc w:val="both"/>
        <w:rPr>
          <w:rFonts w:ascii="Times New Roman" w:hAnsi="Times New Roman" w:cs="Times New Roman"/>
        </w:rPr>
      </w:pPr>
      <w:r w:rsidRPr="000E1298">
        <w:rPr>
          <w:rFonts w:ascii="Times New Roman" w:hAnsi="Times New Roman" w:cs="Times New Roman"/>
        </w:rPr>
        <w:t xml:space="preserve">Οι συνεχείς μεταβλητές στην ανάλυση </w:t>
      </w:r>
      <w:proofErr w:type="spellStart"/>
      <w:r w:rsidRPr="000E1298">
        <w:rPr>
          <w:rFonts w:ascii="Times New Roman" w:hAnsi="Times New Roman" w:cs="Times New Roman"/>
        </w:rPr>
        <w:t>χρονοσειρών</w:t>
      </w:r>
      <w:proofErr w:type="spellEnd"/>
      <w:r w:rsidRPr="000E1298">
        <w:rPr>
          <w:rFonts w:ascii="Times New Roman" w:hAnsi="Times New Roman" w:cs="Times New Roman"/>
        </w:rPr>
        <w:t xml:space="preserve"> μπορούν να περιλαμβάνουν:</w:t>
      </w:r>
    </w:p>
    <w:p w14:paraId="543A7878" w14:textId="77777777" w:rsidR="004C170C" w:rsidRPr="000E1298" w:rsidRDefault="004C170C" w:rsidP="004C170C">
      <w:pPr>
        <w:numPr>
          <w:ilvl w:val="0"/>
          <w:numId w:val="14"/>
        </w:numPr>
        <w:jc w:val="both"/>
        <w:rPr>
          <w:rFonts w:ascii="Times New Roman" w:hAnsi="Times New Roman" w:cs="Times New Roman"/>
        </w:rPr>
      </w:pPr>
      <w:r w:rsidRPr="000E1298">
        <w:rPr>
          <w:rFonts w:ascii="Times New Roman" w:hAnsi="Times New Roman" w:cs="Times New Roman"/>
          <w:b/>
          <w:bCs/>
        </w:rPr>
        <w:t>Μέσος αριθμός παιδιών ανά οικογένεια</w:t>
      </w:r>
      <w:r w:rsidRPr="000E1298">
        <w:rPr>
          <w:rFonts w:ascii="Times New Roman" w:hAnsi="Times New Roman" w:cs="Times New Roman"/>
        </w:rPr>
        <w:t>: Αυτός ο αριθμός μπορεί να δείχνει πώς αλλάζουν τα μεγέθη των οικογενειών με την πάροδο του χρόνου.</w:t>
      </w:r>
    </w:p>
    <w:p w14:paraId="622C7260" w14:textId="77777777" w:rsidR="004C170C" w:rsidRPr="000E1298" w:rsidRDefault="004C170C" w:rsidP="004C170C">
      <w:pPr>
        <w:numPr>
          <w:ilvl w:val="0"/>
          <w:numId w:val="14"/>
        </w:numPr>
        <w:jc w:val="both"/>
        <w:rPr>
          <w:rFonts w:ascii="Times New Roman" w:hAnsi="Times New Roman" w:cs="Times New Roman"/>
        </w:rPr>
      </w:pPr>
      <w:r w:rsidRPr="000E1298">
        <w:rPr>
          <w:rFonts w:ascii="Times New Roman" w:hAnsi="Times New Roman" w:cs="Times New Roman"/>
          <w:b/>
          <w:bCs/>
        </w:rPr>
        <w:t>Ηλικία γάμου</w:t>
      </w:r>
      <w:r w:rsidRPr="000E1298">
        <w:rPr>
          <w:rFonts w:ascii="Times New Roman" w:hAnsi="Times New Roman" w:cs="Times New Roman"/>
        </w:rPr>
        <w:t>: Η μέση ηλικία στην οποία τα άτομα παντρεύονται, η οποία μπορεί να δείχνει τρέχουσες τάσεις στις συμπεριφορές γάμου.</w:t>
      </w:r>
    </w:p>
    <w:p w14:paraId="1B9DA247" w14:textId="039CD894" w:rsidR="004C170C" w:rsidRPr="000E1298" w:rsidRDefault="004C170C" w:rsidP="004C170C">
      <w:pPr>
        <w:numPr>
          <w:ilvl w:val="0"/>
          <w:numId w:val="14"/>
        </w:numPr>
        <w:jc w:val="both"/>
        <w:rPr>
          <w:rFonts w:ascii="Times New Roman" w:hAnsi="Times New Roman" w:cs="Times New Roman"/>
        </w:rPr>
      </w:pPr>
      <w:r w:rsidRPr="000E1298">
        <w:rPr>
          <w:rFonts w:ascii="Times New Roman" w:hAnsi="Times New Roman" w:cs="Times New Roman"/>
          <w:b/>
          <w:bCs/>
        </w:rPr>
        <w:t>Διάρκεια του γάμου</w:t>
      </w:r>
      <w:r w:rsidRPr="000E1298">
        <w:rPr>
          <w:rFonts w:ascii="Times New Roman" w:hAnsi="Times New Roman" w:cs="Times New Roman"/>
        </w:rPr>
        <w:t>: Πόσο διαρκούν οι γάμοι πριν το διαζύγιο ή τον χωρισμό, δίνοντας ενδείξεις για τη σταθερότητα των οικογενειακών δομών.</w:t>
      </w:r>
    </w:p>
    <w:p w14:paraId="3E4247B1" w14:textId="15EC8228" w:rsidR="00133D8D" w:rsidRPr="000E1298" w:rsidRDefault="00133D8D" w:rsidP="00133D8D">
      <w:pPr>
        <w:jc w:val="both"/>
        <w:rPr>
          <w:rFonts w:ascii="Times New Roman" w:hAnsi="Times New Roman" w:cs="Times New Roman"/>
          <w:b/>
          <w:bCs/>
        </w:rPr>
      </w:pPr>
      <w:r w:rsidRPr="000E1298">
        <w:rPr>
          <w:rFonts w:ascii="Times New Roman" w:hAnsi="Times New Roman" w:cs="Times New Roman"/>
          <w:b/>
          <w:bCs/>
        </w:rPr>
        <w:t>Καθορίστε ποιες στατιστικές μεθοδολογίες είναι προτιμότερες για τη μελέτη των συνεπειών της τεχνολογικής αλλαγής στην αγορά εργασίας.</w:t>
      </w:r>
    </w:p>
    <w:p w14:paraId="5F1B904E" w14:textId="77777777" w:rsidR="00C51889" w:rsidRPr="000E1298" w:rsidRDefault="00133D8D" w:rsidP="00C51889">
      <w:pPr>
        <w:numPr>
          <w:ilvl w:val="0"/>
          <w:numId w:val="6"/>
        </w:numPr>
        <w:jc w:val="both"/>
        <w:rPr>
          <w:rFonts w:ascii="Times New Roman" w:hAnsi="Times New Roman" w:cs="Times New Roman"/>
          <w:b/>
          <w:bCs/>
        </w:rPr>
      </w:pPr>
      <w:r w:rsidRPr="000E1298">
        <w:rPr>
          <w:rFonts w:ascii="Times New Roman" w:hAnsi="Times New Roman" w:cs="Times New Roman"/>
          <w:b/>
          <w:bCs/>
        </w:rPr>
        <w:t>Πολλαπλή Γραμμική Παλινδρόμηση (</w:t>
      </w:r>
      <w:proofErr w:type="spellStart"/>
      <w:r w:rsidRPr="000E1298">
        <w:rPr>
          <w:rFonts w:ascii="Times New Roman" w:hAnsi="Times New Roman" w:cs="Times New Roman"/>
          <w:b/>
          <w:bCs/>
        </w:rPr>
        <w:t>Multiple</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Linear</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Regression</w:t>
      </w:r>
      <w:proofErr w:type="spellEnd"/>
      <w:r w:rsidRPr="000E1298">
        <w:rPr>
          <w:rFonts w:ascii="Times New Roman" w:hAnsi="Times New Roman" w:cs="Times New Roman"/>
          <w:b/>
          <w:bCs/>
        </w:rPr>
        <w:t xml:space="preserve">): </w:t>
      </w:r>
      <w:r w:rsidRPr="000E1298">
        <w:rPr>
          <w:rFonts w:ascii="Times New Roman" w:hAnsi="Times New Roman" w:cs="Times New Roman"/>
        </w:rPr>
        <w:t>Χρησιμοποιείται για να εξετάσει τη σχέση μεταξύ τεχνολογικών αλλαγών και διαφόρων αποτελεσμάτων στην αγορά εργασίας όπως μισθοί, απασχόληση και δεξιότητες.</w:t>
      </w:r>
      <w:r w:rsidR="00C51889" w:rsidRPr="000E1298">
        <w:rPr>
          <w:rFonts w:ascii="Times New Roman" w:hAnsi="Times New Roman" w:cs="Times New Roman"/>
        </w:rPr>
        <w:t xml:space="preserve"> </w:t>
      </w:r>
    </w:p>
    <w:p w14:paraId="51A02FBC" w14:textId="566CA825" w:rsidR="00C51889" w:rsidRPr="000E1298" w:rsidRDefault="00C51889" w:rsidP="00C51889">
      <w:pPr>
        <w:pStyle w:val="a6"/>
        <w:numPr>
          <w:ilvl w:val="0"/>
          <w:numId w:val="15"/>
        </w:numPr>
        <w:jc w:val="both"/>
        <w:rPr>
          <w:rFonts w:ascii="Times New Roman" w:hAnsi="Times New Roman" w:cs="Times New Roman"/>
          <w:b/>
          <w:bCs/>
        </w:rPr>
      </w:pPr>
      <w:r w:rsidRPr="000E1298">
        <w:rPr>
          <w:rFonts w:ascii="Times New Roman" w:eastAsia="Times New Roman" w:hAnsi="Times New Roman" w:cs="Times New Roman"/>
          <w:b/>
          <w:bCs/>
          <w:kern w:val="0"/>
          <w14:ligatures w14:val="none"/>
        </w:rPr>
        <w:t>Συνεχείς μεταβλητές</w:t>
      </w:r>
      <w:r w:rsidRPr="000E1298">
        <w:rPr>
          <w:rFonts w:ascii="Times New Roman" w:eastAsia="Times New Roman" w:hAnsi="Times New Roman" w:cs="Times New Roman"/>
          <w:kern w:val="0"/>
          <w14:ligatures w14:val="none"/>
        </w:rPr>
        <w:t>: Εξετάζει πώς τεχνολογικές αλλαγές επηρεάζουν μισθούς, ρυθμούς απασχόλησης, και απαιτήσεις δεξιοτήτων, που είναι μετρήσιμες συνεχείς ποσότητες.</w:t>
      </w:r>
    </w:p>
    <w:p w14:paraId="06F9ED0D" w14:textId="3A034E0C" w:rsidR="00C51889" w:rsidRPr="000E1298" w:rsidRDefault="00C51889" w:rsidP="00C51889">
      <w:pPr>
        <w:pStyle w:val="a6"/>
        <w:numPr>
          <w:ilvl w:val="0"/>
          <w:numId w:val="15"/>
        </w:numPr>
        <w:jc w:val="both"/>
        <w:rPr>
          <w:rFonts w:ascii="Times New Roman" w:hAnsi="Times New Roman" w:cs="Times New Roman"/>
          <w:b/>
          <w:bCs/>
        </w:rPr>
      </w:pPr>
      <w:r w:rsidRPr="000E1298">
        <w:rPr>
          <w:rFonts w:ascii="Times New Roman" w:eastAsia="Times New Roman" w:hAnsi="Times New Roman" w:cs="Times New Roman"/>
          <w:b/>
          <w:bCs/>
          <w:kern w:val="0"/>
          <w14:ligatures w14:val="none"/>
        </w:rPr>
        <w:t>Κατηγορικές μεταβλητές</w:t>
      </w:r>
      <w:r w:rsidRPr="000E1298">
        <w:rPr>
          <w:rFonts w:ascii="Times New Roman" w:eastAsia="Times New Roman" w:hAnsi="Times New Roman" w:cs="Times New Roman"/>
          <w:kern w:val="0"/>
          <w14:ligatures w14:val="none"/>
        </w:rPr>
        <w:t>: Μπορεί να περιλαμβάνει εργασιακή κατηγορία ή επίπεδο εκπαίδευσης ως προσδιοριστικούς παράγοντες της απάντησης σε τεχνολογικές αλλαγές.</w:t>
      </w:r>
    </w:p>
    <w:p w14:paraId="6866B1C3" w14:textId="77777777" w:rsidR="00C51889" w:rsidRPr="000E1298" w:rsidRDefault="00133D8D">
      <w:pPr>
        <w:numPr>
          <w:ilvl w:val="0"/>
          <w:numId w:val="6"/>
        </w:numPr>
        <w:jc w:val="both"/>
        <w:rPr>
          <w:rFonts w:ascii="Times New Roman" w:hAnsi="Times New Roman" w:cs="Times New Roman"/>
          <w:b/>
          <w:bCs/>
        </w:rPr>
      </w:pPr>
      <w:r w:rsidRPr="000E1298">
        <w:rPr>
          <w:rFonts w:ascii="Times New Roman" w:hAnsi="Times New Roman" w:cs="Times New Roman"/>
          <w:b/>
          <w:bCs/>
        </w:rPr>
        <w:t xml:space="preserve">Ανάλυση </w:t>
      </w:r>
      <w:proofErr w:type="spellStart"/>
      <w:r w:rsidRPr="000E1298">
        <w:rPr>
          <w:rFonts w:ascii="Times New Roman" w:hAnsi="Times New Roman" w:cs="Times New Roman"/>
          <w:b/>
          <w:bCs/>
        </w:rPr>
        <w:t>Χρονοσειρών</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Time-Series</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 xml:space="preserve">): </w:t>
      </w:r>
      <w:r w:rsidRPr="000E1298">
        <w:rPr>
          <w:rFonts w:ascii="Times New Roman" w:hAnsi="Times New Roman" w:cs="Times New Roman"/>
        </w:rPr>
        <w:t xml:space="preserve">Ιδανική για την εξέταση των μακροχρόνιων τάσεων και των αλλαγών στην αγορά εργασίας που επιφέρει η τεχνολογική ανάπτυξη, όπως αυτοματοποίηση και </w:t>
      </w:r>
      <w:proofErr w:type="spellStart"/>
      <w:r w:rsidRPr="000E1298">
        <w:rPr>
          <w:rFonts w:ascii="Times New Roman" w:hAnsi="Times New Roman" w:cs="Times New Roman"/>
        </w:rPr>
        <w:t>ψηφιοποίηση</w:t>
      </w:r>
      <w:proofErr w:type="spellEnd"/>
      <w:r w:rsidRPr="000E1298">
        <w:rPr>
          <w:rFonts w:ascii="Times New Roman" w:hAnsi="Times New Roman" w:cs="Times New Roman"/>
        </w:rPr>
        <w:t>.</w:t>
      </w:r>
      <w:r w:rsidR="00C51889" w:rsidRPr="000E1298">
        <w:rPr>
          <w:rFonts w:ascii="Times New Roman" w:hAnsi="Times New Roman" w:cs="Times New Roman"/>
        </w:rPr>
        <w:t xml:space="preserve"> </w:t>
      </w:r>
    </w:p>
    <w:p w14:paraId="257D651B" w14:textId="34F64FF8" w:rsidR="00133D8D" w:rsidRPr="000E1298" w:rsidRDefault="00C51889" w:rsidP="00C51889">
      <w:pPr>
        <w:numPr>
          <w:ilvl w:val="0"/>
          <w:numId w:val="16"/>
        </w:numPr>
        <w:jc w:val="both"/>
        <w:rPr>
          <w:rFonts w:ascii="Times New Roman" w:hAnsi="Times New Roman" w:cs="Times New Roman"/>
          <w:b/>
          <w:bCs/>
        </w:rPr>
      </w:pPr>
      <w:r w:rsidRPr="000E1298">
        <w:rPr>
          <w:rFonts w:ascii="Times New Roman" w:hAnsi="Times New Roman" w:cs="Times New Roman"/>
          <w:b/>
          <w:bCs/>
        </w:rPr>
        <w:t>Συνεχείς μεταβλητές</w:t>
      </w:r>
      <w:r w:rsidRPr="000E1298">
        <w:rPr>
          <w:rFonts w:ascii="Times New Roman" w:hAnsi="Times New Roman" w:cs="Times New Roman"/>
        </w:rPr>
        <w:t xml:space="preserve">: Εξετάζει μακροχρόνιες τάσεις και αλλαγές στην αγορά εργασίας όπως μισθοί και ρυθμοί απασχόλησης, παρακολουθώντας την επίδραση της αυτοματοποίησης και της </w:t>
      </w:r>
      <w:proofErr w:type="spellStart"/>
      <w:r w:rsidRPr="000E1298">
        <w:rPr>
          <w:rFonts w:ascii="Times New Roman" w:hAnsi="Times New Roman" w:cs="Times New Roman"/>
        </w:rPr>
        <w:t>ψηφιοποίησης</w:t>
      </w:r>
      <w:proofErr w:type="spellEnd"/>
      <w:r w:rsidRPr="000E1298">
        <w:rPr>
          <w:rFonts w:ascii="Times New Roman" w:hAnsi="Times New Roman" w:cs="Times New Roman"/>
        </w:rPr>
        <w:t>.</w:t>
      </w:r>
    </w:p>
    <w:p w14:paraId="09DACC2B" w14:textId="0FCC2029" w:rsidR="00133D8D" w:rsidRPr="000E1298" w:rsidRDefault="00133D8D">
      <w:pPr>
        <w:pStyle w:val="a6"/>
        <w:numPr>
          <w:ilvl w:val="0"/>
          <w:numId w:val="6"/>
        </w:numPr>
        <w:jc w:val="both"/>
        <w:rPr>
          <w:rFonts w:ascii="Times New Roman" w:hAnsi="Times New Roman" w:cs="Times New Roman"/>
          <w:b/>
          <w:bCs/>
        </w:rPr>
      </w:pPr>
      <w:proofErr w:type="spellStart"/>
      <w:r w:rsidRPr="000E1298">
        <w:rPr>
          <w:rFonts w:ascii="Times New Roman" w:hAnsi="Times New Roman" w:cs="Times New Roman"/>
          <w:b/>
          <w:bCs/>
        </w:rPr>
        <w:t>Difference</w:t>
      </w:r>
      <w:proofErr w:type="spellEnd"/>
      <w:r w:rsidRPr="000E1298">
        <w:rPr>
          <w:rFonts w:ascii="Times New Roman" w:hAnsi="Times New Roman" w:cs="Times New Roman"/>
          <w:b/>
          <w:bCs/>
        </w:rPr>
        <w:t>-in-</w:t>
      </w:r>
      <w:proofErr w:type="spellStart"/>
      <w:r w:rsidRPr="000E1298">
        <w:rPr>
          <w:rFonts w:ascii="Times New Roman" w:hAnsi="Times New Roman" w:cs="Times New Roman"/>
          <w:b/>
          <w:bCs/>
        </w:rPr>
        <w:t>Differences</w:t>
      </w:r>
      <w:proofErr w:type="spellEnd"/>
      <w:r w:rsidRPr="000E1298">
        <w:rPr>
          <w:rFonts w:ascii="Times New Roman" w:hAnsi="Times New Roman" w:cs="Times New Roman"/>
          <w:b/>
          <w:bCs/>
        </w:rPr>
        <w:t xml:space="preserve">: </w:t>
      </w:r>
      <w:r w:rsidRPr="000E1298">
        <w:rPr>
          <w:rFonts w:ascii="Times New Roman" w:hAnsi="Times New Roman" w:cs="Times New Roman"/>
        </w:rPr>
        <w:t>Χρήσιμη για την αξιολόγηση των επιδράσεων πριν και μετά τεχνολογικές αλλαγές σε διάφορους τομείς ή γεωγραφικές περιοχές, συγκρίνοντας περιοχές με διαφορετικά επίπεδα τεχνολογικής εφαρμογής.</w:t>
      </w:r>
    </w:p>
    <w:p w14:paraId="738E679F" w14:textId="2BF74825" w:rsidR="00C51889" w:rsidRPr="000E1298" w:rsidRDefault="00C51889" w:rsidP="00C51889">
      <w:pPr>
        <w:numPr>
          <w:ilvl w:val="0"/>
          <w:numId w:val="16"/>
        </w:numPr>
        <w:jc w:val="both"/>
        <w:rPr>
          <w:rFonts w:ascii="Times New Roman" w:hAnsi="Times New Roman" w:cs="Times New Roman"/>
        </w:rPr>
      </w:pPr>
      <w:r w:rsidRPr="000E1298">
        <w:rPr>
          <w:rFonts w:ascii="Times New Roman" w:hAnsi="Times New Roman" w:cs="Times New Roman"/>
          <w:b/>
          <w:bCs/>
        </w:rPr>
        <w:t xml:space="preserve">Συνεχείς μεταβλητές: </w:t>
      </w:r>
      <w:r w:rsidRPr="000E1298">
        <w:rPr>
          <w:rFonts w:ascii="Times New Roman" w:hAnsi="Times New Roman" w:cs="Times New Roman"/>
        </w:rPr>
        <w:t>Αξιολογεί πριν και μετά τις επιδράσεις των τεχνολογικών αλλαγών σε μισθούς και απασχόληση.</w:t>
      </w:r>
    </w:p>
    <w:p w14:paraId="2F18AC10" w14:textId="5F91ACE3" w:rsidR="00C51889" w:rsidRPr="000E1298" w:rsidRDefault="00C51889" w:rsidP="00C51889">
      <w:pPr>
        <w:numPr>
          <w:ilvl w:val="0"/>
          <w:numId w:val="16"/>
        </w:numPr>
        <w:jc w:val="both"/>
        <w:rPr>
          <w:rFonts w:ascii="Times New Roman" w:hAnsi="Times New Roman" w:cs="Times New Roman"/>
        </w:rPr>
      </w:pPr>
      <w:r w:rsidRPr="000E1298">
        <w:rPr>
          <w:rFonts w:ascii="Times New Roman" w:hAnsi="Times New Roman" w:cs="Times New Roman"/>
          <w:b/>
          <w:bCs/>
        </w:rPr>
        <w:t xml:space="preserve">Κατηγορικές μεταβλητές: </w:t>
      </w:r>
      <w:r w:rsidRPr="000E1298">
        <w:rPr>
          <w:rFonts w:ascii="Times New Roman" w:hAnsi="Times New Roman" w:cs="Times New Roman"/>
        </w:rPr>
        <w:t>Συγκρίνει τομείς ή γεωγραφικές περιοχές με διαφορετικά επίπεδα τεχνολογικής ανάπτυξης, καθορίζοντας πώς αυτές οι διαφορές επηρεάζουν την αγορά εργασίας.</w:t>
      </w:r>
    </w:p>
    <w:p w14:paraId="268A0A3D" w14:textId="77777777" w:rsidR="00133D8D" w:rsidRPr="000E1298" w:rsidRDefault="00133D8D">
      <w:pPr>
        <w:numPr>
          <w:ilvl w:val="0"/>
          <w:numId w:val="6"/>
        </w:numPr>
        <w:jc w:val="both"/>
        <w:rPr>
          <w:rFonts w:ascii="Times New Roman" w:hAnsi="Times New Roman" w:cs="Times New Roman"/>
          <w:b/>
          <w:bCs/>
        </w:rPr>
      </w:pPr>
      <w:proofErr w:type="spellStart"/>
      <w:r w:rsidRPr="000E1298">
        <w:rPr>
          <w:rFonts w:ascii="Times New Roman" w:eastAsia="Times New Roman" w:hAnsi="Times New Roman" w:cs="Times New Roman"/>
          <w:b/>
          <w:bCs/>
          <w:kern w:val="0"/>
          <w14:ligatures w14:val="none"/>
        </w:rPr>
        <w:t>Cluster</w:t>
      </w:r>
      <w:proofErr w:type="spellEnd"/>
      <w:r w:rsidRPr="000E1298">
        <w:rPr>
          <w:rFonts w:ascii="Times New Roman" w:eastAsia="Times New Roman" w:hAnsi="Times New Roman" w:cs="Times New Roman"/>
          <w:b/>
          <w:bCs/>
          <w:kern w:val="0"/>
          <w14:ligatures w14:val="none"/>
        </w:rPr>
        <w:t xml:space="preserve"> </w:t>
      </w:r>
      <w:proofErr w:type="spellStart"/>
      <w:r w:rsidRPr="000E1298">
        <w:rPr>
          <w:rFonts w:ascii="Times New Roman" w:eastAsia="Times New Roman" w:hAnsi="Times New Roman" w:cs="Times New Roman"/>
          <w:b/>
          <w:bCs/>
          <w:kern w:val="0"/>
          <w14:ligatures w14:val="none"/>
        </w:rPr>
        <w:t>Analysis</w:t>
      </w:r>
      <w:proofErr w:type="spellEnd"/>
      <w:r w:rsidRPr="000E1298">
        <w:rPr>
          <w:rFonts w:ascii="Times New Roman" w:eastAsia="Times New Roman" w:hAnsi="Times New Roman" w:cs="Times New Roman"/>
          <w:kern w:val="0"/>
          <w14:ligatures w14:val="none"/>
        </w:rPr>
        <w:t>:</w:t>
      </w:r>
      <w:r w:rsidRPr="000E1298">
        <w:rPr>
          <w:rFonts w:ascii="Times New Roman" w:hAnsi="Times New Roman" w:cs="Times New Roman"/>
          <w:b/>
          <w:bCs/>
        </w:rPr>
        <w:t xml:space="preserve"> </w:t>
      </w:r>
      <w:r w:rsidRPr="000E1298">
        <w:rPr>
          <w:rFonts w:ascii="Times New Roman" w:eastAsia="Times New Roman" w:hAnsi="Times New Roman" w:cs="Times New Roman"/>
          <w:kern w:val="0"/>
          <w14:ligatures w14:val="none"/>
        </w:rPr>
        <w:t>Χρησιμοποιείται για τον καθορισμό ομάδων (</w:t>
      </w:r>
      <w:proofErr w:type="spellStart"/>
      <w:r w:rsidRPr="000E1298">
        <w:rPr>
          <w:rFonts w:ascii="Times New Roman" w:eastAsia="Times New Roman" w:hAnsi="Times New Roman" w:cs="Times New Roman"/>
          <w:kern w:val="0"/>
          <w14:ligatures w14:val="none"/>
        </w:rPr>
        <w:t>clusters</w:t>
      </w:r>
      <w:proofErr w:type="spellEnd"/>
      <w:r w:rsidRPr="000E1298">
        <w:rPr>
          <w:rFonts w:ascii="Times New Roman" w:eastAsia="Times New Roman" w:hAnsi="Times New Roman" w:cs="Times New Roman"/>
          <w:kern w:val="0"/>
          <w14:ligatures w14:val="none"/>
        </w:rPr>
        <w:t>) επαγγελμάτων ή βιομηχανιών που έχουν παρόμοιες επιδράσεις από τεχνολογικές αλλαγές, επιτρέποντας την πιο λεπτομερή ανάλυση των αλλαγών αυτών.</w:t>
      </w:r>
    </w:p>
    <w:p w14:paraId="33ED119A" w14:textId="28411BA3" w:rsidR="00C51889" w:rsidRPr="000E1298" w:rsidRDefault="00C51889" w:rsidP="00C51889">
      <w:pPr>
        <w:numPr>
          <w:ilvl w:val="0"/>
          <w:numId w:val="16"/>
        </w:numPr>
        <w:jc w:val="both"/>
        <w:rPr>
          <w:rFonts w:ascii="Times New Roman" w:hAnsi="Times New Roman" w:cs="Times New Roman"/>
        </w:rPr>
      </w:pPr>
      <w:r w:rsidRPr="000E1298">
        <w:rPr>
          <w:rFonts w:ascii="Times New Roman" w:hAnsi="Times New Roman" w:cs="Times New Roman"/>
          <w:b/>
          <w:bCs/>
        </w:rPr>
        <w:lastRenderedPageBreak/>
        <w:t xml:space="preserve">Κατηγορικές μεταβλητές: </w:t>
      </w:r>
      <w:r w:rsidRPr="000E1298">
        <w:rPr>
          <w:rFonts w:ascii="Times New Roman" w:hAnsi="Times New Roman" w:cs="Times New Roman"/>
        </w:rPr>
        <w:t>Ορίζει ομάδες επαγγελμάτων ή βιομηχανιών με παρόμοιες επιδράσεις από τεχνολογικές αλλαγές, βοηθώντας στην περαιτέρω ανάλυση και κατανόηση των τάσεων.</w:t>
      </w:r>
    </w:p>
    <w:p w14:paraId="315D4EE4" w14:textId="18B79104" w:rsidR="00133D8D" w:rsidRPr="000E1298" w:rsidRDefault="00133D8D">
      <w:pPr>
        <w:numPr>
          <w:ilvl w:val="0"/>
          <w:numId w:val="6"/>
        </w:numPr>
        <w:jc w:val="both"/>
        <w:rPr>
          <w:rFonts w:ascii="Times New Roman" w:hAnsi="Times New Roman" w:cs="Times New Roman"/>
          <w:b/>
          <w:bCs/>
        </w:rPr>
      </w:pPr>
      <w:proofErr w:type="spellStart"/>
      <w:r w:rsidRPr="000E1298">
        <w:rPr>
          <w:rFonts w:ascii="Times New Roman" w:eastAsia="Times New Roman" w:hAnsi="Times New Roman" w:cs="Times New Roman"/>
          <w:b/>
          <w:bCs/>
          <w:kern w:val="0"/>
          <w14:ligatures w14:val="none"/>
        </w:rPr>
        <w:t>Discrete</w:t>
      </w:r>
      <w:proofErr w:type="spellEnd"/>
      <w:r w:rsidRPr="000E1298">
        <w:rPr>
          <w:rFonts w:ascii="Times New Roman" w:eastAsia="Times New Roman" w:hAnsi="Times New Roman" w:cs="Times New Roman"/>
          <w:b/>
          <w:bCs/>
          <w:kern w:val="0"/>
          <w14:ligatures w14:val="none"/>
        </w:rPr>
        <w:t xml:space="preserve"> </w:t>
      </w:r>
      <w:proofErr w:type="spellStart"/>
      <w:r w:rsidRPr="000E1298">
        <w:rPr>
          <w:rFonts w:ascii="Times New Roman" w:eastAsia="Times New Roman" w:hAnsi="Times New Roman" w:cs="Times New Roman"/>
          <w:b/>
          <w:bCs/>
          <w:kern w:val="0"/>
          <w14:ligatures w14:val="none"/>
        </w:rPr>
        <w:t>Choice</w:t>
      </w:r>
      <w:proofErr w:type="spellEnd"/>
      <w:r w:rsidRPr="000E1298">
        <w:rPr>
          <w:rFonts w:ascii="Times New Roman" w:eastAsia="Times New Roman" w:hAnsi="Times New Roman" w:cs="Times New Roman"/>
          <w:b/>
          <w:bCs/>
          <w:kern w:val="0"/>
          <w14:ligatures w14:val="none"/>
        </w:rPr>
        <w:t xml:space="preserve"> </w:t>
      </w:r>
      <w:proofErr w:type="spellStart"/>
      <w:r w:rsidRPr="000E1298">
        <w:rPr>
          <w:rFonts w:ascii="Times New Roman" w:eastAsia="Times New Roman" w:hAnsi="Times New Roman" w:cs="Times New Roman"/>
          <w:b/>
          <w:bCs/>
          <w:kern w:val="0"/>
          <w14:ligatures w14:val="none"/>
        </w:rPr>
        <w:t>Models</w:t>
      </w:r>
      <w:proofErr w:type="spellEnd"/>
      <w:r w:rsidRPr="000E1298">
        <w:rPr>
          <w:rFonts w:ascii="Times New Roman" w:eastAsia="Times New Roman" w:hAnsi="Times New Roman" w:cs="Times New Roman"/>
          <w:kern w:val="0"/>
          <w14:ligatures w14:val="none"/>
        </w:rPr>
        <w:t>: Αξιολογούν τις αποφάσεις των ατόμων σε σχέση με την εργασία, όπως η επιλογή επαγγέλματος ή η αλλαγή τομέα εργασίας λόγω τεχνολογικών αλλαγών.</w:t>
      </w:r>
    </w:p>
    <w:p w14:paraId="6BD3678A" w14:textId="649F7FEC" w:rsidR="00C51889" w:rsidRPr="000E1298" w:rsidRDefault="00C51889" w:rsidP="00C51889">
      <w:pPr>
        <w:numPr>
          <w:ilvl w:val="0"/>
          <w:numId w:val="16"/>
        </w:numPr>
        <w:jc w:val="both"/>
        <w:rPr>
          <w:rFonts w:ascii="Times New Roman" w:hAnsi="Times New Roman" w:cs="Times New Roman"/>
        </w:rPr>
      </w:pPr>
      <w:r w:rsidRPr="000E1298">
        <w:rPr>
          <w:rFonts w:ascii="Times New Roman" w:hAnsi="Times New Roman" w:cs="Times New Roman"/>
          <w:b/>
          <w:bCs/>
        </w:rPr>
        <w:t xml:space="preserve">Κατηγορικές μεταβλητές: </w:t>
      </w:r>
      <w:r w:rsidRPr="000E1298">
        <w:rPr>
          <w:rFonts w:ascii="Times New Roman" w:hAnsi="Times New Roman" w:cs="Times New Roman"/>
        </w:rPr>
        <w:t>Αξιολόγηση επιλογών εργασίας των ατόμων, όπως η επιλογή επαγγέλματος ή η αλλαγή τομέα εργασίας λόγω τεχνολογικών αλλαγών, προσφέροντας έναν κατανοητό τρόπο για να εξετάσουμε τις αποφάσεις των ατόμων σε μια ταχέως αλλαγμένη τεχνολογική περιβάλλον.</w:t>
      </w:r>
    </w:p>
    <w:p w14:paraId="3DB493C7" w14:textId="77777777" w:rsidR="00133D8D" w:rsidRPr="000E1298" w:rsidRDefault="00133D8D" w:rsidP="00133D8D">
      <w:pPr>
        <w:jc w:val="both"/>
        <w:rPr>
          <w:rFonts w:ascii="Times New Roman" w:hAnsi="Times New Roman" w:cs="Times New Roman"/>
          <w:b/>
          <w:bCs/>
        </w:rPr>
      </w:pPr>
      <w:r w:rsidRPr="000E1298">
        <w:rPr>
          <w:rFonts w:ascii="Times New Roman" w:hAnsi="Times New Roman" w:cs="Times New Roman"/>
          <w:b/>
          <w:bCs/>
        </w:rPr>
        <w:t>Συζητήστε ποιες μεθοδολογίες θα χρησιμοποιούσατε για τη μελέτη της πολιτικής συμμετοχής νεαρών ατόμων στις σύγχρονες δημοκρατίες.</w:t>
      </w:r>
    </w:p>
    <w:p w14:paraId="6E6958BC" w14:textId="77777777" w:rsidR="00EB1872" w:rsidRPr="000E1298" w:rsidRDefault="00352445" w:rsidP="00EB1872">
      <w:pPr>
        <w:pStyle w:val="a6"/>
        <w:numPr>
          <w:ilvl w:val="0"/>
          <w:numId w:val="8"/>
        </w:numPr>
        <w:jc w:val="both"/>
        <w:rPr>
          <w:rFonts w:ascii="Times New Roman" w:hAnsi="Times New Roman" w:cs="Times New Roman"/>
        </w:rPr>
      </w:pPr>
      <w:r w:rsidRPr="000E1298">
        <w:rPr>
          <w:rFonts w:ascii="Times New Roman" w:hAnsi="Times New Roman" w:cs="Times New Roman"/>
          <w:b/>
          <w:bCs/>
        </w:rPr>
        <w:t xml:space="preserve">Δημοσκοπήσεις και Ερωτηματολόγια: </w:t>
      </w:r>
      <w:r w:rsidRPr="000E1298">
        <w:rPr>
          <w:rFonts w:ascii="Times New Roman" w:hAnsi="Times New Roman" w:cs="Times New Roman"/>
        </w:rPr>
        <w:t>Τα ερωτηματολόγια και οι δημοσκοπήσεις είναι θεμελιώδεις για τη συλλογή δεδομένων σχετικά με τις πολιτικές στάσεις και συμπεριφορές των νέων. Μπορούν να μετρήσουν συγκεκριμένες πτυχές όπως πολιτικό ενδιαφέρον, πολιτική ενημέρωση, συμμετοχή σε πολιτικά κόμματα και συμμετοχή σε εκλογές.</w:t>
      </w:r>
    </w:p>
    <w:p w14:paraId="61DD513E" w14:textId="6E7A8C68" w:rsidR="00EB1872" w:rsidRPr="000E1298" w:rsidRDefault="00EB1872" w:rsidP="00EB1872">
      <w:pPr>
        <w:pStyle w:val="a6"/>
        <w:numPr>
          <w:ilvl w:val="1"/>
          <w:numId w:val="8"/>
        </w:numPr>
        <w:jc w:val="both"/>
        <w:rPr>
          <w:rFonts w:ascii="Times New Roman" w:hAnsi="Times New Roman" w:cs="Times New Roman"/>
        </w:rPr>
      </w:pPr>
      <w:r w:rsidRPr="000E1298">
        <w:rPr>
          <w:rFonts w:ascii="Times New Roman" w:eastAsia="Times New Roman" w:hAnsi="Times New Roman" w:cs="Times New Roman"/>
          <w:b/>
          <w:bCs/>
          <w:kern w:val="0"/>
          <w14:ligatures w14:val="none"/>
        </w:rPr>
        <w:t>Συνεχείς μεταβλητές</w:t>
      </w:r>
      <w:r w:rsidRPr="000E1298">
        <w:rPr>
          <w:rFonts w:ascii="Times New Roman" w:eastAsia="Times New Roman" w:hAnsi="Times New Roman" w:cs="Times New Roman"/>
          <w:kern w:val="0"/>
          <w14:ligatures w14:val="none"/>
        </w:rPr>
        <w:t>: Μέτρηση επιπέδων πολιτικού ενδιαφέροντος ή συχνότητας συμμετοχής σε πολιτικές δραστηριότητες.</w:t>
      </w:r>
    </w:p>
    <w:p w14:paraId="386131B9" w14:textId="77420762" w:rsidR="00EB1872" w:rsidRPr="000E1298" w:rsidRDefault="00EB1872" w:rsidP="00EB1872">
      <w:pPr>
        <w:pStyle w:val="a6"/>
        <w:numPr>
          <w:ilvl w:val="1"/>
          <w:numId w:val="8"/>
        </w:numPr>
        <w:jc w:val="both"/>
        <w:rPr>
          <w:rFonts w:ascii="Times New Roman" w:hAnsi="Times New Roman" w:cs="Times New Roman"/>
        </w:rPr>
      </w:pPr>
      <w:r w:rsidRPr="000E1298">
        <w:rPr>
          <w:rFonts w:ascii="Times New Roman" w:eastAsia="Times New Roman" w:hAnsi="Times New Roman" w:cs="Times New Roman"/>
          <w:b/>
          <w:bCs/>
          <w:kern w:val="0"/>
          <w14:ligatures w14:val="none"/>
        </w:rPr>
        <w:t>Κατηγορικές μεταβλητές</w:t>
      </w:r>
      <w:r w:rsidRPr="000E1298">
        <w:rPr>
          <w:rFonts w:ascii="Times New Roman" w:eastAsia="Times New Roman" w:hAnsi="Times New Roman" w:cs="Times New Roman"/>
          <w:kern w:val="0"/>
          <w14:ligatures w14:val="none"/>
        </w:rPr>
        <w:t>: Πολιτική ταυτότητα (π.χ., συντηρητικός, φιλελεύθερος), συμμετοχή σε συγκεκριμένα πολιτικά κόμματα ή κινήματα.</w:t>
      </w:r>
    </w:p>
    <w:p w14:paraId="0A18B088" w14:textId="16E9D1E6" w:rsidR="00352445" w:rsidRPr="000E1298" w:rsidRDefault="00352445">
      <w:pPr>
        <w:pStyle w:val="a6"/>
        <w:numPr>
          <w:ilvl w:val="0"/>
          <w:numId w:val="8"/>
        </w:numPr>
        <w:jc w:val="both"/>
        <w:rPr>
          <w:rFonts w:ascii="Times New Roman" w:hAnsi="Times New Roman" w:cs="Times New Roman"/>
        </w:rPr>
      </w:pPr>
      <w:proofErr w:type="spellStart"/>
      <w:r w:rsidRPr="000E1298">
        <w:rPr>
          <w:rFonts w:ascii="Times New Roman" w:hAnsi="Times New Roman" w:cs="Times New Roman"/>
          <w:b/>
          <w:bCs/>
        </w:rPr>
        <w:t>Multilevel</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 xml:space="preserve">: </w:t>
      </w:r>
      <w:r w:rsidRPr="000E1298">
        <w:rPr>
          <w:rFonts w:ascii="Times New Roman" w:hAnsi="Times New Roman" w:cs="Times New Roman"/>
        </w:rPr>
        <w:t>Αυτή η μέθοδος επιτρέπει την εξέταση της πολιτικής συμμετοχής σε διάφορα επίπεδα, όπως το ατομικό, το κοινοτικό και το εθνικό επίπεδο, παρέχοντας εικόνες για</w:t>
      </w:r>
      <w:r w:rsidR="00EB1872" w:rsidRPr="000E1298">
        <w:rPr>
          <w:rFonts w:ascii="Times New Roman" w:hAnsi="Times New Roman" w:cs="Times New Roman"/>
        </w:rPr>
        <w:t xml:space="preserve"> </w:t>
      </w:r>
      <w:r w:rsidRPr="000E1298">
        <w:rPr>
          <w:rFonts w:ascii="Times New Roman" w:hAnsi="Times New Roman" w:cs="Times New Roman"/>
        </w:rPr>
        <w:t>το πώς διαφορετικοί παράγοντες σε κάθε επίπεδο επηρεάζουν τη συμμετοχή.</w:t>
      </w:r>
    </w:p>
    <w:p w14:paraId="2D778049" w14:textId="7ABB3F8F" w:rsidR="00EB1872" w:rsidRPr="000E1298" w:rsidRDefault="00EB1872" w:rsidP="00EB1872">
      <w:pPr>
        <w:pStyle w:val="a6"/>
        <w:numPr>
          <w:ilvl w:val="1"/>
          <w:numId w:val="8"/>
        </w:numPr>
        <w:jc w:val="both"/>
        <w:rPr>
          <w:rFonts w:ascii="Times New Roman" w:eastAsia="Times New Roman" w:hAnsi="Times New Roman" w:cs="Times New Roman"/>
          <w:b/>
          <w:bCs/>
          <w:kern w:val="0"/>
          <w14:ligatures w14:val="none"/>
        </w:rPr>
      </w:pPr>
      <w:r w:rsidRPr="00EB1872">
        <w:rPr>
          <w:rFonts w:ascii="Times New Roman" w:eastAsia="Times New Roman" w:hAnsi="Times New Roman" w:cs="Times New Roman"/>
          <w:b/>
          <w:bCs/>
          <w:kern w:val="0"/>
          <w14:ligatures w14:val="none"/>
        </w:rPr>
        <w:t xml:space="preserve">Συνεχείς μεταβλητές: </w:t>
      </w:r>
      <w:r w:rsidRPr="00EB1872">
        <w:rPr>
          <w:rFonts w:ascii="Times New Roman" w:eastAsia="Times New Roman" w:hAnsi="Times New Roman" w:cs="Times New Roman"/>
          <w:kern w:val="0"/>
          <w14:ligatures w14:val="none"/>
        </w:rPr>
        <w:t>Μελέτη της επίδρασης διαφόρων πολιτικών παραμέτρων, όπως οικονομικ</w:t>
      </w:r>
      <w:r w:rsidRPr="000E1298">
        <w:rPr>
          <w:rFonts w:ascii="Times New Roman" w:eastAsia="Times New Roman" w:hAnsi="Times New Roman" w:cs="Times New Roman"/>
          <w:kern w:val="0"/>
          <w14:ligatures w14:val="none"/>
        </w:rPr>
        <w:t>ή</w:t>
      </w:r>
      <w:r w:rsidRPr="00EB1872">
        <w:rPr>
          <w:rFonts w:ascii="Times New Roman" w:eastAsia="Times New Roman" w:hAnsi="Times New Roman" w:cs="Times New Roman"/>
          <w:kern w:val="0"/>
          <w14:ligatures w14:val="none"/>
        </w:rPr>
        <w:t xml:space="preserve"> </w:t>
      </w:r>
      <w:r w:rsidR="000E1298" w:rsidRPr="000E1298">
        <w:rPr>
          <w:rFonts w:ascii="Times New Roman" w:eastAsia="Times New Roman" w:hAnsi="Times New Roman" w:cs="Times New Roman"/>
          <w:kern w:val="0"/>
          <w14:ligatures w14:val="none"/>
        </w:rPr>
        <w:t>κατάσταση</w:t>
      </w:r>
      <w:r w:rsidRPr="00EB1872">
        <w:rPr>
          <w:rFonts w:ascii="Times New Roman" w:eastAsia="Times New Roman" w:hAnsi="Times New Roman" w:cs="Times New Roman"/>
          <w:kern w:val="0"/>
          <w14:ligatures w14:val="none"/>
        </w:rPr>
        <w:t xml:space="preserve"> ή επίπεδο εκπαίδευσης, στην πολιτική συμμετοχή</w:t>
      </w:r>
      <w:r w:rsidRPr="00EB1872">
        <w:rPr>
          <w:rFonts w:ascii="Times New Roman" w:eastAsia="Times New Roman" w:hAnsi="Times New Roman" w:cs="Times New Roman"/>
          <w:b/>
          <w:bCs/>
          <w:kern w:val="0"/>
          <w14:ligatures w14:val="none"/>
        </w:rPr>
        <w:t>.</w:t>
      </w:r>
    </w:p>
    <w:p w14:paraId="0483D805" w14:textId="1C421049" w:rsidR="00EB1872" w:rsidRPr="000E1298" w:rsidRDefault="00EB1872" w:rsidP="00EB1872">
      <w:pPr>
        <w:pStyle w:val="a6"/>
        <w:numPr>
          <w:ilvl w:val="1"/>
          <w:numId w:val="8"/>
        </w:numPr>
        <w:jc w:val="both"/>
        <w:rPr>
          <w:rFonts w:ascii="Times New Roman" w:eastAsia="Times New Roman" w:hAnsi="Times New Roman" w:cs="Times New Roman"/>
          <w:kern w:val="0"/>
          <w14:ligatures w14:val="none"/>
        </w:rPr>
      </w:pPr>
      <w:r w:rsidRPr="000E1298">
        <w:rPr>
          <w:rFonts w:ascii="Times New Roman" w:eastAsia="Times New Roman" w:hAnsi="Times New Roman" w:cs="Times New Roman"/>
          <w:b/>
          <w:bCs/>
          <w:kern w:val="0"/>
          <w14:ligatures w14:val="none"/>
        </w:rPr>
        <w:t xml:space="preserve">Κατηγορικές μεταβλητές: </w:t>
      </w:r>
      <w:r w:rsidRPr="000E1298">
        <w:rPr>
          <w:rFonts w:ascii="Times New Roman" w:eastAsia="Times New Roman" w:hAnsi="Times New Roman" w:cs="Times New Roman"/>
          <w:kern w:val="0"/>
          <w14:ligatures w14:val="none"/>
        </w:rPr>
        <w:t>Ανάλυση της επίδρασης τοπικών κοινοτήτων ή περιφερειακών ιδιαιτεροτήτων στην πολιτική συμμετοχή.</w:t>
      </w:r>
    </w:p>
    <w:p w14:paraId="2AA2CAB0" w14:textId="6C95C26A" w:rsidR="00352445" w:rsidRPr="000E1298" w:rsidRDefault="00352445">
      <w:pPr>
        <w:pStyle w:val="a6"/>
        <w:numPr>
          <w:ilvl w:val="0"/>
          <w:numId w:val="8"/>
        </w:numPr>
        <w:jc w:val="both"/>
        <w:rPr>
          <w:rFonts w:ascii="Times New Roman" w:hAnsi="Times New Roman" w:cs="Times New Roman"/>
        </w:rPr>
      </w:pPr>
      <w:r w:rsidRPr="000E1298">
        <w:rPr>
          <w:rFonts w:ascii="Times New Roman" w:hAnsi="Times New Roman" w:cs="Times New Roman"/>
          <w:b/>
          <w:bCs/>
        </w:rPr>
        <w:t>Ανάλυση Συμβάντων (</w:t>
      </w:r>
      <w:proofErr w:type="spellStart"/>
      <w:r w:rsidRPr="000E1298">
        <w:rPr>
          <w:rFonts w:ascii="Times New Roman" w:hAnsi="Times New Roman" w:cs="Times New Roman"/>
          <w:b/>
          <w:bCs/>
        </w:rPr>
        <w:t>Event</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 xml:space="preserve">): </w:t>
      </w:r>
      <w:r w:rsidRPr="000E1298">
        <w:rPr>
          <w:rFonts w:ascii="Times New Roman" w:hAnsi="Times New Roman" w:cs="Times New Roman"/>
        </w:rPr>
        <w:t>Εξετάζει τις επιδράσεις συγκεκριμένων γεγονότων (όπως εκλογές, πολιτικές κρίσεις, νομοθετικές αλλαγές) στην πολιτική συμμετοχή των νέων, αξιολογώντας την άμεση και μακροπρόθεσμη επίδραση αυτών των γεγονότων.</w:t>
      </w:r>
    </w:p>
    <w:p w14:paraId="36AE72BF" w14:textId="173678FB" w:rsidR="00EB1872" w:rsidRPr="000E1298" w:rsidRDefault="00EB1872" w:rsidP="00EB1872">
      <w:pPr>
        <w:pStyle w:val="a6"/>
        <w:numPr>
          <w:ilvl w:val="1"/>
          <w:numId w:val="8"/>
        </w:numPr>
        <w:jc w:val="both"/>
        <w:rPr>
          <w:rFonts w:ascii="Times New Roman" w:eastAsia="Times New Roman" w:hAnsi="Times New Roman" w:cs="Times New Roman"/>
          <w:kern w:val="0"/>
          <w14:ligatures w14:val="none"/>
        </w:rPr>
      </w:pPr>
      <w:r w:rsidRPr="000E1298">
        <w:rPr>
          <w:rFonts w:ascii="Times New Roman" w:eastAsia="Times New Roman" w:hAnsi="Times New Roman" w:cs="Times New Roman"/>
          <w:b/>
          <w:bCs/>
          <w:kern w:val="0"/>
          <w14:ligatures w14:val="none"/>
        </w:rPr>
        <w:t xml:space="preserve">Συνεχείς μεταβλητές: </w:t>
      </w:r>
      <w:r w:rsidRPr="000E1298">
        <w:rPr>
          <w:rFonts w:ascii="Times New Roman" w:eastAsia="Times New Roman" w:hAnsi="Times New Roman" w:cs="Times New Roman"/>
          <w:kern w:val="0"/>
          <w14:ligatures w14:val="none"/>
        </w:rPr>
        <w:t>Μέτρηση της άμεσης επίδρασης πολιτικών γεγονότων στη συμμετοχή, όπως αλλαγές στα ποσοστά ψήφου.</w:t>
      </w:r>
    </w:p>
    <w:p w14:paraId="4280E36D" w14:textId="38286BDC" w:rsidR="00EB1872" w:rsidRPr="000E1298" w:rsidRDefault="00EB1872" w:rsidP="00EB1872">
      <w:pPr>
        <w:pStyle w:val="a6"/>
        <w:numPr>
          <w:ilvl w:val="1"/>
          <w:numId w:val="8"/>
        </w:numPr>
        <w:jc w:val="both"/>
        <w:rPr>
          <w:rFonts w:ascii="Times New Roman" w:eastAsia="Times New Roman" w:hAnsi="Times New Roman" w:cs="Times New Roman"/>
          <w:kern w:val="0"/>
          <w14:ligatures w14:val="none"/>
        </w:rPr>
      </w:pPr>
      <w:r w:rsidRPr="000E1298">
        <w:rPr>
          <w:rFonts w:ascii="Times New Roman" w:eastAsia="Times New Roman" w:hAnsi="Times New Roman" w:cs="Times New Roman"/>
          <w:b/>
          <w:bCs/>
          <w:kern w:val="0"/>
          <w14:ligatures w14:val="none"/>
        </w:rPr>
        <w:t xml:space="preserve">Κατηγορικές μεταβλητές: </w:t>
      </w:r>
      <w:r w:rsidRPr="000E1298">
        <w:rPr>
          <w:rFonts w:ascii="Times New Roman" w:eastAsia="Times New Roman" w:hAnsi="Times New Roman" w:cs="Times New Roman"/>
          <w:kern w:val="0"/>
          <w14:ligatures w14:val="none"/>
        </w:rPr>
        <w:t>Καταγραφή της ανταπόκρισης σε ειδικά γεγονότα, όπως συγκεκριμένες πολιτικές κρίσεις ή νομοθετικές αλλαγές.</w:t>
      </w:r>
    </w:p>
    <w:p w14:paraId="28A240AD" w14:textId="10C7FEB2" w:rsidR="00352445" w:rsidRPr="000E1298" w:rsidRDefault="00352445">
      <w:pPr>
        <w:pStyle w:val="a6"/>
        <w:numPr>
          <w:ilvl w:val="0"/>
          <w:numId w:val="8"/>
        </w:numPr>
        <w:jc w:val="both"/>
        <w:rPr>
          <w:rFonts w:ascii="Times New Roman" w:hAnsi="Times New Roman" w:cs="Times New Roman"/>
        </w:rPr>
      </w:pPr>
      <w:r w:rsidRPr="000E1298">
        <w:rPr>
          <w:rFonts w:ascii="Times New Roman" w:hAnsi="Times New Roman" w:cs="Times New Roman"/>
          <w:b/>
          <w:bCs/>
        </w:rPr>
        <w:t>Ανάλυση Κειμένου και Περιεχομένου (</w:t>
      </w:r>
      <w:proofErr w:type="spellStart"/>
      <w:r w:rsidRPr="000E1298">
        <w:rPr>
          <w:rFonts w:ascii="Times New Roman" w:hAnsi="Times New Roman" w:cs="Times New Roman"/>
          <w:b/>
          <w:bCs/>
        </w:rPr>
        <w:t>Text</w:t>
      </w:r>
      <w:proofErr w:type="spellEnd"/>
      <w:r w:rsidRPr="000E1298">
        <w:rPr>
          <w:rFonts w:ascii="Times New Roman" w:hAnsi="Times New Roman" w:cs="Times New Roman"/>
          <w:b/>
          <w:bCs/>
        </w:rPr>
        <w:t xml:space="preserve"> and </w:t>
      </w:r>
      <w:proofErr w:type="spellStart"/>
      <w:r w:rsidRPr="000E1298">
        <w:rPr>
          <w:rFonts w:ascii="Times New Roman" w:hAnsi="Times New Roman" w:cs="Times New Roman"/>
          <w:b/>
          <w:bCs/>
        </w:rPr>
        <w:t>Content</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 xml:space="preserve">): </w:t>
      </w:r>
      <w:r w:rsidRPr="000E1298">
        <w:rPr>
          <w:rFonts w:ascii="Times New Roman" w:hAnsi="Times New Roman" w:cs="Times New Roman"/>
        </w:rPr>
        <w:t xml:space="preserve">Αξιολογεί την επιρροή των μέσων ενημέρωσης και των διαδικτυακών </w:t>
      </w:r>
      <w:proofErr w:type="spellStart"/>
      <w:r w:rsidRPr="000E1298">
        <w:rPr>
          <w:rFonts w:ascii="Times New Roman" w:hAnsi="Times New Roman" w:cs="Times New Roman"/>
        </w:rPr>
        <w:t>πλατφορμών</w:t>
      </w:r>
      <w:proofErr w:type="spellEnd"/>
      <w:r w:rsidRPr="000E1298">
        <w:rPr>
          <w:rFonts w:ascii="Times New Roman" w:hAnsi="Times New Roman" w:cs="Times New Roman"/>
        </w:rPr>
        <w:t xml:space="preserve"> στην πολιτική συμπεριφορά των νέων, αναλύοντας δημοσιεύσεις, σχόλια και διαλόγους σε κοινωνικά δίκτυα και άλλες πλατφόρμες.</w:t>
      </w:r>
    </w:p>
    <w:p w14:paraId="4C6ADE48" w14:textId="793E844E" w:rsidR="00EB1872" w:rsidRPr="000E1298" w:rsidRDefault="00EB1872" w:rsidP="00EB1872">
      <w:pPr>
        <w:pStyle w:val="a6"/>
        <w:numPr>
          <w:ilvl w:val="1"/>
          <w:numId w:val="8"/>
        </w:numPr>
        <w:jc w:val="both"/>
        <w:rPr>
          <w:rFonts w:ascii="Times New Roman" w:eastAsia="Times New Roman" w:hAnsi="Times New Roman" w:cs="Times New Roman"/>
          <w:kern w:val="0"/>
          <w14:ligatures w14:val="none"/>
        </w:rPr>
      </w:pPr>
      <w:r w:rsidRPr="000E1298">
        <w:rPr>
          <w:rFonts w:ascii="Times New Roman" w:eastAsia="Times New Roman" w:hAnsi="Times New Roman" w:cs="Times New Roman"/>
          <w:b/>
          <w:bCs/>
          <w:kern w:val="0"/>
          <w14:ligatures w14:val="none"/>
        </w:rPr>
        <w:t xml:space="preserve">Συνεχείς μεταβλητές: </w:t>
      </w:r>
      <w:r w:rsidRPr="000E1298">
        <w:rPr>
          <w:rFonts w:ascii="Times New Roman" w:eastAsia="Times New Roman" w:hAnsi="Times New Roman" w:cs="Times New Roman"/>
          <w:kern w:val="0"/>
          <w14:ligatures w14:val="none"/>
        </w:rPr>
        <w:t>Α</w:t>
      </w:r>
      <w:r w:rsidRPr="000E1298">
        <w:rPr>
          <w:rFonts w:ascii="Times New Roman" w:eastAsia="Times New Roman" w:hAnsi="Times New Roman" w:cs="Times New Roman"/>
          <w:kern w:val="0"/>
          <w14:ligatures w14:val="none"/>
        </w:rPr>
        <w:t>νάλυση της συχνότητας και του βάθους πολιτικής συζήτησης σε μέσα και πλατφόρμες.</w:t>
      </w:r>
    </w:p>
    <w:p w14:paraId="5A5FCA25" w14:textId="054BEA5E" w:rsidR="00EB1872" w:rsidRPr="000E1298" w:rsidRDefault="00EB1872" w:rsidP="00EB1872">
      <w:pPr>
        <w:pStyle w:val="a6"/>
        <w:numPr>
          <w:ilvl w:val="1"/>
          <w:numId w:val="8"/>
        </w:numPr>
        <w:jc w:val="both"/>
        <w:rPr>
          <w:rFonts w:ascii="Times New Roman" w:eastAsia="Times New Roman" w:hAnsi="Times New Roman" w:cs="Times New Roman"/>
          <w:b/>
          <w:bCs/>
          <w:kern w:val="0"/>
          <w14:ligatures w14:val="none"/>
        </w:rPr>
      </w:pPr>
      <w:r w:rsidRPr="000E1298">
        <w:rPr>
          <w:rFonts w:ascii="Times New Roman" w:eastAsia="Times New Roman" w:hAnsi="Times New Roman" w:cs="Times New Roman"/>
          <w:b/>
          <w:bCs/>
          <w:kern w:val="0"/>
          <w14:ligatures w14:val="none"/>
        </w:rPr>
        <w:t xml:space="preserve"> Κατηγορικές μεταβλητές: </w:t>
      </w:r>
      <w:r w:rsidRPr="000E1298">
        <w:rPr>
          <w:rFonts w:ascii="Times New Roman" w:eastAsia="Times New Roman" w:hAnsi="Times New Roman" w:cs="Times New Roman"/>
          <w:kern w:val="0"/>
          <w14:ligatures w14:val="none"/>
        </w:rPr>
        <w:t>Ανάλυση των θεμάτων και των απόψεων που εκφράζονται στις πολιτικές συζητήσεις, καταγράφοντας πώς αυτές οι απόψεις αλλάζουν με τον καιρό ή ανάλογα με τα γεγονότα</w:t>
      </w:r>
      <w:r w:rsidRPr="000E1298">
        <w:rPr>
          <w:rFonts w:ascii="Times New Roman" w:eastAsia="Times New Roman" w:hAnsi="Times New Roman" w:cs="Times New Roman"/>
          <w:b/>
          <w:bCs/>
          <w:kern w:val="0"/>
          <w14:ligatures w14:val="none"/>
        </w:rPr>
        <w:t>.</w:t>
      </w:r>
    </w:p>
    <w:p w14:paraId="461BDC45" w14:textId="77777777" w:rsidR="00352445" w:rsidRPr="000E1298" w:rsidRDefault="00352445" w:rsidP="00352445">
      <w:pPr>
        <w:jc w:val="both"/>
        <w:rPr>
          <w:rFonts w:ascii="Times New Roman" w:hAnsi="Times New Roman" w:cs="Times New Roman"/>
          <w:b/>
          <w:bCs/>
        </w:rPr>
      </w:pPr>
      <w:r w:rsidRPr="000E1298">
        <w:rPr>
          <w:rFonts w:ascii="Times New Roman" w:hAnsi="Times New Roman" w:cs="Times New Roman"/>
          <w:b/>
          <w:bCs/>
        </w:rPr>
        <w:t>Εξετάστε ποιες μεθοδολογίες είναι κατάλληλες για την ανάλυση της χρήσης κοινωνικών μέσων και της αλληλεπίδρασης στην κοινωνία.</w:t>
      </w:r>
    </w:p>
    <w:p w14:paraId="6F093235" w14:textId="03B422B4" w:rsidR="008F6706" w:rsidRPr="000E1298" w:rsidRDefault="008F6706">
      <w:pPr>
        <w:pStyle w:val="a6"/>
        <w:numPr>
          <w:ilvl w:val="0"/>
          <w:numId w:val="9"/>
        </w:numPr>
        <w:spacing w:before="120" w:after="120"/>
        <w:jc w:val="both"/>
        <w:rPr>
          <w:rFonts w:ascii="Times New Roman" w:hAnsi="Times New Roman" w:cs="Times New Roman"/>
        </w:rPr>
      </w:pPr>
      <w:r w:rsidRPr="000E1298">
        <w:rPr>
          <w:rFonts w:ascii="Times New Roman" w:hAnsi="Times New Roman" w:cs="Times New Roman"/>
          <w:b/>
          <w:bCs/>
        </w:rPr>
        <w:lastRenderedPageBreak/>
        <w:t>Ανάλυση Κειμένου και Περιεχομένου (</w:t>
      </w:r>
      <w:proofErr w:type="spellStart"/>
      <w:r w:rsidRPr="000E1298">
        <w:rPr>
          <w:rFonts w:ascii="Times New Roman" w:hAnsi="Times New Roman" w:cs="Times New Roman"/>
          <w:b/>
          <w:bCs/>
        </w:rPr>
        <w:t>Text</w:t>
      </w:r>
      <w:proofErr w:type="spellEnd"/>
      <w:r w:rsidRPr="000E1298">
        <w:rPr>
          <w:rFonts w:ascii="Times New Roman" w:hAnsi="Times New Roman" w:cs="Times New Roman"/>
          <w:b/>
          <w:bCs/>
        </w:rPr>
        <w:t xml:space="preserve"> and </w:t>
      </w:r>
      <w:proofErr w:type="spellStart"/>
      <w:r w:rsidRPr="000E1298">
        <w:rPr>
          <w:rFonts w:ascii="Times New Roman" w:hAnsi="Times New Roman" w:cs="Times New Roman"/>
          <w:b/>
          <w:bCs/>
        </w:rPr>
        <w:t>Content</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w:t>
      </w:r>
      <w:r w:rsidRPr="000E1298">
        <w:rPr>
          <w:rFonts w:ascii="Times New Roman" w:hAnsi="Times New Roman" w:cs="Times New Roman"/>
        </w:rPr>
        <w:t xml:space="preserve"> Χρήσιμη για την εξέταση των δημοσιεύσεων, των σχολίων, και των διαλόγων στα κοινωνικά δίκτυα. Αυτή η μέθοδος μπορεί να αναλύσει την γλώσσα, τους όρους και τα θέματα που συζητούνται, καθώς και την τόνωση και το συναίσθημα που εκφράζεται στις διαδικτυακές συζητήσεις.</w:t>
      </w:r>
    </w:p>
    <w:p w14:paraId="6B7B4319" w14:textId="1FC996DE" w:rsidR="006D7766" w:rsidRPr="000E1298" w:rsidRDefault="006D7766" w:rsidP="006D7766">
      <w:pPr>
        <w:pStyle w:val="a6"/>
        <w:numPr>
          <w:ilvl w:val="1"/>
          <w:numId w:val="8"/>
        </w:numPr>
        <w:jc w:val="both"/>
        <w:rPr>
          <w:rFonts w:ascii="Times New Roman" w:eastAsia="Times New Roman" w:hAnsi="Times New Roman" w:cs="Times New Roman"/>
          <w:kern w:val="0"/>
          <w14:ligatures w14:val="none"/>
        </w:rPr>
      </w:pPr>
      <w:r w:rsidRPr="000E1298">
        <w:rPr>
          <w:rFonts w:ascii="Times New Roman" w:eastAsia="Times New Roman" w:hAnsi="Times New Roman" w:cs="Times New Roman"/>
          <w:b/>
          <w:bCs/>
          <w:kern w:val="0"/>
          <w14:ligatures w14:val="none"/>
        </w:rPr>
        <w:t xml:space="preserve">Συνεχείς μεταβλητές: </w:t>
      </w:r>
      <w:r w:rsidRPr="000E1298">
        <w:rPr>
          <w:rFonts w:ascii="Times New Roman" w:eastAsia="Times New Roman" w:hAnsi="Times New Roman" w:cs="Times New Roman"/>
          <w:kern w:val="0"/>
          <w14:ligatures w14:val="none"/>
        </w:rPr>
        <w:t>Ποσοτική ανάλυση της συχνότητας λέξεων, φράσεων, ή θεμάτων στις δημοσιεύσεις και σχόλια.</w:t>
      </w:r>
    </w:p>
    <w:p w14:paraId="188B43A8" w14:textId="45AE340C" w:rsidR="006D7766" w:rsidRPr="000E1298" w:rsidRDefault="006D7766" w:rsidP="006D7766">
      <w:pPr>
        <w:pStyle w:val="a6"/>
        <w:numPr>
          <w:ilvl w:val="1"/>
          <w:numId w:val="8"/>
        </w:numPr>
        <w:jc w:val="both"/>
        <w:rPr>
          <w:rFonts w:ascii="Times New Roman" w:eastAsia="Times New Roman" w:hAnsi="Times New Roman" w:cs="Times New Roman"/>
          <w:kern w:val="0"/>
          <w14:ligatures w14:val="none"/>
        </w:rPr>
      </w:pPr>
      <w:r w:rsidRPr="000E1298">
        <w:rPr>
          <w:rFonts w:ascii="Times New Roman" w:eastAsia="Times New Roman" w:hAnsi="Times New Roman" w:cs="Times New Roman"/>
          <w:b/>
          <w:bCs/>
          <w:kern w:val="0"/>
          <w14:ligatures w14:val="none"/>
        </w:rPr>
        <w:t xml:space="preserve">Κατηγορικές μεταβλητές: </w:t>
      </w:r>
      <w:r w:rsidRPr="000E1298">
        <w:rPr>
          <w:rFonts w:ascii="Times New Roman" w:eastAsia="Times New Roman" w:hAnsi="Times New Roman" w:cs="Times New Roman"/>
          <w:kern w:val="0"/>
          <w14:ligatures w14:val="none"/>
        </w:rPr>
        <w:t>Κατηγοριοποίηση των περιεχομένων βάσει των θεμάτων συζήτησης ή της τονικότητας (θετική, αρνητική, ουδέτερη).</w:t>
      </w:r>
    </w:p>
    <w:p w14:paraId="5476DFAE" w14:textId="7389B7F9" w:rsidR="008F6706" w:rsidRPr="000E1298" w:rsidRDefault="008F6706">
      <w:pPr>
        <w:pStyle w:val="a6"/>
        <w:numPr>
          <w:ilvl w:val="0"/>
          <w:numId w:val="9"/>
        </w:numPr>
        <w:spacing w:before="120" w:after="120"/>
        <w:jc w:val="both"/>
        <w:rPr>
          <w:rFonts w:ascii="Times New Roman" w:hAnsi="Times New Roman" w:cs="Times New Roman"/>
        </w:rPr>
      </w:pPr>
      <w:r w:rsidRPr="000E1298">
        <w:rPr>
          <w:rFonts w:ascii="Times New Roman" w:hAnsi="Times New Roman" w:cs="Times New Roman"/>
          <w:b/>
          <w:bCs/>
        </w:rPr>
        <w:t>Ανάλυση Δικτύου (</w:t>
      </w:r>
      <w:proofErr w:type="spellStart"/>
      <w:r w:rsidRPr="000E1298">
        <w:rPr>
          <w:rFonts w:ascii="Times New Roman" w:hAnsi="Times New Roman" w:cs="Times New Roman"/>
          <w:b/>
          <w:bCs/>
        </w:rPr>
        <w:t>Network</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w:t>
      </w:r>
      <w:r w:rsidRPr="000E1298">
        <w:rPr>
          <w:rFonts w:ascii="Times New Roman" w:hAnsi="Times New Roman" w:cs="Times New Roman"/>
        </w:rPr>
        <w:t xml:space="preserve"> Εστιάζει στη δομή των κοινωνικών δικτύων και στις αλληλεπιδράσεις μεταξύ των χρηστών. Μπορεί να εξετάσει πώς οι πληροφορίες, οι επιρροές και οι τάσεις διαδίδονται μέσα σε αυτά τα δίκτυα.</w:t>
      </w:r>
    </w:p>
    <w:p w14:paraId="2428ED26" w14:textId="6A519EAE" w:rsidR="006D7766" w:rsidRPr="000E1298" w:rsidRDefault="006D7766" w:rsidP="006D7766">
      <w:pPr>
        <w:pStyle w:val="a6"/>
        <w:numPr>
          <w:ilvl w:val="1"/>
          <w:numId w:val="8"/>
        </w:numPr>
        <w:jc w:val="both"/>
        <w:rPr>
          <w:rFonts w:ascii="Times New Roman" w:eastAsia="Times New Roman" w:hAnsi="Times New Roman" w:cs="Times New Roman"/>
          <w:kern w:val="0"/>
          <w14:ligatures w14:val="none"/>
        </w:rPr>
      </w:pPr>
      <w:r w:rsidRPr="000E1298">
        <w:rPr>
          <w:rFonts w:ascii="Times New Roman" w:eastAsia="Times New Roman" w:hAnsi="Times New Roman" w:cs="Times New Roman"/>
          <w:b/>
          <w:bCs/>
          <w:kern w:val="0"/>
          <w14:ligatures w14:val="none"/>
        </w:rPr>
        <w:t xml:space="preserve">Συνεχείς μεταβλητές: </w:t>
      </w:r>
      <w:r w:rsidRPr="000E1298">
        <w:rPr>
          <w:rFonts w:ascii="Times New Roman" w:eastAsia="Times New Roman" w:hAnsi="Times New Roman" w:cs="Times New Roman"/>
          <w:kern w:val="0"/>
          <w14:ligatures w14:val="none"/>
        </w:rPr>
        <w:t>Μέτρηση της συχνότητας και της ισχύος των αλληλεπιδράσεων μεταξύ χρηστών.</w:t>
      </w:r>
    </w:p>
    <w:p w14:paraId="49069FAD" w14:textId="1229723B" w:rsidR="006D7766" w:rsidRPr="000E1298" w:rsidRDefault="006D7766" w:rsidP="006D7766">
      <w:pPr>
        <w:pStyle w:val="a6"/>
        <w:numPr>
          <w:ilvl w:val="1"/>
          <w:numId w:val="8"/>
        </w:numPr>
        <w:jc w:val="both"/>
        <w:rPr>
          <w:rFonts w:ascii="Times New Roman" w:eastAsia="Times New Roman" w:hAnsi="Times New Roman" w:cs="Times New Roman"/>
          <w:b/>
          <w:bCs/>
          <w:kern w:val="0"/>
          <w14:ligatures w14:val="none"/>
        </w:rPr>
      </w:pPr>
      <w:r w:rsidRPr="000E1298">
        <w:rPr>
          <w:rFonts w:ascii="Times New Roman" w:eastAsia="Times New Roman" w:hAnsi="Times New Roman" w:cs="Times New Roman"/>
          <w:b/>
          <w:bCs/>
          <w:kern w:val="0"/>
          <w14:ligatures w14:val="none"/>
        </w:rPr>
        <w:t xml:space="preserve">Κατηγορικές μεταβλητές: </w:t>
      </w:r>
      <w:r w:rsidRPr="000E1298">
        <w:rPr>
          <w:rFonts w:ascii="Times New Roman" w:eastAsia="Times New Roman" w:hAnsi="Times New Roman" w:cs="Times New Roman"/>
          <w:kern w:val="0"/>
          <w14:ligatures w14:val="none"/>
        </w:rPr>
        <w:t>Ανάλυση των συνδέσεων μεταξύ διαφορετικών ομάδων χρηστών ή τμημάτων δικτύου.</w:t>
      </w:r>
    </w:p>
    <w:p w14:paraId="71D811DB" w14:textId="6CD1F5B4" w:rsidR="008F6706" w:rsidRPr="000E1298" w:rsidRDefault="008F6706">
      <w:pPr>
        <w:pStyle w:val="a6"/>
        <w:numPr>
          <w:ilvl w:val="0"/>
          <w:numId w:val="9"/>
        </w:numPr>
        <w:spacing w:before="120" w:after="120"/>
        <w:jc w:val="both"/>
        <w:rPr>
          <w:rFonts w:ascii="Times New Roman" w:hAnsi="Times New Roman" w:cs="Times New Roman"/>
        </w:rPr>
      </w:pPr>
      <w:proofErr w:type="spellStart"/>
      <w:r w:rsidRPr="000E1298">
        <w:rPr>
          <w:rFonts w:ascii="Times New Roman" w:hAnsi="Times New Roman" w:cs="Times New Roman"/>
          <w:b/>
          <w:bCs/>
        </w:rPr>
        <w:t>Πολυεπίπεδη</w:t>
      </w:r>
      <w:proofErr w:type="spellEnd"/>
      <w:r w:rsidRPr="000E1298">
        <w:rPr>
          <w:rFonts w:ascii="Times New Roman" w:hAnsi="Times New Roman" w:cs="Times New Roman"/>
          <w:b/>
          <w:bCs/>
        </w:rPr>
        <w:t xml:space="preserve"> Ανάλυση (</w:t>
      </w:r>
      <w:proofErr w:type="spellStart"/>
      <w:r w:rsidRPr="000E1298">
        <w:rPr>
          <w:rFonts w:ascii="Times New Roman" w:hAnsi="Times New Roman" w:cs="Times New Roman"/>
          <w:b/>
          <w:bCs/>
        </w:rPr>
        <w:t>Multilevel</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Modeling</w:t>
      </w:r>
      <w:proofErr w:type="spellEnd"/>
      <w:r w:rsidRPr="000E1298">
        <w:rPr>
          <w:rFonts w:ascii="Times New Roman" w:hAnsi="Times New Roman" w:cs="Times New Roman"/>
          <w:b/>
          <w:bCs/>
        </w:rPr>
        <w:t>):</w:t>
      </w:r>
      <w:r w:rsidRPr="000E1298">
        <w:rPr>
          <w:rFonts w:ascii="Times New Roman" w:hAnsi="Times New Roman" w:cs="Times New Roman"/>
        </w:rPr>
        <w:t xml:space="preserve"> Κατάλληλη για την ανάλυση δεδομένων που είναι οργανωμένα σε πολλαπλά επίπεδα, όπως χρήστες εντός κοινοτήτων ή ομάδων. Αυτή η μέθοδος μπορεί να διαχειριστεί την ιεραρχική δομή των δεδομένων και να αναλύσει την επίδραση των περιβαλλοντικών και ατομικών παραγόντων.</w:t>
      </w:r>
    </w:p>
    <w:p w14:paraId="280FB8C4" w14:textId="7D312254" w:rsidR="006D7766" w:rsidRPr="000E1298" w:rsidRDefault="006D7766" w:rsidP="006D7766">
      <w:pPr>
        <w:pStyle w:val="a6"/>
        <w:numPr>
          <w:ilvl w:val="1"/>
          <w:numId w:val="8"/>
        </w:numPr>
        <w:jc w:val="both"/>
        <w:rPr>
          <w:rFonts w:ascii="Times New Roman" w:eastAsia="Times New Roman" w:hAnsi="Times New Roman" w:cs="Times New Roman"/>
          <w:kern w:val="0"/>
          <w14:ligatures w14:val="none"/>
        </w:rPr>
      </w:pPr>
      <w:r w:rsidRPr="000E1298">
        <w:rPr>
          <w:rFonts w:ascii="Times New Roman" w:eastAsia="Times New Roman" w:hAnsi="Times New Roman" w:cs="Times New Roman"/>
          <w:b/>
          <w:bCs/>
          <w:kern w:val="0"/>
          <w14:ligatures w14:val="none"/>
        </w:rPr>
        <w:t xml:space="preserve">Συνεχείς μεταβλητές: </w:t>
      </w:r>
      <w:r w:rsidRPr="000E1298">
        <w:rPr>
          <w:rFonts w:ascii="Times New Roman" w:eastAsia="Times New Roman" w:hAnsi="Times New Roman" w:cs="Times New Roman"/>
          <w:kern w:val="0"/>
          <w14:ligatures w14:val="none"/>
        </w:rPr>
        <w:t>Ανάλυση του βαθμού ενεργού συμμετοχής ή της συχνότητας αναρτήσεων ανά χρήστη σε διάφορα επίπεδα (προσωπικό, κοινοτικό).</w:t>
      </w:r>
    </w:p>
    <w:p w14:paraId="41DC392F" w14:textId="06A7A94F" w:rsidR="006D7766" w:rsidRPr="000E1298" w:rsidRDefault="006D7766" w:rsidP="006D7766">
      <w:pPr>
        <w:pStyle w:val="a6"/>
        <w:numPr>
          <w:ilvl w:val="1"/>
          <w:numId w:val="8"/>
        </w:numPr>
        <w:jc w:val="both"/>
        <w:rPr>
          <w:rFonts w:ascii="Times New Roman" w:eastAsia="Times New Roman" w:hAnsi="Times New Roman" w:cs="Times New Roman"/>
          <w:kern w:val="0"/>
          <w14:ligatures w14:val="none"/>
        </w:rPr>
      </w:pPr>
      <w:r w:rsidRPr="000E1298">
        <w:rPr>
          <w:rFonts w:ascii="Times New Roman" w:eastAsia="Times New Roman" w:hAnsi="Times New Roman" w:cs="Times New Roman"/>
          <w:b/>
          <w:bCs/>
          <w:kern w:val="0"/>
          <w14:ligatures w14:val="none"/>
        </w:rPr>
        <w:t xml:space="preserve">Κατηγορικές μεταβλητές: </w:t>
      </w:r>
      <w:r w:rsidRPr="000E1298">
        <w:rPr>
          <w:rFonts w:ascii="Times New Roman" w:eastAsia="Times New Roman" w:hAnsi="Times New Roman" w:cs="Times New Roman"/>
          <w:kern w:val="0"/>
          <w14:ligatures w14:val="none"/>
        </w:rPr>
        <w:t>Κατανόηση των διαφορών στη συμμετοχή ανάλογα με την κοινότητα ή την ομάδα.</w:t>
      </w:r>
    </w:p>
    <w:p w14:paraId="0CA659DB" w14:textId="700CFAF7" w:rsidR="008F6706" w:rsidRPr="000E1298" w:rsidRDefault="008F6706">
      <w:pPr>
        <w:pStyle w:val="a6"/>
        <w:numPr>
          <w:ilvl w:val="0"/>
          <w:numId w:val="9"/>
        </w:numPr>
        <w:spacing w:before="120" w:after="120"/>
        <w:jc w:val="both"/>
        <w:rPr>
          <w:rFonts w:ascii="Times New Roman" w:hAnsi="Times New Roman" w:cs="Times New Roman"/>
        </w:rPr>
      </w:pPr>
      <w:proofErr w:type="spellStart"/>
      <w:r w:rsidRPr="000E1298">
        <w:rPr>
          <w:rFonts w:ascii="Times New Roman" w:hAnsi="Times New Roman" w:cs="Times New Roman"/>
          <w:b/>
          <w:bCs/>
        </w:rPr>
        <w:t>Panel</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Data</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rPr>
        <w:t>: Χρήσιμη για την παρακολούθηση της συμπεριφοράς χρηστών στα κοινωνικά μέσα με την πάροδο του χρόνου, επιτρέποντας την ανάλυση της εξέλιξης των συμπεριφορών και των αντιλήψεων.</w:t>
      </w:r>
    </w:p>
    <w:p w14:paraId="383259A6" w14:textId="1F3A6861" w:rsidR="006D7766" w:rsidRPr="000E1298" w:rsidRDefault="006D7766" w:rsidP="006D7766">
      <w:pPr>
        <w:pStyle w:val="a6"/>
        <w:numPr>
          <w:ilvl w:val="1"/>
          <w:numId w:val="8"/>
        </w:numPr>
        <w:jc w:val="both"/>
        <w:rPr>
          <w:rFonts w:ascii="Times New Roman" w:eastAsia="Times New Roman" w:hAnsi="Times New Roman" w:cs="Times New Roman"/>
          <w:kern w:val="0"/>
          <w14:ligatures w14:val="none"/>
        </w:rPr>
      </w:pPr>
      <w:r w:rsidRPr="000E1298">
        <w:rPr>
          <w:rFonts w:ascii="Times New Roman" w:eastAsia="Times New Roman" w:hAnsi="Times New Roman" w:cs="Times New Roman"/>
          <w:b/>
          <w:bCs/>
          <w:kern w:val="0"/>
          <w14:ligatures w14:val="none"/>
        </w:rPr>
        <w:t xml:space="preserve">Συνεχείς μεταβλητές: </w:t>
      </w:r>
      <w:r w:rsidRPr="000E1298">
        <w:rPr>
          <w:rFonts w:ascii="Times New Roman" w:eastAsia="Times New Roman" w:hAnsi="Times New Roman" w:cs="Times New Roman"/>
          <w:kern w:val="0"/>
          <w14:ligatures w14:val="none"/>
        </w:rPr>
        <w:t>Μελέτη της μακροπρόθεσμης εξέλιξης τ</w:t>
      </w:r>
      <w:r w:rsidR="000E1298" w:rsidRPr="000E1298">
        <w:rPr>
          <w:rFonts w:ascii="Times New Roman" w:eastAsia="Times New Roman" w:hAnsi="Times New Roman" w:cs="Times New Roman"/>
          <w:kern w:val="0"/>
          <w14:ligatures w14:val="none"/>
        </w:rPr>
        <w:t xml:space="preserve">ου </w:t>
      </w:r>
      <w:proofErr w:type="spellStart"/>
      <w:r w:rsidR="000E1298" w:rsidRPr="000E1298">
        <w:rPr>
          <w:rFonts w:ascii="Times New Roman" w:eastAsia="Times New Roman" w:hAnsi="Times New Roman" w:cs="Times New Roman"/>
          <w:kern w:val="0"/>
          <w14:ligatures w14:val="none"/>
        </w:rPr>
        <w:t>αριθμου</w:t>
      </w:r>
      <w:proofErr w:type="spellEnd"/>
      <w:r w:rsidRPr="000E1298">
        <w:rPr>
          <w:rFonts w:ascii="Times New Roman" w:eastAsia="Times New Roman" w:hAnsi="Times New Roman" w:cs="Times New Roman"/>
          <w:kern w:val="0"/>
          <w14:ligatures w14:val="none"/>
        </w:rPr>
        <w:t xml:space="preserve"> συμπεριφορών και αντιλήψεων των χρηστών.</w:t>
      </w:r>
    </w:p>
    <w:p w14:paraId="72522C70" w14:textId="6C3A8AE9" w:rsidR="006D7766" w:rsidRPr="000E1298" w:rsidRDefault="006D7766" w:rsidP="006D7766">
      <w:pPr>
        <w:pStyle w:val="a6"/>
        <w:numPr>
          <w:ilvl w:val="1"/>
          <w:numId w:val="8"/>
        </w:numPr>
        <w:jc w:val="both"/>
        <w:rPr>
          <w:rFonts w:ascii="Times New Roman" w:eastAsia="Times New Roman" w:hAnsi="Times New Roman" w:cs="Times New Roman"/>
          <w:b/>
          <w:bCs/>
          <w:kern w:val="0"/>
          <w14:ligatures w14:val="none"/>
        </w:rPr>
      </w:pPr>
      <w:r w:rsidRPr="000E1298">
        <w:rPr>
          <w:rFonts w:ascii="Times New Roman" w:eastAsia="Times New Roman" w:hAnsi="Times New Roman" w:cs="Times New Roman"/>
          <w:b/>
          <w:bCs/>
          <w:kern w:val="0"/>
          <w14:ligatures w14:val="none"/>
        </w:rPr>
        <w:t xml:space="preserve">Κατηγορικές μεταβλητές: </w:t>
      </w:r>
      <w:r w:rsidRPr="000E1298">
        <w:rPr>
          <w:rFonts w:ascii="Times New Roman" w:eastAsia="Times New Roman" w:hAnsi="Times New Roman" w:cs="Times New Roman"/>
          <w:kern w:val="0"/>
          <w14:ligatures w14:val="none"/>
        </w:rPr>
        <w:t>Ανάλυση της εξέλιξης στη χρήση κοινωνικών μέσων ανάλογα με την ηλικία ή το φύλο.</w:t>
      </w:r>
    </w:p>
    <w:p w14:paraId="64B159E4" w14:textId="5FBDC46A" w:rsidR="008F6706" w:rsidRPr="000E1298" w:rsidRDefault="008F6706">
      <w:pPr>
        <w:pStyle w:val="a6"/>
        <w:numPr>
          <w:ilvl w:val="0"/>
          <w:numId w:val="9"/>
        </w:numPr>
        <w:spacing w:before="120" w:after="120"/>
        <w:jc w:val="both"/>
        <w:rPr>
          <w:rFonts w:ascii="Times New Roman" w:hAnsi="Times New Roman" w:cs="Times New Roman"/>
        </w:rPr>
      </w:pPr>
      <w:proofErr w:type="spellStart"/>
      <w:r w:rsidRPr="000E1298">
        <w:rPr>
          <w:rFonts w:ascii="Times New Roman" w:hAnsi="Times New Roman" w:cs="Times New Roman"/>
          <w:b/>
          <w:bCs/>
        </w:rPr>
        <w:t>Time-Series</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rPr>
        <w:t xml:space="preserve">: Εφαρμόζεται για την ανάλυση των δεδομένων που συλλέγονται σε συνεχόμενες χρονικές περιόδους και είναι χρήσιμη για την κατανόηση των τάσεων και των κυκλικών </w:t>
      </w:r>
      <w:proofErr w:type="spellStart"/>
      <w:r w:rsidRPr="000E1298">
        <w:rPr>
          <w:rFonts w:ascii="Times New Roman" w:hAnsi="Times New Roman" w:cs="Times New Roman"/>
        </w:rPr>
        <w:t>παττερν</w:t>
      </w:r>
      <w:proofErr w:type="spellEnd"/>
      <w:r w:rsidRPr="000E1298">
        <w:rPr>
          <w:rFonts w:ascii="Times New Roman" w:hAnsi="Times New Roman" w:cs="Times New Roman"/>
        </w:rPr>
        <w:t xml:space="preserve"> στη χρήση κοινωνικών μέσων.</w:t>
      </w:r>
    </w:p>
    <w:p w14:paraId="481B6BE1" w14:textId="5B0172A2" w:rsidR="006D7766" w:rsidRPr="000E1298" w:rsidRDefault="006D7766" w:rsidP="006D7766">
      <w:pPr>
        <w:pStyle w:val="a6"/>
        <w:numPr>
          <w:ilvl w:val="1"/>
          <w:numId w:val="8"/>
        </w:numPr>
        <w:jc w:val="both"/>
        <w:rPr>
          <w:rFonts w:ascii="Times New Roman" w:eastAsia="Times New Roman" w:hAnsi="Times New Roman" w:cs="Times New Roman"/>
          <w:kern w:val="0"/>
          <w14:ligatures w14:val="none"/>
        </w:rPr>
      </w:pPr>
      <w:r w:rsidRPr="000E1298">
        <w:rPr>
          <w:rFonts w:ascii="Times New Roman" w:eastAsia="Times New Roman" w:hAnsi="Times New Roman" w:cs="Times New Roman"/>
          <w:b/>
          <w:bCs/>
          <w:kern w:val="0"/>
          <w14:ligatures w14:val="none"/>
        </w:rPr>
        <w:t xml:space="preserve">Συνεχείς μεταβλητές: </w:t>
      </w:r>
      <w:r w:rsidRPr="000E1298">
        <w:rPr>
          <w:rFonts w:ascii="Times New Roman" w:eastAsia="Times New Roman" w:hAnsi="Times New Roman" w:cs="Times New Roman"/>
          <w:kern w:val="0"/>
          <w14:ligatures w14:val="none"/>
        </w:rPr>
        <w:t>Καταγραφή και ανάλυση των τάσεων και των κυκλικών μεταβολών στη χρήση κοινωνικών μέσων.</w:t>
      </w:r>
    </w:p>
    <w:p w14:paraId="3799ECCE" w14:textId="0CAE02DC" w:rsidR="006D7766" w:rsidRPr="000E1298" w:rsidRDefault="006D7766" w:rsidP="006D7766">
      <w:pPr>
        <w:pStyle w:val="a6"/>
        <w:numPr>
          <w:ilvl w:val="1"/>
          <w:numId w:val="8"/>
        </w:numPr>
        <w:jc w:val="both"/>
        <w:rPr>
          <w:rFonts w:ascii="Times New Roman" w:eastAsia="Times New Roman" w:hAnsi="Times New Roman" w:cs="Times New Roman"/>
          <w:kern w:val="0"/>
          <w14:ligatures w14:val="none"/>
        </w:rPr>
      </w:pPr>
      <w:r w:rsidRPr="000E1298">
        <w:rPr>
          <w:rFonts w:ascii="Times New Roman" w:eastAsia="Times New Roman" w:hAnsi="Times New Roman" w:cs="Times New Roman"/>
          <w:b/>
          <w:bCs/>
          <w:kern w:val="0"/>
          <w14:ligatures w14:val="none"/>
        </w:rPr>
        <w:t xml:space="preserve">Κατηγορικές μεταβλητές: </w:t>
      </w:r>
      <w:r w:rsidRPr="000E1298">
        <w:rPr>
          <w:rFonts w:ascii="Times New Roman" w:eastAsia="Times New Roman" w:hAnsi="Times New Roman" w:cs="Times New Roman"/>
          <w:kern w:val="0"/>
          <w14:ligatures w14:val="none"/>
        </w:rPr>
        <w:t>Ανάλυση της εποχικότητας της συμμετοχής σε διαφορετικές πλατφόρμες ή καμπάνιες.</w:t>
      </w:r>
    </w:p>
    <w:p w14:paraId="2DD78D3F" w14:textId="77777777" w:rsidR="008F6706" w:rsidRPr="000E1298" w:rsidRDefault="008F6706" w:rsidP="008F6706">
      <w:pPr>
        <w:jc w:val="both"/>
        <w:rPr>
          <w:rFonts w:ascii="Times New Roman" w:hAnsi="Times New Roman" w:cs="Times New Roman"/>
          <w:b/>
          <w:bCs/>
        </w:rPr>
      </w:pPr>
      <w:r w:rsidRPr="000E1298">
        <w:rPr>
          <w:rFonts w:ascii="Times New Roman" w:hAnsi="Times New Roman" w:cs="Times New Roman"/>
          <w:b/>
          <w:bCs/>
        </w:rPr>
        <w:t>Καθορίστε ποιες μεθοδολογίες θα ήταν ιδανικές για την ανάλυση διακρίσεων με βάση φύλο, φυλή ή κοινωνική κατάσταση στην εκπαίδευση.</w:t>
      </w:r>
    </w:p>
    <w:p w14:paraId="43456CAC" w14:textId="2DE3E680" w:rsidR="008648CB" w:rsidRPr="000E1298" w:rsidRDefault="008648CB">
      <w:pPr>
        <w:pStyle w:val="a6"/>
        <w:numPr>
          <w:ilvl w:val="0"/>
          <w:numId w:val="10"/>
        </w:numPr>
        <w:spacing w:before="120" w:after="120"/>
        <w:jc w:val="both"/>
        <w:rPr>
          <w:rFonts w:ascii="Times New Roman" w:hAnsi="Times New Roman" w:cs="Times New Roman"/>
        </w:rPr>
      </w:pPr>
      <w:r w:rsidRPr="000E1298">
        <w:rPr>
          <w:rFonts w:ascii="Times New Roman" w:hAnsi="Times New Roman" w:cs="Times New Roman"/>
          <w:b/>
          <w:bCs/>
        </w:rPr>
        <w:t>Πολλαπλή Γραμμική Παλινδρόμηση (</w:t>
      </w:r>
      <w:proofErr w:type="spellStart"/>
      <w:r w:rsidRPr="000E1298">
        <w:rPr>
          <w:rFonts w:ascii="Times New Roman" w:hAnsi="Times New Roman" w:cs="Times New Roman"/>
          <w:b/>
          <w:bCs/>
        </w:rPr>
        <w:t>Multiple</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Linear</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Regression</w:t>
      </w:r>
      <w:proofErr w:type="spellEnd"/>
      <w:r w:rsidRPr="000E1298">
        <w:rPr>
          <w:rFonts w:ascii="Times New Roman" w:hAnsi="Times New Roman" w:cs="Times New Roman"/>
          <w:b/>
          <w:bCs/>
        </w:rPr>
        <w:t>)</w:t>
      </w:r>
      <w:r w:rsidRPr="000E1298">
        <w:rPr>
          <w:rFonts w:ascii="Times New Roman" w:hAnsi="Times New Roman" w:cs="Times New Roman"/>
        </w:rPr>
        <w:t>: Αυτή η μέθοδος επιτρέπει την ανάλυση της επίδρασης πολλαπλών ανεξάρτητων μεταβλητών (όπως φύλο, φυλή, κοινωνική τάξη) σε μια εξαρτημένη μεταβλητή (π.χ. επιτυχία στην εκπαίδευση).</w:t>
      </w:r>
    </w:p>
    <w:p w14:paraId="0E469145" w14:textId="49C81D56" w:rsidR="006D7766" w:rsidRPr="000E1298" w:rsidRDefault="006D7766" w:rsidP="006D7766">
      <w:pPr>
        <w:pStyle w:val="a6"/>
        <w:numPr>
          <w:ilvl w:val="1"/>
          <w:numId w:val="18"/>
        </w:numPr>
        <w:spacing w:before="120" w:after="120"/>
        <w:jc w:val="both"/>
        <w:rPr>
          <w:rFonts w:ascii="Times New Roman" w:hAnsi="Times New Roman" w:cs="Times New Roman"/>
        </w:rPr>
      </w:pPr>
      <w:r w:rsidRPr="000E1298">
        <w:rPr>
          <w:rFonts w:ascii="Times New Roman" w:hAnsi="Times New Roman" w:cs="Times New Roman"/>
          <w:b/>
          <w:bCs/>
        </w:rPr>
        <w:t>Συνεχείς μεταβλητές</w:t>
      </w:r>
      <w:r w:rsidRPr="000E1298">
        <w:rPr>
          <w:rFonts w:ascii="Times New Roman" w:hAnsi="Times New Roman" w:cs="Times New Roman"/>
        </w:rPr>
        <w:t>: Μελέτη της επίδρασης των ανεξάρτητων μεταβλητών όπως φύλο, φυλή και κοινωνική τάξη σε συνεχείς εξαρτημένες μεταβλητές όπως επιτυχία στην εκπαίδευση (π.χ., βαθμοί, ακαδημαϊκή πρόοδος).</w:t>
      </w:r>
    </w:p>
    <w:p w14:paraId="5989B48C" w14:textId="08110384" w:rsidR="008648CB" w:rsidRPr="000E1298" w:rsidRDefault="008648CB">
      <w:pPr>
        <w:pStyle w:val="a6"/>
        <w:numPr>
          <w:ilvl w:val="0"/>
          <w:numId w:val="10"/>
        </w:numPr>
        <w:spacing w:before="120" w:after="120"/>
        <w:jc w:val="both"/>
        <w:rPr>
          <w:rFonts w:ascii="Times New Roman" w:hAnsi="Times New Roman" w:cs="Times New Roman"/>
        </w:rPr>
      </w:pPr>
      <w:r w:rsidRPr="000E1298">
        <w:rPr>
          <w:rFonts w:ascii="Times New Roman" w:hAnsi="Times New Roman" w:cs="Times New Roman"/>
          <w:b/>
          <w:bCs/>
        </w:rPr>
        <w:lastRenderedPageBreak/>
        <w:t xml:space="preserve">Λογιστική Παλινδρόμηση (Logistic </w:t>
      </w:r>
      <w:proofErr w:type="spellStart"/>
      <w:r w:rsidRPr="000E1298">
        <w:rPr>
          <w:rFonts w:ascii="Times New Roman" w:hAnsi="Times New Roman" w:cs="Times New Roman"/>
          <w:b/>
          <w:bCs/>
        </w:rPr>
        <w:t>Regression</w:t>
      </w:r>
      <w:proofErr w:type="spellEnd"/>
      <w:r w:rsidRPr="000E1298">
        <w:rPr>
          <w:rFonts w:ascii="Times New Roman" w:hAnsi="Times New Roman" w:cs="Times New Roman"/>
          <w:b/>
          <w:bCs/>
        </w:rPr>
        <w:t>)</w:t>
      </w:r>
      <w:r w:rsidRPr="000E1298">
        <w:rPr>
          <w:rFonts w:ascii="Times New Roman" w:hAnsi="Times New Roman" w:cs="Times New Roman"/>
        </w:rPr>
        <w:t xml:space="preserve">: Χρησιμοποιείται για να εξετάσει τις πιθανότητες του να συμβούν συγκεκριμένα γεγονότα (π.χ., το να προχωρήσει ένας μαθητής στην επόμενη τάξη ή να εισαχθεί σε ένα πρόγραμμα) με βάση τα φυλετικά, φύλο ή </w:t>
      </w:r>
      <w:proofErr w:type="spellStart"/>
      <w:r w:rsidRPr="000E1298">
        <w:rPr>
          <w:rFonts w:ascii="Times New Roman" w:hAnsi="Times New Roman" w:cs="Times New Roman"/>
        </w:rPr>
        <w:t>κοινωνικο</w:t>
      </w:r>
      <w:proofErr w:type="spellEnd"/>
      <w:r w:rsidRPr="000E1298">
        <w:rPr>
          <w:rFonts w:ascii="Times New Roman" w:hAnsi="Times New Roman" w:cs="Times New Roman"/>
        </w:rPr>
        <w:t>-οικονομικά χαρακτηριστικά.</w:t>
      </w:r>
    </w:p>
    <w:p w14:paraId="311E1835" w14:textId="2F17817B" w:rsidR="006D7766" w:rsidRPr="000E1298" w:rsidRDefault="006D7766" w:rsidP="006D7766">
      <w:pPr>
        <w:pStyle w:val="a6"/>
        <w:numPr>
          <w:ilvl w:val="1"/>
          <w:numId w:val="18"/>
        </w:numPr>
        <w:spacing w:before="120" w:after="120"/>
        <w:jc w:val="both"/>
        <w:rPr>
          <w:rFonts w:ascii="Times New Roman" w:hAnsi="Times New Roman" w:cs="Times New Roman"/>
        </w:rPr>
      </w:pPr>
      <w:r w:rsidRPr="000E1298">
        <w:rPr>
          <w:rFonts w:ascii="Times New Roman" w:hAnsi="Times New Roman" w:cs="Times New Roman"/>
          <w:b/>
          <w:bCs/>
        </w:rPr>
        <w:t xml:space="preserve">Κατηγορικές μεταβλητές: </w:t>
      </w:r>
      <w:r w:rsidRPr="000E1298">
        <w:rPr>
          <w:rFonts w:ascii="Times New Roman" w:hAnsi="Times New Roman" w:cs="Times New Roman"/>
        </w:rPr>
        <w:t>Αναλύει τις πιθανότητες για συγκεκριμένα αποτελέσματα όπως η εισαγωγή σε προγράμματα ή η προαγωγή βασιζόμενη σε φύλο, φυλή, ή κοινωνική τάξη.</w:t>
      </w:r>
    </w:p>
    <w:p w14:paraId="4A074AB6" w14:textId="4645B1C0" w:rsidR="008648CB" w:rsidRPr="000E1298" w:rsidRDefault="008648CB">
      <w:pPr>
        <w:pStyle w:val="a6"/>
        <w:numPr>
          <w:ilvl w:val="0"/>
          <w:numId w:val="10"/>
        </w:numPr>
        <w:spacing w:before="120" w:after="120"/>
        <w:jc w:val="both"/>
        <w:rPr>
          <w:rFonts w:ascii="Times New Roman" w:hAnsi="Times New Roman" w:cs="Times New Roman"/>
        </w:rPr>
      </w:pPr>
      <w:r w:rsidRPr="000E1298">
        <w:rPr>
          <w:rFonts w:ascii="Times New Roman" w:hAnsi="Times New Roman" w:cs="Times New Roman"/>
          <w:b/>
          <w:bCs/>
        </w:rPr>
        <w:t xml:space="preserve">Ανάλυση </w:t>
      </w:r>
      <w:proofErr w:type="spellStart"/>
      <w:r w:rsidRPr="000E1298">
        <w:rPr>
          <w:rFonts w:ascii="Times New Roman" w:hAnsi="Times New Roman" w:cs="Times New Roman"/>
          <w:b/>
          <w:bCs/>
        </w:rPr>
        <w:t>Χρονοσειρών</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Time-Series</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b/>
          <w:bCs/>
        </w:rPr>
        <w:t>)</w:t>
      </w:r>
      <w:r w:rsidRPr="000E1298">
        <w:rPr>
          <w:rFonts w:ascii="Times New Roman" w:hAnsi="Times New Roman" w:cs="Times New Roman"/>
        </w:rPr>
        <w:t>: Χρησιμοποιείται για την εξέταση των τάσεων και των μεταβολών στην εκπαιδευτική απόδοση ή πρόσβαση μέσα στο χρόνο, συνδυάζοντας δεδομένα που προέρχονται από διαφορετικές περιόδους.</w:t>
      </w:r>
    </w:p>
    <w:p w14:paraId="1EFA44C8" w14:textId="5B1F5A5F" w:rsidR="006D7766" w:rsidRPr="000E1298" w:rsidRDefault="006D7766" w:rsidP="006D7766">
      <w:pPr>
        <w:pStyle w:val="a6"/>
        <w:numPr>
          <w:ilvl w:val="1"/>
          <w:numId w:val="18"/>
        </w:numPr>
        <w:spacing w:before="120" w:after="120"/>
        <w:jc w:val="both"/>
        <w:rPr>
          <w:rFonts w:ascii="Times New Roman" w:hAnsi="Times New Roman" w:cs="Times New Roman"/>
          <w:b/>
          <w:bCs/>
        </w:rPr>
      </w:pPr>
      <w:r w:rsidRPr="000E1298">
        <w:rPr>
          <w:rFonts w:ascii="Times New Roman" w:hAnsi="Times New Roman" w:cs="Times New Roman"/>
          <w:b/>
          <w:bCs/>
        </w:rPr>
        <w:t xml:space="preserve">Συνεχείς μεταβλητές: </w:t>
      </w:r>
      <w:r w:rsidRPr="000E1298">
        <w:rPr>
          <w:rFonts w:ascii="Times New Roman" w:hAnsi="Times New Roman" w:cs="Times New Roman"/>
        </w:rPr>
        <w:t>Κατανόηση των τάσεων και μεταβολών στην εκπαιδευτική απόδοση ή πρόσβαση σε διάφορες χρονικές περιόδους.</w:t>
      </w:r>
    </w:p>
    <w:p w14:paraId="5054A87B" w14:textId="21F18B53" w:rsidR="008648CB" w:rsidRPr="000E1298" w:rsidRDefault="008648CB">
      <w:pPr>
        <w:pStyle w:val="a6"/>
        <w:numPr>
          <w:ilvl w:val="0"/>
          <w:numId w:val="10"/>
        </w:numPr>
        <w:spacing w:before="120" w:after="120"/>
        <w:jc w:val="both"/>
        <w:rPr>
          <w:rFonts w:ascii="Times New Roman" w:hAnsi="Times New Roman" w:cs="Times New Roman"/>
        </w:rPr>
      </w:pPr>
      <w:proofErr w:type="spellStart"/>
      <w:r w:rsidRPr="000E1298">
        <w:rPr>
          <w:rFonts w:ascii="Times New Roman" w:hAnsi="Times New Roman" w:cs="Times New Roman"/>
          <w:b/>
          <w:bCs/>
        </w:rPr>
        <w:t>Qualitative</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Data</w:t>
      </w:r>
      <w:proofErr w:type="spellEnd"/>
      <w:r w:rsidRPr="000E1298">
        <w:rPr>
          <w:rFonts w:ascii="Times New Roman" w:hAnsi="Times New Roman" w:cs="Times New Roman"/>
          <w:b/>
          <w:bCs/>
        </w:rPr>
        <w:t xml:space="preserve"> </w:t>
      </w:r>
      <w:proofErr w:type="spellStart"/>
      <w:r w:rsidRPr="000E1298">
        <w:rPr>
          <w:rFonts w:ascii="Times New Roman" w:hAnsi="Times New Roman" w:cs="Times New Roman"/>
          <w:b/>
          <w:bCs/>
        </w:rPr>
        <w:t>Analysis</w:t>
      </w:r>
      <w:proofErr w:type="spellEnd"/>
      <w:r w:rsidRPr="000E1298">
        <w:rPr>
          <w:rFonts w:ascii="Times New Roman" w:hAnsi="Times New Roman" w:cs="Times New Roman"/>
        </w:rPr>
        <w:t>: Χρήσιμη για την ανάλυση συνεντεύξεων, ομαδικών συζητήσεων και άλλων μορφών ποιοτικών δεδομένων που μπορούν να παρέχουν βαθύτερη κατανόηση των εμπειριών, αντιλήψεων και στάσεων ατόμων που αντιμετωπίζουν διακρίσεις στην εκπαίδευση.</w:t>
      </w:r>
    </w:p>
    <w:p w14:paraId="79313867" w14:textId="46946FFF" w:rsidR="006D7766" w:rsidRPr="000E1298" w:rsidRDefault="006D7766" w:rsidP="006D7766">
      <w:pPr>
        <w:pStyle w:val="a6"/>
        <w:numPr>
          <w:ilvl w:val="1"/>
          <w:numId w:val="18"/>
        </w:numPr>
        <w:spacing w:before="120" w:after="120"/>
        <w:jc w:val="both"/>
        <w:rPr>
          <w:rFonts w:ascii="Times New Roman" w:hAnsi="Times New Roman" w:cs="Times New Roman"/>
        </w:rPr>
      </w:pPr>
      <w:r w:rsidRPr="000E1298">
        <w:rPr>
          <w:rFonts w:ascii="Times New Roman" w:hAnsi="Times New Roman" w:cs="Times New Roman"/>
          <w:b/>
          <w:bCs/>
        </w:rPr>
        <w:t xml:space="preserve">Κατηγορικές μεταβλητές: </w:t>
      </w:r>
      <w:r w:rsidRPr="000E1298">
        <w:rPr>
          <w:rFonts w:ascii="Times New Roman" w:hAnsi="Times New Roman" w:cs="Times New Roman"/>
        </w:rPr>
        <w:t>Προσφέρει βαθύτερη κατανόηση των εμπειριών, αντιλήψεων, και στάσεων των ατόμων σχετικά με τις διακρίσεις στην εκπαίδευση μέσω ανάλυσης συνεντεύξεων, ομαδικών συζητήσεων, και άλλων ποιοτικών δεδομένων.</w:t>
      </w:r>
    </w:p>
    <w:p w14:paraId="65C02E9F" w14:textId="77777777" w:rsidR="00133D8D" w:rsidRPr="000E1298" w:rsidRDefault="00133D8D" w:rsidP="008F6706">
      <w:pPr>
        <w:spacing w:before="120" w:after="120"/>
        <w:jc w:val="both"/>
        <w:rPr>
          <w:rFonts w:ascii="Times New Roman" w:hAnsi="Times New Roman" w:cs="Times New Roman"/>
        </w:rPr>
      </w:pPr>
    </w:p>
    <w:p w14:paraId="3C078F71" w14:textId="77777777" w:rsidR="00CF45B2" w:rsidRPr="000E1298" w:rsidRDefault="00CF45B2" w:rsidP="008F6706">
      <w:pPr>
        <w:jc w:val="both"/>
        <w:rPr>
          <w:rFonts w:ascii="Times New Roman" w:hAnsi="Times New Roman" w:cs="Times New Roman"/>
          <w:b/>
          <w:bCs/>
        </w:rPr>
      </w:pPr>
    </w:p>
    <w:sectPr w:rsidR="00CF45B2" w:rsidRPr="000E12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0B2F"/>
    <w:multiLevelType w:val="multilevel"/>
    <w:tmpl w:val="76DC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E4B2B"/>
    <w:multiLevelType w:val="multilevel"/>
    <w:tmpl w:val="440E3E4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CAA0E35"/>
    <w:multiLevelType w:val="multilevel"/>
    <w:tmpl w:val="95BCD200"/>
    <w:lvl w:ilvl="0">
      <w:start w:val="1"/>
      <w:numFmt w:val="decimal"/>
      <w:lvlText w:val="%1."/>
      <w:lvlJc w:val="left"/>
      <w:pPr>
        <w:tabs>
          <w:tab w:val="num" w:pos="360"/>
        </w:tabs>
        <w:ind w:left="360" w:hanging="360"/>
      </w:pPr>
      <w:rPr>
        <w:b w:val="0"/>
        <w:bCs w:val="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29633EF"/>
    <w:multiLevelType w:val="multilevel"/>
    <w:tmpl w:val="440E3E4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B39693A"/>
    <w:multiLevelType w:val="multilevel"/>
    <w:tmpl w:val="29DEB8BC"/>
    <w:lvl w:ilvl="0">
      <w:start w:val="1"/>
      <w:numFmt w:val="decimal"/>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B4352A2"/>
    <w:multiLevelType w:val="multilevel"/>
    <w:tmpl w:val="97B219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1CE7273"/>
    <w:multiLevelType w:val="multilevel"/>
    <w:tmpl w:val="68A85A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AB18B5"/>
    <w:multiLevelType w:val="multilevel"/>
    <w:tmpl w:val="1A4E629A"/>
    <w:lvl w:ilvl="0">
      <w:start w:val="1"/>
      <w:numFmt w:val="decimal"/>
      <w:lvlText w:val="%1."/>
      <w:lvlJc w:val="left"/>
      <w:pPr>
        <w:tabs>
          <w:tab w:val="num" w:pos="360"/>
        </w:tabs>
        <w:ind w:left="360" w:hanging="360"/>
      </w:pPr>
      <w:rPr>
        <w:b/>
        <w:bCs/>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67C682D"/>
    <w:multiLevelType w:val="multilevel"/>
    <w:tmpl w:val="CB3A26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E07472F"/>
    <w:multiLevelType w:val="multilevel"/>
    <w:tmpl w:val="E57EC5FE"/>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48E4CCA"/>
    <w:multiLevelType w:val="multilevel"/>
    <w:tmpl w:val="440E3E4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7083655"/>
    <w:multiLevelType w:val="multilevel"/>
    <w:tmpl w:val="3D36B920"/>
    <w:lvl w:ilvl="0">
      <w:start w:val="1"/>
      <w:numFmt w:val="bullet"/>
      <w:lvlText w:val=""/>
      <w:lvlJc w:val="left"/>
      <w:pPr>
        <w:tabs>
          <w:tab w:val="num" w:pos="720"/>
        </w:tabs>
        <w:ind w:left="720" w:hanging="360"/>
      </w:pPr>
      <w:rPr>
        <w:rFonts w:ascii="Symbol" w:hAnsi="Symbol" w:hint="default"/>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3B59B4"/>
    <w:multiLevelType w:val="multilevel"/>
    <w:tmpl w:val="440E3E4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33C7718"/>
    <w:multiLevelType w:val="multilevel"/>
    <w:tmpl w:val="97B219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64E34A4"/>
    <w:multiLevelType w:val="multilevel"/>
    <w:tmpl w:val="64F6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356A7"/>
    <w:multiLevelType w:val="multilevel"/>
    <w:tmpl w:val="24EA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4A62CF"/>
    <w:multiLevelType w:val="multilevel"/>
    <w:tmpl w:val="3D36B920"/>
    <w:lvl w:ilvl="0">
      <w:start w:val="1"/>
      <w:numFmt w:val="bullet"/>
      <w:lvlText w:val=""/>
      <w:lvlJc w:val="left"/>
      <w:pPr>
        <w:tabs>
          <w:tab w:val="num" w:pos="720"/>
        </w:tabs>
        <w:ind w:left="720" w:hanging="360"/>
      </w:pPr>
      <w:rPr>
        <w:rFonts w:ascii="Symbol" w:hAnsi="Symbol" w:hint="default"/>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3B055A"/>
    <w:multiLevelType w:val="multilevel"/>
    <w:tmpl w:val="440E3E4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135245356">
    <w:abstractNumId w:val="8"/>
  </w:num>
  <w:num w:numId="2" w16cid:durableId="792334464">
    <w:abstractNumId w:val="2"/>
  </w:num>
  <w:num w:numId="3" w16cid:durableId="298733080">
    <w:abstractNumId w:val="9"/>
  </w:num>
  <w:num w:numId="4" w16cid:durableId="911620836">
    <w:abstractNumId w:val="7"/>
  </w:num>
  <w:num w:numId="5" w16cid:durableId="931353281">
    <w:abstractNumId w:val="4"/>
  </w:num>
  <w:num w:numId="6" w16cid:durableId="515928006">
    <w:abstractNumId w:val="3"/>
  </w:num>
  <w:num w:numId="7" w16cid:durableId="1991057197">
    <w:abstractNumId w:val="10"/>
  </w:num>
  <w:num w:numId="8" w16cid:durableId="872888536">
    <w:abstractNumId w:val="17"/>
  </w:num>
  <w:num w:numId="9" w16cid:durableId="683485042">
    <w:abstractNumId w:val="1"/>
  </w:num>
  <w:num w:numId="10" w16cid:durableId="461726167">
    <w:abstractNumId w:val="12"/>
  </w:num>
  <w:num w:numId="11" w16cid:durableId="1561866503">
    <w:abstractNumId w:val="15"/>
  </w:num>
  <w:num w:numId="12" w16cid:durableId="1991979652">
    <w:abstractNumId w:val="16"/>
  </w:num>
  <w:num w:numId="13" w16cid:durableId="1553997792">
    <w:abstractNumId w:val="0"/>
  </w:num>
  <w:num w:numId="14" w16cid:durableId="1499879556">
    <w:abstractNumId w:val="14"/>
  </w:num>
  <w:num w:numId="15" w16cid:durableId="267666611">
    <w:abstractNumId w:val="11"/>
  </w:num>
  <w:num w:numId="16" w16cid:durableId="1747605957">
    <w:abstractNumId w:val="6"/>
  </w:num>
  <w:num w:numId="17" w16cid:durableId="1288781956">
    <w:abstractNumId w:val="5"/>
  </w:num>
  <w:num w:numId="18" w16cid:durableId="87007561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D"/>
    <w:rsid w:val="000500A3"/>
    <w:rsid w:val="00050F7A"/>
    <w:rsid w:val="0009286A"/>
    <w:rsid w:val="000E1298"/>
    <w:rsid w:val="00133D8D"/>
    <w:rsid w:val="001722AA"/>
    <w:rsid w:val="002761BA"/>
    <w:rsid w:val="002A320E"/>
    <w:rsid w:val="002E66AA"/>
    <w:rsid w:val="00347FDB"/>
    <w:rsid w:val="00352445"/>
    <w:rsid w:val="004C170C"/>
    <w:rsid w:val="004F2689"/>
    <w:rsid w:val="004F508F"/>
    <w:rsid w:val="00543102"/>
    <w:rsid w:val="00551F2E"/>
    <w:rsid w:val="005D22A6"/>
    <w:rsid w:val="005D7643"/>
    <w:rsid w:val="00660D22"/>
    <w:rsid w:val="006C728A"/>
    <w:rsid w:val="006D23D9"/>
    <w:rsid w:val="006D7766"/>
    <w:rsid w:val="006E6D32"/>
    <w:rsid w:val="00732EB3"/>
    <w:rsid w:val="007F3FAA"/>
    <w:rsid w:val="008648CB"/>
    <w:rsid w:val="008F6706"/>
    <w:rsid w:val="008F78F3"/>
    <w:rsid w:val="009C7CE6"/>
    <w:rsid w:val="00A91247"/>
    <w:rsid w:val="00AE29CC"/>
    <w:rsid w:val="00B10B20"/>
    <w:rsid w:val="00BF69D1"/>
    <w:rsid w:val="00C424C3"/>
    <w:rsid w:val="00C51889"/>
    <w:rsid w:val="00CF45B2"/>
    <w:rsid w:val="00D11CDA"/>
    <w:rsid w:val="00E02AF1"/>
    <w:rsid w:val="00E56845"/>
    <w:rsid w:val="00EA1897"/>
    <w:rsid w:val="00EB1872"/>
    <w:rsid w:val="00F11FD6"/>
    <w:rsid w:val="00FC1155"/>
    <w:rsid w:val="00FD228D"/>
    <w:rsid w:val="00FD28CA"/>
    <w:rsid w:val="00FE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F814"/>
  <w15:chartTrackingRefBased/>
  <w15:docId w15:val="{237BA525-F097-4213-A81E-8F8FAA37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l-GR"/>
    </w:rPr>
  </w:style>
  <w:style w:type="paragraph" w:styleId="1">
    <w:name w:val="heading 1"/>
    <w:basedOn w:val="a"/>
    <w:next w:val="a"/>
    <w:link w:val="1Char"/>
    <w:uiPriority w:val="9"/>
    <w:qFormat/>
    <w:rsid w:val="00FD2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D2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D228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D228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D228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D228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D228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D228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D228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D228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D228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D228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D228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D228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D228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D228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D228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D228D"/>
    <w:rPr>
      <w:rFonts w:eastAsiaTheme="majorEastAsia" w:cstheme="majorBidi"/>
      <w:color w:val="272727" w:themeColor="text1" w:themeTint="D8"/>
    </w:rPr>
  </w:style>
  <w:style w:type="paragraph" w:styleId="a3">
    <w:name w:val="Title"/>
    <w:basedOn w:val="a"/>
    <w:next w:val="a"/>
    <w:link w:val="Char"/>
    <w:uiPriority w:val="10"/>
    <w:qFormat/>
    <w:rsid w:val="00FD2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D228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D228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D228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D228D"/>
    <w:pPr>
      <w:spacing w:before="160"/>
      <w:jc w:val="center"/>
    </w:pPr>
    <w:rPr>
      <w:i/>
      <w:iCs/>
      <w:color w:val="404040" w:themeColor="text1" w:themeTint="BF"/>
    </w:rPr>
  </w:style>
  <w:style w:type="character" w:customStyle="1" w:styleId="Char1">
    <w:name w:val="Απόσπασμα Char"/>
    <w:basedOn w:val="a0"/>
    <w:link w:val="a5"/>
    <w:uiPriority w:val="29"/>
    <w:rsid w:val="00FD228D"/>
    <w:rPr>
      <w:i/>
      <w:iCs/>
      <w:color w:val="404040" w:themeColor="text1" w:themeTint="BF"/>
    </w:rPr>
  </w:style>
  <w:style w:type="paragraph" w:styleId="a6">
    <w:name w:val="List Paragraph"/>
    <w:basedOn w:val="a"/>
    <w:uiPriority w:val="34"/>
    <w:qFormat/>
    <w:rsid w:val="00FD228D"/>
    <w:pPr>
      <w:ind w:left="720"/>
      <w:contextualSpacing/>
    </w:pPr>
  </w:style>
  <w:style w:type="character" w:styleId="a7">
    <w:name w:val="Intense Emphasis"/>
    <w:basedOn w:val="a0"/>
    <w:uiPriority w:val="21"/>
    <w:qFormat/>
    <w:rsid w:val="00FD228D"/>
    <w:rPr>
      <w:i/>
      <w:iCs/>
      <w:color w:val="0F4761" w:themeColor="accent1" w:themeShade="BF"/>
    </w:rPr>
  </w:style>
  <w:style w:type="paragraph" w:styleId="a8">
    <w:name w:val="Intense Quote"/>
    <w:basedOn w:val="a"/>
    <w:next w:val="a"/>
    <w:link w:val="Char2"/>
    <w:uiPriority w:val="30"/>
    <w:qFormat/>
    <w:rsid w:val="00FD2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D228D"/>
    <w:rPr>
      <w:i/>
      <w:iCs/>
      <w:color w:val="0F4761" w:themeColor="accent1" w:themeShade="BF"/>
    </w:rPr>
  </w:style>
  <w:style w:type="character" w:styleId="a9">
    <w:name w:val="Intense Reference"/>
    <w:basedOn w:val="a0"/>
    <w:uiPriority w:val="32"/>
    <w:qFormat/>
    <w:rsid w:val="00FD228D"/>
    <w:rPr>
      <w:b/>
      <w:bCs/>
      <w:smallCaps/>
      <w:color w:val="0F4761" w:themeColor="accent1" w:themeShade="BF"/>
      <w:spacing w:val="5"/>
    </w:rPr>
  </w:style>
  <w:style w:type="character" w:styleId="aa">
    <w:name w:val="Strong"/>
    <w:basedOn w:val="a0"/>
    <w:uiPriority w:val="22"/>
    <w:qFormat/>
    <w:rsid w:val="00AE29CC"/>
    <w:rPr>
      <w:b/>
      <w:bCs/>
    </w:rPr>
  </w:style>
  <w:style w:type="paragraph" w:styleId="Web">
    <w:name w:val="Normal (Web)"/>
    <w:basedOn w:val="a"/>
    <w:uiPriority w:val="99"/>
    <w:semiHidden/>
    <w:unhideWhenUsed/>
    <w:rsid w:val="00347F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b">
    <w:name w:val="Placeholder Text"/>
    <w:basedOn w:val="a0"/>
    <w:uiPriority w:val="99"/>
    <w:semiHidden/>
    <w:rsid w:val="008648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8030">
      <w:bodyDiv w:val="1"/>
      <w:marLeft w:val="0"/>
      <w:marRight w:val="0"/>
      <w:marTop w:val="0"/>
      <w:marBottom w:val="0"/>
      <w:divBdr>
        <w:top w:val="none" w:sz="0" w:space="0" w:color="auto"/>
        <w:left w:val="none" w:sz="0" w:space="0" w:color="auto"/>
        <w:bottom w:val="none" w:sz="0" w:space="0" w:color="auto"/>
        <w:right w:val="none" w:sz="0" w:space="0" w:color="auto"/>
      </w:divBdr>
    </w:div>
    <w:div w:id="230123096">
      <w:bodyDiv w:val="1"/>
      <w:marLeft w:val="0"/>
      <w:marRight w:val="0"/>
      <w:marTop w:val="0"/>
      <w:marBottom w:val="0"/>
      <w:divBdr>
        <w:top w:val="none" w:sz="0" w:space="0" w:color="auto"/>
        <w:left w:val="none" w:sz="0" w:space="0" w:color="auto"/>
        <w:bottom w:val="none" w:sz="0" w:space="0" w:color="auto"/>
        <w:right w:val="none" w:sz="0" w:space="0" w:color="auto"/>
      </w:divBdr>
    </w:div>
    <w:div w:id="286594078">
      <w:bodyDiv w:val="1"/>
      <w:marLeft w:val="0"/>
      <w:marRight w:val="0"/>
      <w:marTop w:val="0"/>
      <w:marBottom w:val="0"/>
      <w:divBdr>
        <w:top w:val="none" w:sz="0" w:space="0" w:color="auto"/>
        <w:left w:val="none" w:sz="0" w:space="0" w:color="auto"/>
        <w:bottom w:val="none" w:sz="0" w:space="0" w:color="auto"/>
        <w:right w:val="none" w:sz="0" w:space="0" w:color="auto"/>
      </w:divBdr>
    </w:div>
    <w:div w:id="307324900">
      <w:bodyDiv w:val="1"/>
      <w:marLeft w:val="0"/>
      <w:marRight w:val="0"/>
      <w:marTop w:val="0"/>
      <w:marBottom w:val="0"/>
      <w:divBdr>
        <w:top w:val="none" w:sz="0" w:space="0" w:color="auto"/>
        <w:left w:val="none" w:sz="0" w:space="0" w:color="auto"/>
        <w:bottom w:val="none" w:sz="0" w:space="0" w:color="auto"/>
        <w:right w:val="none" w:sz="0" w:space="0" w:color="auto"/>
      </w:divBdr>
    </w:div>
    <w:div w:id="311641289">
      <w:bodyDiv w:val="1"/>
      <w:marLeft w:val="0"/>
      <w:marRight w:val="0"/>
      <w:marTop w:val="0"/>
      <w:marBottom w:val="0"/>
      <w:divBdr>
        <w:top w:val="none" w:sz="0" w:space="0" w:color="auto"/>
        <w:left w:val="none" w:sz="0" w:space="0" w:color="auto"/>
        <w:bottom w:val="none" w:sz="0" w:space="0" w:color="auto"/>
        <w:right w:val="none" w:sz="0" w:space="0" w:color="auto"/>
      </w:divBdr>
    </w:div>
    <w:div w:id="369695240">
      <w:bodyDiv w:val="1"/>
      <w:marLeft w:val="0"/>
      <w:marRight w:val="0"/>
      <w:marTop w:val="0"/>
      <w:marBottom w:val="0"/>
      <w:divBdr>
        <w:top w:val="none" w:sz="0" w:space="0" w:color="auto"/>
        <w:left w:val="none" w:sz="0" w:space="0" w:color="auto"/>
        <w:bottom w:val="none" w:sz="0" w:space="0" w:color="auto"/>
        <w:right w:val="none" w:sz="0" w:space="0" w:color="auto"/>
      </w:divBdr>
    </w:div>
    <w:div w:id="440151002">
      <w:bodyDiv w:val="1"/>
      <w:marLeft w:val="0"/>
      <w:marRight w:val="0"/>
      <w:marTop w:val="0"/>
      <w:marBottom w:val="0"/>
      <w:divBdr>
        <w:top w:val="none" w:sz="0" w:space="0" w:color="auto"/>
        <w:left w:val="none" w:sz="0" w:space="0" w:color="auto"/>
        <w:bottom w:val="none" w:sz="0" w:space="0" w:color="auto"/>
        <w:right w:val="none" w:sz="0" w:space="0" w:color="auto"/>
      </w:divBdr>
    </w:div>
    <w:div w:id="511066375">
      <w:bodyDiv w:val="1"/>
      <w:marLeft w:val="0"/>
      <w:marRight w:val="0"/>
      <w:marTop w:val="0"/>
      <w:marBottom w:val="0"/>
      <w:divBdr>
        <w:top w:val="none" w:sz="0" w:space="0" w:color="auto"/>
        <w:left w:val="none" w:sz="0" w:space="0" w:color="auto"/>
        <w:bottom w:val="none" w:sz="0" w:space="0" w:color="auto"/>
        <w:right w:val="none" w:sz="0" w:space="0" w:color="auto"/>
      </w:divBdr>
    </w:div>
    <w:div w:id="517350630">
      <w:bodyDiv w:val="1"/>
      <w:marLeft w:val="0"/>
      <w:marRight w:val="0"/>
      <w:marTop w:val="0"/>
      <w:marBottom w:val="0"/>
      <w:divBdr>
        <w:top w:val="none" w:sz="0" w:space="0" w:color="auto"/>
        <w:left w:val="none" w:sz="0" w:space="0" w:color="auto"/>
        <w:bottom w:val="none" w:sz="0" w:space="0" w:color="auto"/>
        <w:right w:val="none" w:sz="0" w:space="0" w:color="auto"/>
      </w:divBdr>
    </w:div>
    <w:div w:id="584995649">
      <w:bodyDiv w:val="1"/>
      <w:marLeft w:val="0"/>
      <w:marRight w:val="0"/>
      <w:marTop w:val="0"/>
      <w:marBottom w:val="0"/>
      <w:divBdr>
        <w:top w:val="none" w:sz="0" w:space="0" w:color="auto"/>
        <w:left w:val="none" w:sz="0" w:space="0" w:color="auto"/>
        <w:bottom w:val="none" w:sz="0" w:space="0" w:color="auto"/>
        <w:right w:val="none" w:sz="0" w:space="0" w:color="auto"/>
      </w:divBdr>
    </w:div>
    <w:div w:id="616716876">
      <w:bodyDiv w:val="1"/>
      <w:marLeft w:val="0"/>
      <w:marRight w:val="0"/>
      <w:marTop w:val="0"/>
      <w:marBottom w:val="0"/>
      <w:divBdr>
        <w:top w:val="none" w:sz="0" w:space="0" w:color="auto"/>
        <w:left w:val="none" w:sz="0" w:space="0" w:color="auto"/>
        <w:bottom w:val="none" w:sz="0" w:space="0" w:color="auto"/>
        <w:right w:val="none" w:sz="0" w:space="0" w:color="auto"/>
      </w:divBdr>
    </w:div>
    <w:div w:id="649943032">
      <w:bodyDiv w:val="1"/>
      <w:marLeft w:val="0"/>
      <w:marRight w:val="0"/>
      <w:marTop w:val="0"/>
      <w:marBottom w:val="0"/>
      <w:divBdr>
        <w:top w:val="none" w:sz="0" w:space="0" w:color="auto"/>
        <w:left w:val="none" w:sz="0" w:space="0" w:color="auto"/>
        <w:bottom w:val="none" w:sz="0" w:space="0" w:color="auto"/>
        <w:right w:val="none" w:sz="0" w:space="0" w:color="auto"/>
      </w:divBdr>
    </w:div>
    <w:div w:id="656109977">
      <w:bodyDiv w:val="1"/>
      <w:marLeft w:val="0"/>
      <w:marRight w:val="0"/>
      <w:marTop w:val="0"/>
      <w:marBottom w:val="0"/>
      <w:divBdr>
        <w:top w:val="none" w:sz="0" w:space="0" w:color="auto"/>
        <w:left w:val="none" w:sz="0" w:space="0" w:color="auto"/>
        <w:bottom w:val="none" w:sz="0" w:space="0" w:color="auto"/>
        <w:right w:val="none" w:sz="0" w:space="0" w:color="auto"/>
      </w:divBdr>
    </w:div>
    <w:div w:id="859053248">
      <w:bodyDiv w:val="1"/>
      <w:marLeft w:val="0"/>
      <w:marRight w:val="0"/>
      <w:marTop w:val="0"/>
      <w:marBottom w:val="0"/>
      <w:divBdr>
        <w:top w:val="none" w:sz="0" w:space="0" w:color="auto"/>
        <w:left w:val="none" w:sz="0" w:space="0" w:color="auto"/>
        <w:bottom w:val="none" w:sz="0" w:space="0" w:color="auto"/>
        <w:right w:val="none" w:sz="0" w:space="0" w:color="auto"/>
      </w:divBdr>
    </w:div>
    <w:div w:id="917783714">
      <w:bodyDiv w:val="1"/>
      <w:marLeft w:val="0"/>
      <w:marRight w:val="0"/>
      <w:marTop w:val="0"/>
      <w:marBottom w:val="0"/>
      <w:divBdr>
        <w:top w:val="none" w:sz="0" w:space="0" w:color="auto"/>
        <w:left w:val="none" w:sz="0" w:space="0" w:color="auto"/>
        <w:bottom w:val="none" w:sz="0" w:space="0" w:color="auto"/>
        <w:right w:val="none" w:sz="0" w:space="0" w:color="auto"/>
      </w:divBdr>
    </w:div>
    <w:div w:id="991298787">
      <w:bodyDiv w:val="1"/>
      <w:marLeft w:val="0"/>
      <w:marRight w:val="0"/>
      <w:marTop w:val="0"/>
      <w:marBottom w:val="0"/>
      <w:divBdr>
        <w:top w:val="none" w:sz="0" w:space="0" w:color="auto"/>
        <w:left w:val="none" w:sz="0" w:space="0" w:color="auto"/>
        <w:bottom w:val="none" w:sz="0" w:space="0" w:color="auto"/>
        <w:right w:val="none" w:sz="0" w:space="0" w:color="auto"/>
      </w:divBdr>
    </w:div>
    <w:div w:id="1076976589">
      <w:bodyDiv w:val="1"/>
      <w:marLeft w:val="0"/>
      <w:marRight w:val="0"/>
      <w:marTop w:val="0"/>
      <w:marBottom w:val="0"/>
      <w:divBdr>
        <w:top w:val="none" w:sz="0" w:space="0" w:color="auto"/>
        <w:left w:val="none" w:sz="0" w:space="0" w:color="auto"/>
        <w:bottom w:val="none" w:sz="0" w:space="0" w:color="auto"/>
        <w:right w:val="none" w:sz="0" w:space="0" w:color="auto"/>
      </w:divBdr>
    </w:div>
    <w:div w:id="1145779030">
      <w:bodyDiv w:val="1"/>
      <w:marLeft w:val="0"/>
      <w:marRight w:val="0"/>
      <w:marTop w:val="0"/>
      <w:marBottom w:val="0"/>
      <w:divBdr>
        <w:top w:val="none" w:sz="0" w:space="0" w:color="auto"/>
        <w:left w:val="none" w:sz="0" w:space="0" w:color="auto"/>
        <w:bottom w:val="none" w:sz="0" w:space="0" w:color="auto"/>
        <w:right w:val="none" w:sz="0" w:space="0" w:color="auto"/>
      </w:divBdr>
    </w:div>
    <w:div w:id="1212767996">
      <w:bodyDiv w:val="1"/>
      <w:marLeft w:val="0"/>
      <w:marRight w:val="0"/>
      <w:marTop w:val="0"/>
      <w:marBottom w:val="0"/>
      <w:divBdr>
        <w:top w:val="none" w:sz="0" w:space="0" w:color="auto"/>
        <w:left w:val="none" w:sz="0" w:space="0" w:color="auto"/>
        <w:bottom w:val="none" w:sz="0" w:space="0" w:color="auto"/>
        <w:right w:val="none" w:sz="0" w:space="0" w:color="auto"/>
      </w:divBdr>
    </w:div>
    <w:div w:id="1273976033">
      <w:bodyDiv w:val="1"/>
      <w:marLeft w:val="0"/>
      <w:marRight w:val="0"/>
      <w:marTop w:val="0"/>
      <w:marBottom w:val="0"/>
      <w:divBdr>
        <w:top w:val="none" w:sz="0" w:space="0" w:color="auto"/>
        <w:left w:val="none" w:sz="0" w:space="0" w:color="auto"/>
        <w:bottom w:val="none" w:sz="0" w:space="0" w:color="auto"/>
        <w:right w:val="none" w:sz="0" w:space="0" w:color="auto"/>
      </w:divBdr>
    </w:div>
    <w:div w:id="1277365801">
      <w:bodyDiv w:val="1"/>
      <w:marLeft w:val="0"/>
      <w:marRight w:val="0"/>
      <w:marTop w:val="0"/>
      <w:marBottom w:val="0"/>
      <w:divBdr>
        <w:top w:val="none" w:sz="0" w:space="0" w:color="auto"/>
        <w:left w:val="none" w:sz="0" w:space="0" w:color="auto"/>
        <w:bottom w:val="none" w:sz="0" w:space="0" w:color="auto"/>
        <w:right w:val="none" w:sz="0" w:space="0" w:color="auto"/>
      </w:divBdr>
    </w:div>
    <w:div w:id="1280063188">
      <w:bodyDiv w:val="1"/>
      <w:marLeft w:val="0"/>
      <w:marRight w:val="0"/>
      <w:marTop w:val="0"/>
      <w:marBottom w:val="0"/>
      <w:divBdr>
        <w:top w:val="none" w:sz="0" w:space="0" w:color="auto"/>
        <w:left w:val="none" w:sz="0" w:space="0" w:color="auto"/>
        <w:bottom w:val="none" w:sz="0" w:space="0" w:color="auto"/>
        <w:right w:val="none" w:sz="0" w:space="0" w:color="auto"/>
      </w:divBdr>
    </w:div>
    <w:div w:id="1496453121">
      <w:bodyDiv w:val="1"/>
      <w:marLeft w:val="0"/>
      <w:marRight w:val="0"/>
      <w:marTop w:val="0"/>
      <w:marBottom w:val="0"/>
      <w:divBdr>
        <w:top w:val="none" w:sz="0" w:space="0" w:color="auto"/>
        <w:left w:val="none" w:sz="0" w:space="0" w:color="auto"/>
        <w:bottom w:val="none" w:sz="0" w:space="0" w:color="auto"/>
        <w:right w:val="none" w:sz="0" w:space="0" w:color="auto"/>
      </w:divBdr>
    </w:div>
    <w:div w:id="1519540636">
      <w:bodyDiv w:val="1"/>
      <w:marLeft w:val="0"/>
      <w:marRight w:val="0"/>
      <w:marTop w:val="0"/>
      <w:marBottom w:val="0"/>
      <w:divBdr>
        <w:top w:val="none" w:sz="0" w:space="0" w:color="auto"/>
        <w:left w:val="none" w:sz="0" w:space="0" w:color="auto"/>
        <w:bottom w:val="none" w:sz="0" w:space="0" w:color="auto"/>
        <w:right w:val="none" w:sz="0" w:space="0" w:color="auto"/>
      </w:divBdr>
    </w:div>
    <w:div w:id="1527673169">
      <w:bodyDiv w:val="1"/>
      <w:marLeft w:val="0"/>
      <w:marRight w:val="0"/>
      <w:marTop w:val="0"/>
      <w:marBottom w:val="0"/>
      <w:divBdr>
        <w:top w:val="none" w:sz="0" w:space="0" w:color="auto"/>
        <w:left w:val="none" w:sz="0" w:space="0" w:color="auto"/>
        <w:bottom w:val="none" w:sz="0" w:space="0" w:color="auto"/>
        <w:right w:val="none" w:sz="0" w:space="0" w:color="auto"/>
      </w:divBdr>
    </w:div>
    <w:div w:id="1632513140">
      <w:bodyDiv w:val="1"/>
      <w:marLeft w:val="0"/>
      <w:marRight w:val="0"/>
      <w:marTop w:val="0"/>
      <w:marBottom w:val="0"/>
      <w:divBdr>
        <w:top w:val="none" w:sz="0" w:space="0" w:color="auto"/>
        <w:left w:val="none" w:sz="0" w:space="0" w:color="auto"/>
        <w:bottom w:val="none" w:sz="0" w:space="0" w:color="auto"/>
        <w:right w:val="none" w:sz="0" w:space="0" w:color="auto"/>
      </w:divBdr>
    </w:div>
    <w:div w:id="1724939937">
      <w:bodyDiv w:val="1"/>
      <w:marLeft w:val="0"/>
      <w:marRight w:val="0"/>
      <w:marTop w:val="0"/>
      <w:marBottom w:val="0"/>
      <w:divBdr>
        <w:top w:val="none" w:sz="0" w:space="0" w:color="auto"/>
        <w:left w:val="none" w:sz="0" w:space="0" w:color="auto"/>
        <w:bottom w:val="none" w:sz="0" w:space="0" w:color="auto"/>
        <w:right w:val="none" w:sz="0" w:space="0" w:color="auto"/>
      </w:divBdr>
    </w:div>
    <w:div w:id="1729761782">
      <w:bodyDiv w:val="1"/>
      <w:marLeft w:val="0"/>
      <w:marRight w:val="0"/>
      <w:marTop w:val="0"/>
      <w:marBottom w:val="0"/>
      <w:divBdr>
        <w:top w:val="none" w:sz="0" w:space="0" w:color="auto"/>
        <w:left w:val="none" w:sz="0" w:space="0" w:color="auto"/>
        <w:bottom w:val="none" w:sz="0" w:space="0" w:color="auto"/>
        <w:right w:val="none" w:sz="0" w:space="0" w:color="auto"/>
      </w:divBdr>
    </w:div>
    <w:div w:id="1755663980">
      <w:bodyDiv w:val="1"/>
      <w:marLeft w:val="0"/>
      <w:marRight w:val="0"/>
      <w:marTop w:val="0"/>
      <w:marBottom w:val="0"/>
      <w:divBdr>
        <w:top w:val="none" w:sz="0" w:space="0" w:color="auto"/>
        <w:left w:val="none" w:sz="0" w:space="0" w:color="auto"/>
        <w:bottom w:val="none" w:sz="0" w:space="0" w:color="auto"/>
        <w:right w:val="none" w:sz="0" w:space="0" w:color="auto"/>
      </w:divBdr>
    </w:div>
    <w:div w:id="1778719052">
      <w:bodyDiv w:val="1"/>
      <w:marLeft w:val="0"/>
      <w:marRight w:val="0"/>
      <w:marTop w:val="0"/>
      <w:marBottom w:val="0"/>
      <w:divBdr>
        <w:top w:val="none" w:sz="0" w:space="0" w:color="auto"/>
        <w:left w:val="none" w:sz="0" w:space="0" w:color="auto"/>
        <w:bottom w:val="none" w:sz="0" w:space="0" w:color="auto"/>
        <w:right w:val="none" w:sz="0" w:space="0" w:color="auto"/>
      </w:divBdr>
    </w:div>
    <w:div w:id="1983120739">
      <w:bodyDiv w:val="1"/>
      <w:marLeft w:val="0"/>
      <w:marRight w:val="0"/>
      <w:marTop w:val="0"/>
      <w:marBottom w:val="0"/>
      <w:divBdr>
        <w:top w:val="none" w:sz="0" w:space="0" w:color="auto"/>
        <w:left w:val="none" w:sz="0" w:space="0" w:color="auto"/>
        <w:bottom w:val="none" w:sz="0" w:space="0" w:color="auto"/>
        <w:right w:val="none" w:sz="0" w:space="0" w:color="auto"/>
      </w:divBdr>
    </w:div>
    <w:div w:id="2051806217">
      <w:bodyDiv w:val="1"/>
      <w:marLeft w:val="0"/>
      <w:marRight w:val="0"/>
      <w:marTop w:val="0"/>
      <w:marBottom w:val="0"/>
      <w:divBdr>
        <w:top w:val="none" w:sz="0" w:space="0" w:color="auto"/>
        <w:left w:val="none" w:sz="0" w:space="0" w:color="auto"/>
        <w:bottom w:val="none" w:sz="0" w:space="0" w:color="auto"/>
        <w:right w:val="none" w:sz="0" w:space="0" w:color="auto"/>
      </w:divBdr>
    </w:div>
    <w:div w:id="2087605303">
      <w:bodyDiv w:val="1"/>
      <w:marLeft w:val="0"/>
      <w:marRight w:val="0"/>
      <w:marTop w:val="0"/>
      <w:marBottom w:val="0"/>
      <w:divBdr>
        <w:top w:val="none" w:sz="0" w:space="0" w:color="auto"/>
        <w:left w:val="none" w:sz="0" w:space="0" w:color="auto"/>
        <w:bottom w:val="none" w:sz="0" w:space="0" w:color="auto"/>
        <w:right w:val="none" w:sz="0" w:space="0" w:color="auto"/>
      </w:divBdr>
    </w:div>
    <w:div w:id="2094012880">
      <w:bodyDiv w:val="1"/>
      <w:marLeft w:val="0"/>
      <w:marRight w:val="0"/>
      <w:marTop w:val="0"/>
      <w:marBottom w:val="0"/>
      <w:divBdr>
        <w:top w:val="none" w:sz="0" w:space="0" w:color="auto"/>
        <w:left w:val="none" w:sz="0" w:space="0" w:color="auto"/>
        <w:bottom w:val="none" w:sz="0" w:space="0" w:color="auto"/>
        <w:right w:val="none" w:sz="0" w:space="0" w:color="auto"/>
      </w:divBdr>
    </w:div>
    <w:div w:id="21073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2783</Words>
  <Characters>15869</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Mallidis</dc:creator>
  <cp:keywords/>
  <dc:description/>
  <cp:lastModifiedBy>Ioannis Mallidis</cp:lastModifiedBy>
  <cp:revision>5</cp:revision>
  <dcterms:created xsi:type="dcterms:W3CDTF">2024-12-27T08:19:00Z</dcterms:created>
  <dcterms:modified xsi:type="dcterms:W3CDTF">2024-12-29T10:11:00Z</dcterms:modified>
</cp:coreProperties>
</file>