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A737C" w14:textId="77777777" w:rsidR="00B5154E" w:rsidRDefault="00B5154E" w:rsidP="00B5154E">
      <w:pPr>
        <w:spacing w:before="120" w:line="276" w:lineRule="auto"/>
        <w:jc w:val="center"/>
        <w:rPr>
          <w:rFonts w:ascii="Calibri" w:hAnsi="Calibri" w:cs="Arial"/>
          <w:b/>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56D684D6" w14:textId="77C7BDF9" w:rsidR="00DC275E" w:rsidRDefault="00DC275E" w:rsidP="00B5154E">
      <w:pPr>
        <w:spacing w:before="120" w:line="276" w:lineRule="auto"/>
        <w:jc w:val="center"/>
        <w:rPr>
          <w:rFonts w:ascii="Calibri" w:hAnsi="Calibri" w:cs="Arial"/>
          <w:lang w:val="el-GR"/>
        </w:rPr>
      </w:pPr>
      <w:r>
        <w:rPr>
          <w:rFonts w:ascii="Calibri" w:hAnsi="Calibri" w:cs="Arial"/>
          <w:b/>
          <w:lang w:val="el-GR"/>
        </w:rPr>
        <w:t>202</w:t>
      </w:r>
      <w:r w:rsidR="007407AD">
        <w:rPr>
          <w:rFonts w:ascii="Calibri" w:hAnsi="Calibri" w:cs="Arial"/>
          <w:b/>
          <w:lang w:val="el-GR"/>
        </w:rPr>
        <w:t>4</w:t>
      </w:r>
      <w:r>
        <w:rPr>
          <w:rFonts w:ascii="Calibri" w:hAnsi="Calibri" w:cs="Arial"/>
          <w:b/>
          <w:lang w:val="el-GR"/>
        </w:rPr>
        <w:t>-202</w:t>
      </w:r>
      <w:r w:rsidR="007407AD">
        <w:rPr>
          <w:rFonts w:ascii="Calibri" w:hAnsi="Calibri" w:cs="Arial"/>
          <w:b/>
          <w:lang w:val="el-GR"/>
        </w:rPr>
        <w:t>5</w:t>
      </w:r>
    </w:p>
    <w:p w14:paraId="458D2554" w14:textId="77777777" w:rsidR="00B5154E" w:rsidRPr="00705AAD" w:rsidRDefault="00B5154E" w:rsidP="00B5154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103"/>
        <w:gridCol w:w="1266"/>
        <w:gridCol w:w="1208"/>
        <w:gridCol w:w="348"/>
        <w:gridCol w:w="1237"/>
      </w:tblGrid>
      <w:tr w:rsidR="00B5154E" w:rsidRPr="00705AAD" w14:paraId="39406439" w14:textId="77777777" w:rsidTr="00FB0286">
        <w:tc>
          <w:tcPr>
            <w:tcW w:w="3205" w:type="dxa"/>
            <w:shd w:val="clear" w:color="auto" w:fill="DDD9C3" w:themeFill="background2" w:themeFillShade="E6"/>
          </w:tcPr>
          <w:p w14:paraId="52DDD3B8" w14:textId="77777777" w:rsidR="00B5154E" w:rsidRPr="00705AAD" w:rsidRDefault="00B5154E" w:rsidP="00FB0286">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23100945" w14:textId="77777777" w:rsidR="00B5154E" w:rsidRPr="00B50F0C" w:rsidRDefault="005C4EB2" w:rsidP="00FB0286">
            <w:pPr>
              <w:rPr>
                <w:rFonts w:ascii="Calibri" w:hAnsi="Calibri" w:cs="Arial"/>
                <w:sz w:val="20"/>
                <w:szCs w:val="20"/>
                <w:lang w:val="el-GR"/>
              </w:rPr>
            </w:pPr>
            <w:r w:rsidRPr="00B50F0C">
              <w:rPr>
                <w:rFonts w:ascii="Calibri" w:hAnsi="Calibri" w:cs="Arial"/>
                <w:sz w:val="20"/>
                <w:szCs w:val="20"/>
                <w:lang w:val="el-GR"/>
              </w:rPr>
              <w:t>ΚΟΙΝΩΝΙΚΩΝ ΚΑΙ ΑΝΘΡΩΠΙΣΤΙΚΩΝ</w:t>
            </w:r>
            <w:r w:rsidR="009D7C26" w:rsidRPr="00B50F0C">
              <w:rPr>
                <w:rFonts w:ascii="Calibri" w:hAnsi="Calibri" w:cs="Arial"/>
                <w:sz w:val="20"/>
                <w:szCs w:val="20"/>
                <w:lang w:val="el-GR"/>
              </w:rPr>
              <w:t xml:space="preserve"> ΕΠΙΣΤΗΜΩΝ</w:t>
            </w:r>
          </w:p>
        </w:tc>
      </w:tr>
      <w:tr w:rsidR="00B5154E" w:rsidRPr="00705AAD" w14:paraId="546AD95A" w14:textId="77777777" w:rsidTr="00FB0286">
        <w:tc>
          <w:tcPr>
            <w:tcW w:w="3205" w:type="dxa"/>
            <w:shd w:val="clear" w:color="auto" w:fill="DDD9C3" w:themeFill="background2" w:themeFillShade="E6"/>
          </w:tcPr>
          <w:p w14:paraId="7651B579" w14:textId="77777777" w:rsidR="00B5154E" w:rsidRPr="00705AAD" w:rsidRDefault="00B5154E" w:rsidP="00FB0286">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37ABC9D6" w14:textId="77777777" w:rsidR="00B5154E" w:rsidRPr="00B50F0C" w:rsidRDefault="005C4EB2" w:rsidP="00FB0286">
            <w:pPr>
              <w:rPr>
                <w:rFonts w:ascii="Calibri" w:hAnsi="Calibri" w:cs="Arial"/>
                <w:sz w:val="20"/>
                <w:szCs w:val="20"/>
                <w:lang w:val="el-GR"/>
              </w:rPr>
            </w:pPr>
            <w:r w:rsidRPr="00B50F0C">
              <w:rPr>
                <w:rFonts w:ascii="Calibri" w:hAnsi="Calibri" w:cs="Arial"/>
                <w:sz w:val="20"/>
                <w:szCs w:val="20"/>
                <w:lang w:val="el-GR"/>
              </w:rPr>
              <w:t>ΨΥΧΟΛΟΓΙΑΣ</w:t>
            </w:r>
          </w:p>
        </w:tc>
      </w:tr>
      <w:tr w:rsidR="00B5154E" w:rsidRPr="00705AAD" w14:paraId="509E37A7" w14:textId="77777777" w:rsidTr="00FB0286">
        <w:tc>
          <w:tcPr>
            <w:tcW w:w="3205" w:type="dxa"/>
            <w:shd w:val="clear" w:color="auto" w:fill="DDD9C3" w:themeFill="background2" w:themeFillShade="E6"/>
          </w:tcPr>
          <w:p w14:paraId="22213DE5" w14:textId="77777777" w:rsidR="00B5154E" w:rsidRPr="00705AAD" w:rsidRDefault="00B5154E" w:rsidP="00FB0286">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705038C1" w14:textId="77777777" w:rsidR="00B5154E" w:rsidRPr="00B50F0C" w:rsidRDefault="009D7C26" w:rsidP="00FB0286">
            <w:pPr>
              <w:rPr>
                <w:rFonts w:ascii="Calibri" w:hAnsi="Calibri" w:cs="Arial"/>
                <w:sz w:val="20"/>
                <w:szCs w:val="20"/>
              </w:rPr>
            </w:pPr>
            <w:r w:rsidRPr="00B50F0C">
              <w:rPr>
                <w:rFonts w:ascii="Calibri" w:hAnsi="Calibri" w:cs="Arial"/>
                <w:sz w:val="20"/>
                <w:szCs w:val="20"/>
                <w:lang w:val="el-GR"/>
              </w:rPr>
              <w:t>ΠΡΟΠΤΥΧΙΑΚΟ</w:t>
            </w:r>
          </w:p>
        </w:tc>
      </w:tr>
      <w:tr w:rsidR="00B5154E" w:rsidRPr="00705AAD" w14:paraId="7BDA338A" w14:textId="77777777" w:rsidTr="00FB0286">
        <w:tc>
          <w:tcPr>
            <w:tcW w:w="3205" w:type="dxa"/>
            <w:shd w:val="clear" w:color="auto" w:fill="DDD9C3" w:themeFill="background2" w:themeFillShade="E6"/>
          </w:tcPr>
          <w:p w14:paraId="60C9DF1A" w14:textId="77777777" w:rsidR="00B5154E" w:rsidRPr="00705AAD" w:rsidRDefault="00B5154E" w:rsidP="00FB0286">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3B80D5B1" w14:textId="0A45B4C1" w:rsidR="00B5154E" w:rsidRPr="00705AAD" w:rsidRDefault="004E3DD0" w:rsidP="00FB0286">
            <w:pPr>
              <w:rPr>
                <w:rFonts w:ascii="Calibri" w:hAnsi="Calibri" w:cs="Arial"/>
                <w:b/>
                <w:sz w:val="20"/>
                <w:szCs w:val="20"/>
                <w:lang w:val="el-GR"/>
              </w:rPr>
            </w:pPr>
            <w:r w:rsidRPr="0092234A">
              <w:rPr>
                <w:rFonts w:ascii="Calibri" w:hAnsi="Calibri" w:cs="Arial"/>
                <w:b/>
                <w:sz w:val="20"/>
                <w:szCs w:val="20"/>
                <w:lang w:val="el-GR"/>
              </w:rPr>
              <w:t>ΥΕ</w:t>
            </w:r>
            <w:r w:rsidR="003D3728">
              <w:rPr>
                <w:rFonts w:ascii="Calibri" w:hAnsi="Calibri" w:cs="Arial"/>
                <w:b/>
                <w:sz w:val="20"/>
                <w:szCs w:val="20"/>
                <w:lang w:val="el-GR"/>
              </w:rPr>
              <w:t xml:space="preserve"> 504</w:t>
            </w:r>
          </w:p>
        </w:tc>
        <w:tc>
          <w:tcPr>
            <w:tcW w:w="2505" w:type="dxa"/>
            <w:gridSpan w:val="2"/>
            <w:shd w:val="clear" w:color="auto" w:fill="DDD9C3" w:themeFill="background2" w:themeFillShade="E6"/>
          </w:tcPr>
          <w:p w14:paraId="5892BAB2" w14:textId="77777777" w:rsidR="00B5154E" w:rsidRPr="00705AAD" w:rsidRDefault="00B5154E" w:rsidP="00FB0286">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10111EE0" w14:textId="1A0533BB" w:rsidR="00B5154E" w:rsidRPr="00705AAD" w:rsidRDefault="008D23CE" w:rsidP="00FB0286">
            <w:pPr>
              <w:rPr>
                <w:rFonts w:ascii="Calibri" w:hAnsi="Calibri" w:cs="Arial"/>
                <w:b/>
                <w:sz w:val="20"/>
                <w:szCs w:val="20"/>
                <w:lang w:val="el-GR"/>
              </w:rPr>
            </w:pPr>
            <w:r>
              <w:rPr>
                <w:rFonts w:ascii="Calibri" w:hAnsi="Calibri" w:cs="Arial"/>
                <w:b/>
                <w:sz w:val="20"/>
                <w:szCs w:val="20"/>
                <w:lang w:val="el-GR"/>
              </w:rPr>
              <w:t>4</w:t>
            </w:r>
            <w:r w:rsidR="004E3DD0">
              <w:rPr>
                <w:rFonts w:ascii="Calibri" w:hAnsi="Calibri" w:cs="Arial"/>
                <w:b/>
                <w:sz w:val="20"/>
                <w:szCs w:val="20"/>
                <w:lang w:val="el-GR"/>
              </w:rPr>
              <w:t>ο</w:t>
            </w:r>
          </w:p>
        </w:tc>
      </w:tr>
      <w:tr w:rsidR="00B5154E" w:rsidRPr="00F07320" w14:paraId="3B327932" w14:textId="77777777" w:rsidTr="00FB0286">
        <w:trPr>
          <w:trHeight w:val="375"/>
        </w:trPr>
        <w:tc>
          <w:tcPr>
            <w:tcW w:w="3205" w:type="dxa"/>
            <w:shd w:val="clear" w:color="auto" w:fill="DDD9C3" w:themeFill="background2" w:themeFillShade="E6"/>
            <w:vAlign w:val="center"/>
          </w:tcPr>
          <w:p w14:paraId="7CF82FDD" w14:textId="77777777" w:rsidR="00B5154E" w:rsidRPr="00705AAD" w:rsidRDefault="00B5154E" w:rsidP="00FB0286">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58511F81" w14:textId="4FF7772A" w:rsidR="00B5154E" w:rsidRPr="000C4532" w:rsidRDefault="008D23CE" w:rsidP="00FB0286">
            <w:pPr>
              <w:rPr>
                <w:rFonts w:ascii="Calibri" w:hAnsi="Calibri" w:cs="Arial"/>
                <w:sz w:val="20"/>
                <w:szCs w:val="20"/>
                <w:lang w:val="el-GR"/>
              </w:rPr>
            </w:pPr>
            <w:r>
              <w:rPr>
                <w:rFonts w:ascii="Calibri" w:hAnsi="Calibri" w:cs="Arial"/>
                <w:sz w:val="20"/>
                <w:szCs w:val="20"/>
                <w:lang w:val="el-GR"/>
              </w:rPr>
              <w:t>Εργαστήριο στην Κλινική</w:t>
            </w:r>
            <w:r w:rsidR="004E3DD0">
              <w:rPr>
                <w:rFonts w:ascii="Calibri" w:hAnsi="Calibri" w:cs="Arial"/>
                <w:sz w:val="20"/>
                <w:szCs w:val="20"/>
                <w:lang w:val="el-GR"/>
              </w:rPr>
              <w:t xml:space="preserve"> Ψυχολογία</w:t>
            </w:r>
          </w:p>
        </w:tc>
      </w:tr>
      <w:tr w:rsidR="00B5154E" w:rsidRPr="00705AAD" w14:paraId="4796AF8D" w14:textId="77777777" w:rsidTr="00FB0286">
        <w:trPr>
          <w:trHeight w:val="196"/>
        </w:trPr>
        <w:tc>
          <w:tcPr>
            <w:tcW w:w="5637" w:type="dxa"/>
            <w:gridSpan w:val="3"/>
            <w:shd w:val="clear" w:color="auto" w:fill="DDD9C3" w:themeFill="background2" w:themeFillShade="E6"/>
            <w:vAlign w:val="center"/>
          </w:tcPr>
          <w:p w14:paraId="1A604B22" w14:textId="77777777" w:rsidR="00B5154E" w:rsidRPr="00705AAD" w:rsidRDefault="00B5154E" w:rsidP="00FB0286">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B2F1444" w14:textId="77777777" w:rsidR="00B5154E" w:rsidRPr="00705AAD" w:rsidRDefault="00B5154E" w:rsidP="00FB0286">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58296864" w14:textId="77777777" w:rsidR="00B5154E" w:rsidRPr="00705AAD" w:rsidRDefault="00B5154E" w:rsidP="00FB0286">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B5154E" w:rsidRPr="00705AAD" w14:paraId="1094CA49" w14:textId="77777777" w:rsidTr="00FB0286">
        <w:trPr>
          <w:trHeight w:val="194"/>
        </w:trPr>
        <w:tc>
          <w:tcPr>
            <w:tcW w:w="5637" w:type="dxa"/>
            <w:gridSpan w:val="3"/>
          </w:tcPr>
          <w:p w14:paraId="7AD98B49" w14:textId="77777777" w:rsidR="00B5154E" w:rsidRPr="00705AAD" w:rsidRDefault="00B5154E" w:rsidP="00FB0286">
            <w:pPr>
              <w:jc w:val="right"/>
              <w:rPr>
                <w:rFonts w:ascii="Calibri" w:hAnsi="Calibri" w:cs="Arial"/>
                <w:color w:val="002060"/>
                <w:sz w:val="20"/>
                <w:szCs w:val="20"/>
                <w:lang w:val="el-GR"/>
              </w:rPr>
            </w:pPr>
          </w:p>
        </w:tc>
        <w:tc>
          <w:tcPr>
            <w:tcW w:w="1559" w:type="dxa"/>
            <w:gridSpan w:val="2"/>
          </w:tcPr>
          <w:p w14:paraId="06C17246" w14:textId="0C874875" w:rsidR="00B5154E" w:rsidRPr="009473DE" w:rsidRDefault="004E3DD0" w:rsidP="004E3DD0">
            <w:pPr>
              <w:jc w:val="center"/>
              <w:rPr>
                <w:rFonts w:ascii="Calibri" w:hAnsi="Calibri" w:cs="Arial"/>
                <w:sz w:val="20"/>
                <w:szCs w:val="20"/>
                <w:lang w:val="el-GR"/>
              </w:rPr>
            </w:pPr>
            <w:r>
              <w:rPr>
                <w:rFonts w:ascii="Calibri" w:hAnsi="Calibri" w:cs="Arial"/>
                <w:sz w:val="20"/>
                <w:szCs w:val="20"/>
                <w:lang w:val="el-GR"/>
              </w:rPr>
              <w:t>3 (θεωρία</w:t>
            </w:r>
            <w:r w:rsidR="00E331FC">
              <w:rPr>
                <w:rFonts w:ascii="Calibri" w:hAnsi="Calibri" w:cs="Arial"/>
                <w:sz w:val="20"/>
                <w:szCs w:val="20"/>
                <w:lang w:val="en-GB"/>
              </w:rPr>
              <w:t xml:space="preserve"> </w:t>
            </w:r>
            <w:r w:rsidR="00E331FC">
              <w:rPr>
                <w:rFonts w:ascii="Calibri" w:hAnsi="Calibri" w:cs="Arial"/>
                <w:sz w:val="20"/>
                <w:szCs w:val="20"/>
                <w:lang w:val="el-GR"/>
              </w:rPr>
              <w:t>και εργαστήριο</w:t>
            </w:r>
            <w:r>
              <w:rPr>
                <w:rFonts w:ascii="Calibri" w:hAnsi="Calibri" w:cs="Arial"/>
                <w:sz w:val="20"/>
                <w:szCs w:val="20"/>
                <w:lang w:val="el-GR"/>
              </w:rPr>
              <w:t>)</w:t>
            </w:r>
          </w:p>
        </w:tc>
        <w:tc>
          <w:tcPr>
            <w:tcW w:w="1240" w:type="dxa"/>
          </w:tcPr>
          <w:p w14:paraId="4649998F" w14:textId="1394C7D6" w:rsidR="00B5154E" w:rsidRPr="009473DE" w:rsidRDefault="00A306AE" w:rsidP="00FB0286">
            <w:pPr>
              <w:jc w:val="center"/>
              <w:rPr>
                <w:rFonts w:ascii="Calibri" w:hAnsi="Calibri" w:cs="Arial"/>
                <w:sz w:val="20"/>
                <w:szCs w:val="20"/>
                <w:lang w:val="el-GR"/>
              </w:rPr>
            </w:pPr>
            <w:r>
              <w:rPr>
                <w:rFonts w:ascii="Calibri" w:hAnsi="Calibri" w:cs="Arial"/>
                <w:sz w:val="20"/>
                <w:szCs w:val="20"/>
                <w:lang w:val="el-GR"/>
              </w:rPr>
              <w:t>4</w:t>
            </w:r>
          </w:p>
        </w:tc>
      </w:tr>
      <w:tr w:rsidR="00B5154E" w:rsidRPr="00705AAD" w14:paraId="17C20979" w14:textId="77777777" w:rsidTr="00FB0286">
        <w:trPr>
          <w:trHeight w:val="194"/>
        </w:trPr>
        <w:tc>
          <w:tcPr>
            <w:tcW w:w="5637" w:type="dxa"/>
            <w:gridSpan w:val="3"/>
          </w:tcPr>
          <w:p w14:paraId="37210300" w14:textId="77777777" w:rsidR="00B5154E" w:rsidRPr="00705AAD" w:rsidRDefault="00B5154E" w:rsidP="00FB0286">
            <w:pPr>
              <w:jc w:val="right"/>
              <w:rPr>
                <w:rFonts w:ascii="Calibri" w:hAnsi="Calibri" w:cs="Arial"/>
                <w:b/>
                <w:color w:val="002060"/>
                <w:sz w:val="20"/>
                <w:szCs w:val="20"/>
                <w:lang w:val="el-GR"/>
              </w:rPr>
            </w:pPr>
          </w:p>
        </w:tc>
        <w:tc>
          <w:tcPr>
            <w:tcW w:w="1559" w:type="dxa"/>
            <w:gridSpan w:val="2"/>
          </w:tcPr>
          <w:p w14:paraId="087CDE7C" w14:textId="77777777" w:rsidR="00B5154E" w:rsidRPr="00705AAD" w:rsidRDefault="00B5154E" w:rsidP="00FB0286">
            <w:pPr>
              <w:jc w:val="right"/>
              <w:rPr>
                <w:rFonts w:ascii="Calibri" w:hAnsi="Calibri" w:cs="Arial"/>
                <w:color w:val="002060"/>
                <w:sz w:val="20"/>
                <w:szCs w:val="20"/>
                <w:lang w:val="el-GR"/>
              </w:rPr>
            </w:pPr>
          </w:p>
        </w:tc>
        <w:tc>
          <w:tcPr>
            <w:tcW w:w="1240" w:type="dxa"/>
          </w:tcPr>
          <w:p w14:paraId="396FF976" w14:textId="77777777" w:rsidR="00B5154E" w:rsidRPr="00705AAD" w:rsidRDefault="00B5154E" w:rsidP="00FB0286">
            <w:pPr>
              <w:rPr>
                <w:rFonts w:ascii="Calibri" w:hAnsi="Calibri" w:cs="Arial"/>
                <w:color w:val="002060"/>
                <w:sz w:val="20"/>
                <w:szCs w:val="20"/>
                <w:lang w:val="el-GR"/>
              </w:rPr>
            </w:pPr>
          </w:p>
        </w:tc>
      </w:tr>
      <w:tr w:rsidR="00B5154E" w:rsidRPr="00705AAD" w14:paraId="2C8C5767" w14:textId="77777777" w:rsidTr="00FB0286">
        <w:trPr>
          <w:trHeight w:val="194"/>
        </w:trPr>
        <w:tc>
          <w:tcPr>
            <w:tcW w:w="5637" w:type="dxa"/>
            <w:gridSpan w:val="3"/>
          </w:tcPr>
          <w:p w14:paraId="09F22620" w14:textId="77777777" w:rsidR="00B5154E" w:rsidRPr="00705AAD" w:rsidRDefault="00B5154E" w:rsidP="00FB0286">
            <w:pPr>
              <w:rPr>
                <w:rFonts w:ascii="Calibri" w:hAnsi="Calibri" w:cs="Arial"/>
                <w:b/>
                <w:color w:val="002060"/>
                <w:sz w:val="20"/>
                <w:szCs w:val="20"/>
                <w:lang w:val="el-GR"/>
              </w:rPr>
            </w:pPr>
          </w:p>
        </w:tc>
        <w:tc>
          <w:tcPr>
            <w:tcW w:w="1559" w:type="dxa"/>
            <w:gridSpan w:val="2"/>
          </w:tcPr>
          <w:p w14:paraId="29AD51D3" w14:textId="77777777" w:rsidR="00B5154E" w:rsidRPr="00705AAD" w:rsidRDefault="00B5154E" w:rsidP="00FB0286">
            <w:pPr>
              <w:jc w:val="right"/>
              <w:rPr>
                <w:rFonts w:ascii="Calibri" w:hAnsi="Calibri" w:cs="Arial"/>
                <w:color w:val="002060"/>
                <w:sz w:val="20"/>
                <w:szCs w:val="20"/>
                <w:lang w:val="el-GR"/>
              </w:rPr>
            </w:pPr>
          </w:p>
        </w:tc>
        <w:tc>
          <w:tcPr>
            <w:tcW w:w="1240" w:type="dxa"/>
          </w:tcPr>
          <w:p w14:paraId="7928C7F7" w14:textId="77777777" w:rsidR="00B5154E" w:rsidRPr="00705AAD" w:rsidRDefault="00B5154E" w:rsidP="00FB0286">
            <w:pPr>
              <w:rPr>
                <w:rFonts w:ascii="Calibri" w:hAnsi="Calibri" w:cs="Arial"/>
                <w:color w:val="002060"/>
                <w:sz w:val="20"/>
                <w:szCs w:val="20"/>
                <w:lang w:val="el-GR"/>
              </w:rPr>
            </w:pPr>
          </w:p>
        </w:tc>
      </w:tr>
      <w:tr w:rsidR="00B5154E" w:rsidRPr="007407AD" w14:paraId="1D01F985" w14:textId="77777777" w:rsidTr="00FB0286">
        <w:trPr>
          <w:trHeight w:val="194"/>
        </w:trPr>
        <w:tc>
          <w:tcPr>
            <w:tcW w:w="5637" w:type="dxa"/>
            <w:gridSpan w:val="3"/>
            <w:shd w:val="clear" w:color="auto" w:fill="DDD9C3" w:themeFill="background2" w:themeFillShade="E6"/>
          </w:tcPr>
          <w:p w14:paraId="1F01C9E2" w14:textId="77777777" w:rsidR="00B5154E" w:rsidRPr="00705AAD" w:rsidRDefault="00B5154E" w:rsidP="00FB0286">
            <w:pPr>
              <w:rPr>
                <w:rFonts w:ascii="Calibri" w:hAnsi="Calibri" w:cs="Arial"/>
                <w:i/>
                <w:sz w:val="18"/>
                <w:szCs w:val="18"/>
                <w:lang w:val="el-GR"/>
              </w:rPr>
            </w:pPr>
            <w:r w:rsidRPr="00705AAD">
              <w:rPr>
                <w:rFonts w:ascii="Calibri" w:hAnsi="Calibri" w:cs="Arial"/>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4.</w:t>
            </w:r>
          </w:p>
        </w:tc>
        <w:tc>
          <w:tcPr>
            <w:tcW w:w="1559" w:type="dxa"/>
            <w:gridSpan w:val="2"/>
          </w:tcPr>
          <w:p w14:paraId="22AAB72C" w14:textId="77777777" w:rsidR="00B5154E" w:rsidRPr="00705AAD" w:rsidRDefault="00B5154E" w:rsidP="00FB0286">
            <w:pPr>
              <w:jc w:val="right"/>
              <w:rPr>
                <w:rFonts w:ascii="Calibri" w:hAnsi="Calibri" w:cs="Arial"/>
                <w:color w:val="002060"/>
                <w:sz w:val="20"/>
                <w:szCs w:val="20"/>
                <w:lang w:val="el-GR"/>
              </w:rPr>
            </w:pPr>
          </w:p>
        </w:tc>
        <w:tc>
          <w:tcPr>
            <w:tcW w:w="1240" w:type="dxa"/>
          </w:tcPr>
          <w:p w14:paraId="0A41E52F" w14:textId="77777777" w:rsidR="00B5154E" w:rsidRPr="00705AAD" w:rsidRDefault="00B5154E" w:rsidP="00FB0286">
            <w:pPr>
              <w:rPr>
                <w:rFonts w:ascii="Calibri" w:hAnsi="Calibri" w:cs="Arial"/>
                <w:color w:val="002060"/>
                <w:sz w:val="20"/>
                <w:szCs w:val="20"/>
                <w:lang w:val="el-GR"/>
              </w:rPr>
            </w:pPr>
          </w:p>
        </w:tc>
      </w:tr>
      <w:tr w:rsidR="00B5154E" w:rsidRPr="004E3DD0" w14:paraId="78003FA0" w14:textId="77777777" w:rsidTr="00FB0286">
        <w:trPr>
          <w:trHeight w:val="599"/>
        </w:trPr>
        <w:tc>
          <w:tcPr>
            <w:tcW w:w="3205" w:type="dxa"/>
            <w:shd w:val="clear" w:color="auto" w:fill="DDD9C3" w:themeFill="background2" w:themeFillShade="E6"/>
          </w:tcPr>
          <w:p w14:paraId="6FCE14B1" w14:textId="77777777" w:rsidR="00B5154E" w:rsidRPr="00705AAD" w:rsidRDefault="00B5154E" w:rsidP="00FB0286">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4FFCBF0A" w14:textId="77777777" w:rsidR="00B5154E" w:rsidRPr="00705AAD" w:rsidRDefault="00B5154E" w:rsidP="00FB0286">
            <w:pPr>
              <w:jc w:val="right"/>
              <w:rPr>
                <w:rFonts w:ascii="Calibri" w:hAnsi="Calibri" w:cs="Arial"/>
                <w:b/>
                <w:sz w:val="20"/>
                <w:szCs w:val="20"/>
                <w:lang w:val="el-GR"/>
              </w:rPr>
            </w:pPr>
            <w:r w:rsidRPr="00705AAD">
              <w:rPr>
                <w:rFonts w:ascii="Calibri" w:hAnsi="Calibri" w:cs="Arial"/>
                <w:i/>
                <w:sz w:val="16"/>
                <w:szCs w:val="16"/>
                <w:lang w:val="el-GR"/>
              </w:rPr>
              <w:t>Υποβάθρου , Γενικών Γνώσεων, Επιστημονικής Περιοχής, Ανάπτυξης Δεξιοτήτων</w:t>
            </w:r>
          </w:p>
        </w:tc>
        <w:tc>
          <w:tcPr>
            <w:tcW w:w="5231" w:type="dxa"/>
            <w:gridSpan w:val="5"/>
          </w:tcPr>
          <w:p w14:paraId="2E39BC79" w14:textId="3595C1BE" w:rsidR="00B5154E" w:rsidRPr="009473DE" w:rsidRDefault="004E3DD0" w:rsidP="00FB0286">
            <w:pPr>
              <w:rPr>
                <w:rFonts w:ascii="Calibri" w:hAnsi="Calibri" w:cs="Arial"/>
                <w:sz w:val="20"/>
                <w:szCs w:val="20"/>
                <w:lang w:val="el-GR"/>
              </w:rPr>
            </w:pPr>
            <w:r>
              <w:rPr>
                <w:rFonts w:ascii="Calibri" w:hAnsi="Calibri" w:cs="Arial"/>
                <w:sz w:val="20"/>
                <w:szCs w:val="20"/>
                <w:lang w:val="el-GR"/>
              </w:rPr>
              <w:t>Επιστημονικής Περιοχής</w:t>
            </w:r>
          </w:p>
        </w:tc>
      </w:tr>
      <w:tr w:rsidR="00B5154E" w:rsidRPr="00705AAD" w14:paraId="50BCB6EA" w14:textId="77777777" w:rsidTr="00FB0286">
        <w:tc>
          <w:tcPr>
            <w:tcW w:w="3205" w:type="dxa"/>
            <w:shd w:val="clear" w:color="auto" w:fill="DDD9C3" w:themeFill="background2" w:themeFillShade="E6"/>
          </w:tcPr>
          <w:p w14:paraId="3C95DCE1" w14:textId="77777777" w:rsidR="00B5154E" w:rsidRPr="00705AAD" w:rsidRDefault="00B5154E" w:rsidP="00FB0286">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C477209" w14:textId="77777777" w:rsidR="00B5154E" w:rsidRPr="00705AAD" w:rsidRDefault="00B5154E" w:rsidP="00FB0286">
            <w:pPr>
              <w:jc w:val="right"/>
              <w:rPr>
                <w:rFonts w:ascii="Calibri" w:hAnsi="Calibri" w:cs="Arial"/>
                <w:b/>
                <w:sz w:val="20"/>
                <w:szCs w:val="20"/>
                <w:lang w:val="el-GR"/>
              </w:rPr>
            </w:pPr>
          </w:p>
        </w:tc>
        <w:tc>
          <w:tcPr>
            <w:tcW w:w="5231" w:type="dxa"/>
            <w:gridSpan w:val="5"/>
          </w:tcPr>
          <w:p w14:paraId="3BEEBC5B" w14:textId="3CB33FDB" w:rsidR="00B5154E" w:rsidRPr="009473DE" w:rsidRDefault="004E3DD0" w:rsidP="00FB0286">
            <w:pPr>
              <w:rPr>
                <w:rFonts w:ascii="Calibri" w:hAnsi="Calibri" w:cs="Arial"/>
                <w:sz w:val="20"/>
                <w:szCs w:val="20"/>
                <w:lang w:val="el-GR"/>
              </w:rPr>
            </w:pPr>
            <w:r>
              <w:rPr>
                <w:rFonts w:ascii="Calibri" w:hAnsi="Calibri" w:cs="Arial"/>
                <w:sz w:val="20"/>
                <w:szCs w:val="20"/>
                <w:lang w:val="el-GR"/>
              </w:rPr>
              <w:t>Όχι</w:t>
            </w:r>
          </w:p>
        </w:tc>
      </w:tr>
      <w:tr w:rsidR="00B5154E" w:rsidRPr="00705AAD" w14:paraId="2CD7A781" w14:textId="77777777" w:rsidTr="00FB0286">
        <w:tc>
          <w:tcPr>
            <w:tcW w:w="3205" w:type="dxa"/>
            <w:shd w:val="clear" w:color="auto" w:fill="DDD9C3" w:themeFill="background2" w:themeFillShade="E6"/>
          </w:tcPr>
          <w:p w14:paraId="72C21043" w14:textId="77777777" w:rsidR="00B5154E" w:rsidRPr="00705AAD" w:rsidRDefault="00B5154E" w:rsidP="00FB0286">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9F6D1B4" w14:textId="3DF097C9" w:rsidR="00B5154E" w:rsidRPr="009473DE" w:rsidRDefault="004E3DD0" w:rsidP="00FB0286">
            <w:pPr>
              <w:rPr>
                <w:rFonts w:ascii="Calibri" w:hAnsi="Calibri" w:cs="Arial"/>
                <w:sz w:val="20"/>
                <w:szCs w:val="20"/>
                <w:lang w:val="el-GR"/>
              </w:rPr>
            </w:pPr>
            <w:r>
              <w:rPr>
                <w:rFonts w:ascii="Calibri" w:hAnsi="Calibri" w:cs="Arial"/>
                <w:sz w:val="20"/>
                <w:szCs w:val="20"/>
                <w:lang w:val="el-GR"/>
              </w:rPr>
              <w:t>Ελληνική</w:t>
            </w:r>
          </w:p>
        </w:tc>
      </w:tr>
      <w:tr w:rsidR="00B5154E" w:rsidRPr="004E3DD0" w14:paraId="38D3B1D7" w14:textId="77777777" w:rsidTr="00FB0286">
        <w:tc>
          <w:tcPr>
            <w:tcW w:w="3205" w:type="dxa"/>
            <w:shd w:val="clear" w:color="auto" w:fill="DDD9C3" w:themeFill="background2" w:themeFillShade="E6"/>
          </w:tcPr>
          <w:p w14:paraId="6841D3C8" w14:textId="77777777" w:rsidR="00B5154E" w:rsidRPr="00705AAD" w:rsidRDefault="00B5154E" w:rsidP="00FB0286">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40668A48" w14:textId="51FBBDFB" w:rsidR="00B5154E" w:rsidRPr="009473DE" w:rsidRDefault="004E3DD0" w:rsidP="00FB0286">
            <w:pPr>
              <w:rPr>
                <w:rFonts w:ascii="Calibri" w:hAnsi="Calibri" w:cs="Arial"/>
                <w:sz w:val="20"/>
                <w:szCs w:val="20"/>
                <w:lang w:val="el-GR"/>
              </w:rPr>
            </w:pPr>
            <w:r>
              <w:rPr>
                <w:rFonts w:ascii="Calibri" w:hAnsi="Calibri" w:cs="Arial"/>
                <w:sz w:val="20"/>
                <w:szCs w:val="20"/>
                <w:lang w:val="el-GR"/>
              </w:rPr>
              <w:t>Ναι</w:t>
            </w:r>
          </w:p>
        </w:tc>
      </w:tr>
      <w:tr w:rsidR="00B5154E" w:rsidRPr="00705AAD" w14:paraId="12FC0B0A" w14:textId="77777777" w:rsidTr="00FB0286">
        <w:tc>
          <w:tcPr>
            <w:tcW w:w="3205" w:type="dxa"/>
            <w:shd w:val="clear" w:color="auto" w:fill="DDD9C3" w:themeFill="background2" w:themeFillShade="E6"/>
          </w:tcPr>
          <w:p w14:paraId="2C5A5C19" w14:textId="77777777" w:rsidR="00B5154E" w:rsidRPr="00705AAD" w:rsidRDefault="00B5154E" w:rsidP="00FB0286">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218C0081" w14:textId="4AEF1924" w:rsidR="00B5154E" w:rsidRPr="009473DE" w:rsidRDefault="00177751" w:rsidP="00FB0286">
            <w:pPr>
              <w:spacing w:after="200" w:line="276" w:lineRule="auto"/>
              <w:rPr>
                <w:rFonts w:asciiTheme="minorHAnsi" w:eastAsia="Calibri" w:hAnsiTheme="minorHAnsi" w:cstheme="minorHAnsi"/>
                <w:sz w:val="20"/>
                <w:szCs w:val="20"/>
                <w:lang w:val="en-GB"/>
              </w:rPr>
            </w:pPr>
            <w:r w:rsidRPr="00177751">
              <w:rPr>
                <w:rFonts w:asciiTheme="minorHAnsi" w:eastAsia="Calibri" w:hAnsiTheme="minorHAnsi" w:cstheme="minorHAnsi"/>
                <w:sz w:val="20"/>
                <w:szCs w:val="20"/>
                <w:lang w:val="en-GB"/>
              </w:rPr>
              <w:t>https://eclass.uowm.gr</w:t>
            </w:r>
          </w:p>
        </w:tc>
      </w:tr>
      <w:tr w:rsidR="00921AD5" w:rsidRPr="007407AD" w14:paraId="4AB58D55" w14:textId="77777777" w:rsidTr="00FB0286">
        <w:tc>
          <w:tcPr>
            <w:tcW w:w="3205" w:type="dxa"/>
            <w:shd w:val="clear" w:color="auto" w:fill="DDD9C3" w:themeFill="background2" w:themeFillShade="E6"/>
          </w:tcPr>
          <w:p w14:paraId="47831FD9" w14:textId="041AED00" w:rsidR="00921AD5" w:rsidRPr="00705AAD" w:rsidRDefault="00921AD5" w:rsidP="00FB0286">
            <w:pPr>
              <w:jc w:val="right"/>
              <w:rPr>
                <w:rFonts w:ascii="Calibri" w:hAnsi="Calibri" w:cs="Arial"/>
                <w:b/>
                <w:sz w:val="20"/>
                <w:szCs w:val="20"/>
                <w:lang w:val="el-GR"/>
              </w:rPr>
            </w:pPr>
            <w:r>
              <w:rPr>
                <w:rFonts w:ascii="Calibri" w:hAnsi="Calibri" w:cs="Arial"/>
                <w:b/>
                <w:sz w:val="20"/>
                <w:szCs w:val="20"/>
                <w:lang w:val="el-GR"/>
              </w:rPr>
              <w:t>Διδάσκουσα</w:t>
            </w:r>
          </w:p>
        </w:tc>
        <w:tc>
          <w:tcPr>
            <w:tcW w:w="5231" w:type="dxa"/>
            <w:gridSpan w:val="5"/>
          </w:tcPr>
          <w:p w14:paraId="76F06D2D" w14:textId="009953BC" w:rsidR="00921AD5" w:rsidRDefault="00921AD5" w:rsidP="00921AD5">
            <w:pPr>
              <w:rPr>
                <w:rFonts w:asciiTheme="minorHAnsi" w:eastAsia="Calibri" w:hAnsiTheme="minorHAnsi" w:cstheme="minorHAnsi"/>
                <w:sz w:val="20"/>
                <w:szCs w:val="20"/>
                <w:lang w:val="el-GR"/>
              </w:rPr>
            </w:pPr>
            <w:r>
              <w:rPr>
                <w:rFonts w:asciiTheme="minorHAnsi" w:eastAsia="Calibri" w:hAnsiTheme="minorHAnsi" w:cstheme="minorHAnsi"/>
                <w:sz w:val="20"/>
                <w:szCs w:val="20"/>
                <w:lang w:val="el-GR"/>
              </w:rPr>
              <w:t xml:space="preserve">Κατερίνα Φλωρά </w:t>
            </w:r>
          </w:p>
          <w:p w14:paraId="0C699CEB" w14:textId="2E104177" w:rsidR="00921AD5" w:rsidRPr="00E331FC" w:rsidRDefault="0009734C" w:rsidP="00921AD5">
            <w:pPr>
              <w:rPr>
                <w:rFonts w:asciiTheme="minorHAnsi" w:eastAsia="Calibri" w:hAnsiTheme="minorHAnsi" w:cstheme="minorHAnsi"/>
                <w:sz w:val="20"/>
                <w:szCs w:val="20"/>
                <w:lang w:val="el-GR"/>
              </w:rPr>
            </w:pPr>
            <w:proofErr w:type="spellStart"/>
            <w:r>
              <w:rPr>
                <w:rFonts w:asciiTheme="minorHAnsi" w:eastAsia="Calibri" w:hAnsiTheme="minorHAnsi" w:cstheme="minorHAnsi"/>
                <w:sz w:val="20"/>
                <w:szCs w:val="20"/>
                <w:lang w:val="en-GB"/>
              </w:rPr>
              <w:t>Kflora</w:t>
            </w:r>
            <w:proofErr w:type="spellEnd"/>
            <w:r>
              <w:rPr>
                <w:rFonts w:asciiTheme="minorHAnsi" w:eastAsia="Calibri" w:hAnsiTheme="minorHAnsi" w:cstheme="minorHAnsi"/>
                <w:sz w:val="20"/>
                <w:szCs w:val="20"/>
                <w:lang w:val="el-GR"/>
              </w:rPr>
              <w:t>@</w:t>
            </w:r>
            <w:r>
              <w:rPr>
                <w:rFonts w:asciiTheme="minorHAnsi" w:eastAsia="Calibri" w:hAnsiTheme="minorHAnsi" w:cstheme="minorHAnsi"/>
                <w:sz w:val="20"/>
                <w:szCs w:val="20"/>
                <w:lang w:val="en-GB"/>
              </w:rPr>
              <w:t>uowm</w:t>
            </w:r>
            <w:r w:rsidRPr="00E331FC">
              <w:rPr>
                <w:rFonts w:asciiTheme="minorHAnsi" w:eastAsia="Calibri" w:hAnsiTheme="minorHAnsi" w:cstheme="minorHAnsi"/>
                <w:sz w:val="20"/>
                <w:szCs w:val="20"/>
                <w:lang w:val="el-GR"/>
              </w:rPr>
              <w:t>.</w:t>
            </w:r>
            <w:r>
              <w:rPr>
                <w:rFonts w:asciiTheme="minorHAnsi" w:eastAsia="Calibri" w:hAnsiTheme="minorHAnsi" w:cstheme="minorHAnsi"/>
                <w:sz w:val="20"/>
                <w:szCs w:val="20"/>
                <w:lang w:val="en-GB"/>
              </w:rPr>
              <w:t>gr</w:t>
            </w:r>
          </w:p>
        </w:tc>
      </w:tr>
    </w:tbl>
    <w:p w14:paraId="6A403E9F" w14:textId="77777777" w:rsidR="00B5154E" w:rsidRPr="00921AD5" w:rsidRDefault="00B5154E" w:rsidP="00B5154E">
      <w:pPr>
        <w:rPr>
          <w:lang w:val="el-GR"/>
        </w:rPr>
      </w:pPr>
    </w:p>
    <w:p w14:paraId="3DAF383F" w14:textId="77777777" w:rsidR="00B5154E" w:rsidRPr="00705AAD" w:rsidRDefault="00B5154E" w:rsidP="00B5154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B5154E" w:rsidRPr="00705AAD" w14:paraId="54706802" w14:textId="77777777" w:rsidTr="004F1FB7">
        <w:tc>
          <w:tcPr>
            <w:tcW w:w="8472" w:type="dxa"/>
            <w:gridSpan w:val="2"/>
            <w:tcBorders>
              <w:bottom w:val="nil"/>
            </w:tcBorders>
            <w:shd w:val="clear" w:color="auto" w:fill="DDD9C3" w:themeFill="background2" w:themeFillShade="E6"/>
          </w:tcPr>
          <w:p w14:paraId="060DA49A" w14:textId="77777777" w:rsidR="00B5154E" w:rsidRPr="00705AAD" w:rsidRDefault="00B5154E" w:rsidP="00FB0286">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B5154E" w:rsidRPr="00F07320" w14:paraId="3E4853B7" w14:textId="77777777" w:rsidTr="004F1FB7">
        <w:tc>
          <w:tcPr>
            <w:tcW w:w="8472" w:type="dxa"/>
            <w:gridSpan w:val="2"/>
            <w:tcBorders>
              <w:top w:val="nil"/>
            </w:tcBorders>
            <w:shd w:val="clear" w:color="auto" w:fill="DDD9C3" w:themeFill="background2" w:themeFillShade="E6"/>
          </w:tcPr>
          <w:p w14:paraId="0D1A1FF3" w14:textId="711FA400" w:rsidR="00B5154E" w:rsidRPr="00705AAD" w:rsidRDefault="00B5154E" w:rsidP="00716B4B">
            <w:pPr>
              <w:widowControl w:val="0"/>
              <w:autoSpaceDE w:val="0"/>
              <w:autoSpaceDN w:val="0"/>
              <w:adjustRightInd w:val="0"/>
              <w:spacing w:after="200" w:line="276" w:lineRule="auto"/>
              <w:ind w:left="313"/>
              <w:contextualSpacing/>
              <w:rPr>
                <w:rFonts w:ascii="Calibri" w:hAnsi="Calibri" w:cs="Arial"/>
                <w:i/>
                <w:sz w:val="16"/>
                <w:szCs w:val="16"/>
                <w:lang w:val="el-GR"/>
              </w:rPr>
            </w:pPr>
          </w:p>
        </w:tc>
      </w:tr>
      <w:tr w:rsidR="00B5154E" w:rsidRPr="00705AAD" w14:paraId="0255830C" w14:textId="77777777" w:rsidTr="004F1FB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1A31C4BF" w14:textId="77777777" w:rsidR="00B5154E" w:rsidRPr="00705AAD" w:rsidRDefault="00B5154E" w:rsidP="00FB0286">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B5154E" w:rsidRPr="007407AD" w14:paraId="476880F9" w14:textId="77777777" w:rsidTr="004F1FB7">
        <w:tc>
          <w:tcPr>
            <w:tcW w:w="8472" w:type="dxa"/>
            <w:gridSpan w:val="2"/>
            <w:tcBorders>
              <w:top w:val="nil"/>
              <w:bottom w:val="nil"/>
            </w:tcBorders>
            <w:shd w:val="clear" w:color="auto" w:fill="DDD9C3" w:themeFill="background2" w:themeFillShade="E6"/>
          </w:tcPr>
          <w:p w14:paraId="2591048E" w14:textId="77777777" w:rsidR="00B5154E" w:rsidRPr="00705AAD" w:rsidRDefault="00B5154E" w:rsidP="00FB0286">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B5154E" w:rsidRPr="007407AD" w14:paraId="68BA8D84" w14:textId="77777777" w:rsidTr="004F1FB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0F28A295" w14:textId="77777777" w:rsidR="00B5154E" w:rsidRPr="00705AAD" w:rsidRDefault="00B5154E" w:rsidP="00FB028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24F1E49B" w14:textId="77777777" w:rsidR="00B5154E" w:rsidRPr="00705AAD" w:rsidRDefault="00B5154E" w:rsidP="00FB028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6EDBC3CE" w14:textId="77777777" w:rsidR="00B5154E" w:rsidRPr="00705AAD" w:rsidRDefault="00B5154E" w:rsidP="00FB028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FF3AA32" w14:textId="77777777" w:rsidR="00B5154E" w:rsidRPr="00705AAD" w:rsidRDefault="00B5154E" w:rsidP="00FB028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1D543D0" w14:textId="77777777" w:rsidR="00B5154E" w:rsidRPr="00705AAD" w:rsidRDefault="00B5154E" w:rsidP="00FB028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2D9761F3" w14:textId="77777777" w:rsidR="00B5154E" w:rsidRPr="00705AAD" w:rsidRDefault="00B5154E" w:rsidP="00FB028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23956386" w14:textId="77777777" w:rsidR="00B5154E" w:rsidRPr="00705AAD" w:rsidRDefault="00B5154E" w:rsidP="00FB028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3517C0A8" w14:textId="77777777" w:rsidR="00B5154E" w:rsidRPr="00705AAD" w:rsidRDefault="00C70EE6" w:rsidP="00FB0286">
            <w:pPr>
              <w:widowControl w:val="0"/>
              <w:autoSpaceDE w:val="0"/>
              <w:autoSpaceDN w:val="0"/>
              <w:adjustRightInd w:val="0"/>
              <w:rPr>
                <w:rFonts w:ascii="Calibri" w:hAnsi="Calibri" w:cs="Arial"/>
                <w:i/>
                <w:sz w:val="16"/>
                <w:szCs w:val="16"/>
                <w:lang w:val="el-GR"/>
              </w:rPr>
            </w:pPr>
            <w:r>
              <w:rPr>
                <w:rFonts w:ascii="Calibri" w:hAnsi="Calibri" w:cs="Arial"/>
                <w:i/>
                <w:sz w:val="16"/>
                <w:szCs w:val="16"/>
                <w:lang w:val="el-GR"/>
              </w:rPr>
              <w:t>Παρα</w:t>
            </w:r>
            <w:r w:rsidR="00B5154E" w:rsidRPr="00705AAD">
              <w:rPr>
                <w:rFonts w:ascii="Calibri" w:hAnsi="Calibri" w:cs="Arial"/>
                <w:i/>
                <w:sz w:val="16"/>
                <w:szCs w:val="16"/>
                <w:lang w:val="el-GR"/>
              </w:rPr>
              <w:t xml:space="preserve">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6B46B09D" w14:textId="77777777" w:rsidR="00B5154E" w:rsidRPr="00705AAD" w:rsidRDefault="00B5154E" w:rsidP="00FB028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11F27119" w14:textId="77777777" w:rsidR="00B5154E" w:rsidRPr="00705AAD" w:rsidRDefault="00B5154E" w:rsidP="00FB028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CE97B84" w14:textId="77777777" w:rsidR="00B5154E" w:rsidRPr="00705AAD" w:rsidRDefault="00B5154E" w:rsidP="00FB028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4434299B" w14:textId="77777777" w:rsidR="00B5154E" w:rsidRPr="00705AAD" w:rsidRDefault="00B5154E" w:rsidP="00FB028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202CF10F" w14:textId="77777777" w:rsidR="00B5154E" w:rsidRPr="00705AAD" w:rsidRDefault="00B5154E" w:rsidP="00FB0286">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77288671" w14:textId="77777777" w:rsidR="00B5154E" w:rsidRPr="00705AAD" w:rsidRDefault="00B5154E" w:rsidP="00FB0286">
            <w:pPr>
              <w:rPr>
                <w:rFonts w:ascii="Calibri" w:hAnsi="Calibri" w:cs="Arial"/>
                <w:b/>
                <w:sz w:val="20"/>
                <w:szCs w:val="20"/>
                <w:lang w:val="el-GR"/>
              </w:rPr>
            </w:pPr>
            <w:r w:rsidRPr="00705AAD">
              <w:rPr>
                <w:rFonts w:ascii="Calibri" w:hAnsi="Calibri" w:cs="Arial"/>
                <w:i/>
                <w:sz w:val="16"/>
                <w:szCs w:val="16"/>
                <w:lang w:val="el-GR"/>
              </w:rPr>
              <w:t>Προαγωγή της ελεύθερης, δημιουργικής και επαγωγικής σκέψης</w:t>
            </w:r>
          </w:p>
        </w:tc>
      </w:tr>
      <w:tr w:rsidR="00B5154E" w:rsidRPr="004E3DD0" w14:paraId="409C225B" w14:textId="77777777" w:rsidTr="004F1FB7">
        <w:tc>
          <w:tcPr>
            <w:tcW w:w="8472" w:type="dxa"/>
            <w:gridSpan w:val="2"/>
            <w:tcBorders>
              <w:bottom w:val="single" w:sz="4" w:space="0" w:color="auto"/>
            </w:tcBorders>
          </w:tcPr>
          <w:p w14:paraId="1F094B29" w14:textId="29EB8854" w:rsidR="00921AD5" w:rsidRDefault="00921AD5" w:rsidP="00BC772A">
            <w:pPr>
              <w:tabs>
                <w:tab w:val="left" w:pos="3330"/>
              </w:tabs>
              <w:spacing w:after="120" w:line="360" w:lineRule="auto"/>
              <w:jc w:val="both"/>
              <w:rPr>
                <w:rFonts w:eastAsia="Calibri"/>
                <w:b/>
                <w:color w:val="548DD4" w:themeColor="text2" w:themeTint="99"/>
                <w:sz w:val="22"/>
                <w:szCs w:val="22"/>
                <w:lang w:val="el-GR"/>
              </w:rPr>
            </w:pPr>
          </w:p>
          <w:p w14:paraId="42952A84" w14:textId="77777777" w:rsidR="00921AD5" w:rsidRDefault="00921AD5" w:rsidP="00BC772A">
            <w:pPr>
              <w:tabs>
                <w:tab w:val="left" w:pos="3330"/>
              </w:tabs>
              <w:spacing w:after="120" w:line="360" w:lineRule="auto"/>
              <w:jc w:val="both"/>
              <w:rPr>
                <w:rFonts w:eastAsia="Calibri"/>
                <w:b/>
                <w:color w:val="548DD4" w:themeColor="text2" w:themeTint="99"/>
                <w:sz w:val="22"/>
                <w:szCs w:val="22"/>
                <w:lang w:val="el-GR"/>
              </w:rPr>
            </w:pPr>
          </w:p>
          <w:p w14:paraId="09620C42" w14:textId="3100B04A" w:rsidR="00BC772A" w:rsidRPr="00602ED7" w:rsidRDefault="00BC772A" w:rsidP="00BC772A">
            <w:pPr>
              <w:tabs>
                <w:tab w:val="left" w:pos="3330"/>
              </w:tabs>
              <w:spacing w:after="120" w:line="360" w:lineRule="auto"/>
              <w:jc w:val="both"/>
              <w:rPr>
                <w:rFonts w:eastAsia="Calibri"/>
                <w:b/>
                <w:color w:val="548DD4" w:themeColor="text2" w:themeTint="99"/>
                <w:sz w:val="22"/>
                <w:szCs w:val="22"/>
                <w:lang w:val="el-GR"/>
              </w:rPr>
            </w:pPr>
            <w:r w:rsidRPr="00602ED7">
              <w:rPr>
                <w:rFonts w:eastAsia="Calibri"/>
                <w:b/>
                <w:color w:val="548DD4" w:themeColor="text2" w:themeTint="99"/>
                <w:sz w:val="22"/>
                <w:szCs w:val="22"/>
                <w:lang w:val="el-GR"/>
              </w:rPr>
              <w:t>Σκοπός και στόχοι</w:t>
            </w:r>
          </w:p>
          <w:p w14:paraId="117CF268" w14:textId="79294748" w:rsidR="00BC772A" w:rsidRPr="00602ED7" w:rsidRDefault="00BC772A" w:rsidP="00BC772A">
            <w:pPr>
              <w:tabs>
                <w:tab w:val="left" w:pos="3330"/>
              </w:tabs>
              <w:spacing w:after="120" w:line="360" w:lineRule="auto"/>
              <w:jc w:val="both"/>
              <w:rPr>
                <w:rFonts w:eastAsia="Calibri"/>
                <w:color w:val="000000"/>
                <w:sz w:val="22"/>
                <w:szCs w:val="22"/>
                <w:lang w:val="el-GR"/>
              </w:rPr>
            </w:pPr>
            <w:r w:rsidRPr="00602ED7">
              <w:rPr>
                <w:rFonts w:eastAsia="Calibri"/>
                <w:sz w:val="22"/>
                <w:szCs w:val="22"/>
                <w:lang w:val="el-GR"/>
              </w:rPr>
              <w:t>Σκοπός του μαθήματος είναι να απ</w:t>
            </w:r>
            <w:r>
              <w:rPr>
                <w:rFonts w:eastAsia="Calibri"/>
                <w:sz w:val="22"/>
                <w:szCs w:val="22"/>
                <w:lang w:val="el-GR"/>
              </w:rPr>
              <w:t xml:space="preserve">οκτήσετε τεκμηριωμένη γνώση για </w:t>
            </w:r>
            <w:r w:rsidR="008553A9">
              <w:rPr>
                <w:rFonts w:eastAsia="Calibri"/>
                <w:sz w:val="22"/>
                <w:szCs w:val="22"/>
                <w:lang w:val="el-GR"/>
              </w:rPr>
              <w:t>τον εφαρμοσμένο κλάδο της Κλινικής Ψυχολογίας</w:t>
            </w:r>
            <w:r>
              <w:rPr>
                <w:rFonts w:eastAsia="Calibri"/>
                <w:sz w:val="22"/>
                <w:szCs w:val="22"/>
                <w:lang w:val="el-GR"/>
              </w:rPr>
              <w:t xml:space="preserve">. </w:t>
            </w:r>
            <w:r w:rsidRPr="00602ED7">
              <w:rPr>
                <w:rFonts w:eastAsia="Calibri"/>
                <w:color w:val="000000"/>
                <w:sz w:val="22"/>
                <w:szCs w:val="22"/>
                <w:lang w:val="el-GR"/>
              </w:rPr>
              <w:t>Το μάθημα στοχεύει</w:t>
            </w:r>
            <w:r w:rsidR="00AF02B3">
              <w:rPr>
                <w:rFonts w:eastAsia="Calibri"/>
                <w:color w:val="000000"/>
                <w:sz w:val="22"/>
                <w:szCs w:val="22"/>
                <w:lang w:val="el-GR"/>
              </w:rPr>
              <w:t xml:space="preserve"> στα εξής</w:t>
            </w:r>
            <w:r w:rsidRPr="00602ED7">
              <w:rPr>
                <w:rFonts w:eastAsia="Calibri"/>
                <w:color w:val="000000"/>
                <w:sz w:val="22"/>
                <w:szCs w:val="22"/>
                <w:lang w:val="el-GR"/>
              </w:rPr>
              <w:t>:</w:t>
            </w:r>
          </w:p>
          <w:p w14:paraId="016C3CA1" w14:textId="60CF56D1" w:rsidR="00BC772A" w:rsidRDefault="00100B9E" w:rsidP="00BC772A">
            <w:pPr>
              <w:numPr>
                <w:ilvl w:val="0"/>
                <w:numId w:val="8"/>
              </w:numPr>
              <w:spacing w:after="160" w:line="360" w:lineRule="auto"/>
              <w:ind w:left="714" w:hanging="357"/>
              <w:rPr>
                <w:rFonts w:eastAsia="Calibri"/>
                <w:sz w:val="22"/>
                <w:szCs w:val="22"/>
                <w:lang w:val="el-GR"/>
              </w:rPr>
            </w:pPr>
            <w:r>
              <w:rPr>
                <w:rFonts w:eastAsia="Calibri"/>
                <w:sz w:val="22"/>
                <w:szCs w:val="22"/>
                <w:lang w:val="el-GR"/>
              </w:rPr>
              <w:t>Να εξοικειωθείτε με τα</w:t>
            </w:r>
            <w:r w:rsidR="00BC772A">
              <w:rPr>
                <w:rFonts w:eastAsia="Calibri"/>
                <w:sz w:val="22"/>
                <w:szCs w:val="22"/>
                <w:lang w:val="el-GR"/>
              </w:rPr>
              <w:t xml:space="preserve"> </w:t>
            </w:r>
            <w:r w:rsidR="008D23CE">
              <w:rPr>
                <w:rFonts w:eastAsia="Calibri"/>
                <w:sz w:val="22"/>
                <w:szCs w:val="22"/>
                <w:lang w:val="el-GR"/>
              </w:rPr>
              <w:t>κυριότερα θεωρητικά</w:t>
            </w:r>
            <w:r w:rsidR="00383DC6">
              <w:rPr>
                <w:rFonts w:eastAsia="Calibri"/>
                <w:sz w:val="22"/>
                <w:szCs w:val="22"/>
                <w:lang w:val="el-GR"/>
              </w:rPr>
              <w:t xml:space="preserve"> και</w:t>
            </w:r>
            <w:r w:rsidR="00D9001A">
              <w:rPr>
                <w:rFonts w:eastAsia="Calibri"/>
                <w:sz w:val="22"/>
                <w:szCs w:val="22"/>
                <w:lang w:val="el-GR"/>
              </w:rPr>
              <w:t xml:space="preserve"> θεραπευτικά</w:t>
            </w:r>
            <w:r w:rsidR="008D23CE">
              <w:rPr>
                <w:rFonts w:eastAsia="Calibri"/>
                <w:sz w:val="22"/>
                <w:szCs w:val="22"/>
                <w:lang w:val="el-GR"/>
              </w:rPr>
              <w:t xml:space="preserve"> μοντέλα της Κλινικής Ψυχολογίας</w:t>
            </w:r>
          </w:p>
          <w:p w14:paraId="618A43EF" w14:textId="414DEDEE" w:rsidR="008D23CE" w:rsidRPr="00602ED7" w:rsidRDefault="008D23CE" w:rsidP="00BC772A">
            <w:pPr>
              <w:numPr>
                <w:ilvl w:val="0"/>
                <w:numId w:val="8"/>
              </w:numPr>
              <w:spacing w:after="160" w:line="360" w:lineRule="auto"/>
              <w:ind w:left="714" w:hanging="357"/>
              <w:rPr>
                <w:rFonts w:eastAsia="Calibri"/>
                <w:sz w:val="22"/>
                <w:szCs w:val="22"/>
                <w:lang w:val="el-GR"/>
              </w:rPr>
            </w:pPr>
            <w:r>
              <w:rPr>
                <w:rFonts w:eastAsia="Calibri"/>
                <w:sz w:val="22"/>
                <w:szCs w:val="22"/>
                <w:lang w:val="el-GR"/>
              </w:rPr>
              <w:t>Να κατανοήσετε περαιτέρω και να εφαρμόσετε ερευνητικές μεθόδους στην Κλινική Ψυχολογία</w:t>
            </w:r>
          </w:p>
          <w:p w14:paraId="57F26DCF" w14:textId="14EBA1A8" w:rsidR="00BC772A" w:rsidRDefault="00BC772A" w:rsidP="00BC772A">
            <w:pPr>
              <w:numPr>
                <w:ilvl w:val="0"/>
                <w:numId w:val="8"/>
              </w:numPr>
              <w:spacing w:after="120" w:line="360" w:lineRule="auto"/>
              <w:jc w:val="both"/>
              <w:rPr>
                <w:rFonts w:eastAsia="Calibri"/>
                <w:color w:val="000000"/>
                <w:sz w:val="22"/>
                <w:szCs w:val="22"/>
                <w:lang w:val="el-GR"/>
              </w:rPr>
            </w:pPr>
            <w:r>
              <w:rPr>
                <w:rFonts w:eastAsia="Calibri"/>
                <w:color w:val="000000"/>
                <w:sz w:val="22"/>
                <w:szCs w:val="22"/>
                <w:lang w:val="el-GR"/>
              </w:rPr>
              <w:t xml:space="preserve">Να </w:t>
            </w:r>
            <w:r w:rsidR="008D23CE">
              <w:rPr>
                <w:rFonts w:eastAsia="Calibri"/>
                <w:color w:val="000000"/>
                <w:sz w:val="22"/>
                <w:szCs w:val="22"/>
                <w:lang w:val="el-GR"/>
              </w:rPr>
              <w:t>αποκτήσετε μια βασική εποπτεία των πλαισίων άσκησης της Κλινικής Ψυχολογίας</w:t>
            </w:r>
          </w:p>
          <w:p w14:paraId="2EA568BF" w14:textId="165D99EB" w:rsidR="008D23CE" w:rsidRDefault="008D23CE" w:rsidP="00BC772A">
            <w:pPr>
              <w:numPr>
                <w:ilvl w:val="0"/>
                <w:numId w:val="8"/>
              </w:numPr>
              <w:spacing w:after="120" w:line="360" w:lineRule="auto"/>
              <w:jc w:val="both"/>
              <w:rPr>
                <w:rFonts w:eastAsia="Calibri"/>
                <w:color w:val="000000"/>
                <w:sz w:val="22"/>
                <w:szCs w:val="22"/>
                <w:lang w:val="el-GR"/>
              </w:rPr>
            </w:pPr>
            <w:r>
              <w:rPr>
                <w:rFonts w:eastAsia="Calibri"/>
                <w:color w:val="000000"/>
                <w:sz w:val="22"/>
                <w:szCs w:val="22"/>
                <w:lang w:val="el-GR"/>
              </w:rPr>
              <w:t>Να αποκτήσετε μια πρώτη επαφή με πλαίσια άσκησης της Κλινικής Ψυχολογίας</w:t>
            </w:r>
          </w:p>
          <w:p w14:paraId="6EE4DF57" w14:textId="0334E98D" w:rsidR="004F1FB7" w:rsidRPr="004F1FB7" w:rsidRDefault="004F1FB7" w:rsidP="004F1FB7">
            <w:pPr>
              <w:numPr>
                <w:ilvl w:val="0"/>
                <w:numId w:val="8"/>
              </w:numPr>
              <w:spacing w:after="120" w:line="360" w:lineRule="auto"/>
              <w:jc w:val="both"/>
              <w:rPr>
                <w:rFonts w:eastAsia="Calibri"/>
                <w:color w:val="000000"/>
                <w:sz w:val="22"/>
                <w:szCs w:val="22"/>
                <w:lang w:val="el-GR"/>
              </w:rPr>
            </w:pPr>
            <w:r>
              <w:rPr>
                <w:rFonts w:eastAsia="Calibri"/>
                <w:color w:val="000000"/>
                <w:sz w:val="22"/>
                <w:szCs w:val="22"/>
                <w:lang w:val="el-GR"/>
              </w:rPr>
              <w:t xml:space="preserve">Να αποκτήσετε περισσότερη εξοικείωση με τις ψυχικές διαταραχές και τα ψυχοκοινωνικά προβλήματα </w:t>
            </w:r>
          </w:p>
          <w:p w14:paraId="0349310E" w14:textId="1F9C6274" w:rsidR="008D23CE" w:rsidRDefault="008D23CE" w:rsidP="00BC772A">
            <w:pPr>
              <w:numPr>
                <w:ilvl w:val="0"/>
                <w:numId w:val="8"/>
              </w:numPr>
              <w:spacing w:after="120" w:line="360" w:lineRule="auto"/>
              <w:jc w:val="both"/>
              <w:rPr>
                <w:rFonts w:eastAsia="Calibri"/>
                <w:color w:val="000000"/>
                <w:sz w:val="22"/>
                <w:szCs w:val="22"/>
                <w:lang w:val="el-GR"/>
              </w:rPr>
            </w:pPr>
            <w:r>
              <w:rPr>
                <w:rFonts w:eastAsia="Calibri"/>
                <w:color w:val="000000"/>
                <w:sz w:val="22"/>
                <w:szCs w:val="22"/>
                <w:lang w:val="el-GR"/>
              </w:rPr>
              <w:t>Να σχεδιάσετε μια μικρή ψυχοκοινωνική παρέμβαση σε μια</w:t>
            </w:r>
            <w:r w:rsidR="00BA1F35">
              <w:rPr>
                <w:rFonts w:eastAsia="Calibri"/>
                <w:color w:val="000000"/>
                <w:sz w:val="22"/>
                <w:szCs w:val="22"/>
                <w:lang w:val="el-GR"/>
              </w:rPr>
              <w:t xml:space="preserve"> δομή </w:t>
            </w:r>
          </w:p>
          <w:p w14:paraId="134F6BBC" w14:textId="45D6CD75" w:rsidR="00BA1F35" w:rsidRDefault="00BC772A" w:rsidP="00BA1F35">
            <w:pPr>
              <w:numPr>
                <w:ilvl w:val="0"/>
                <w:numId w:val="8"/>
              </w:numPr>
              <w:spacing w:after="120" w:line="360" w:lineRule="auto"/>
              <w:jc w:val="both"/>
              <w:rPr>
                <w:rFonts w:eastAsia="Calibri"/>
                <w:color w:val="548DD4" w:themeColor="text2" w:themeTint="99"/>
                <w:sz w:val="22"/>
                <w:szCs w:val="22"/>
                <w:lang w:val="el-GR"/>
              </w:rPr>
            </w:pPr>
            <w:r>
              <w:rPr>
                <w:rFonts w:eastAsia="Calibri"/>
                <w:sz w:val="22"/>
                <w:szCs w:val="22"/>
                <w:lang w:val="el-GR"/>
              </w:rPr>
              <w:t xml:space="preserve">Να </w:t>
            </w:r>
            <w:r w:rsidR="00BA1F35">
              <w:rPr>
                <w:rFonts w:eastAsia="Calibri"/>
                <w:sz w:val="22"/>
                <w:szCs w:val="22"/>
                <w:lang w:val="el-GR"/>
              </w:rPr>
              <w:t xml:space="preserve">έρθετε σε επαφή με την κριτική κατανόηση του τρόπου άσκησης της Κλινικής Ψυχολογίας στην Ελλάδα και άλλες χώρες. </w:t>
            </w:r>
            <w:r>
              <w:rPr>
                <w:rFonts w:eastAsia="Calibri"/>
                <w:sz w:val="22"/>
                <w:szCs w:val="22"/>
                <w:lang w:val="el-GR"/>
              </w:rPr>
              <w:t xml:space="preserve"> </w:t>
            </w:r>
          </w:p>
          <w:p w14:paraId="2CFB66A2" w14:textId="77777777" w:rsidR="00BA1F35" w:rsidRDefault="00BA1F35" w:rsidP="00BA1F35">
            <w:pPr>
              <w:spacing w:after="120" w:line="360" w:lineRule="auto"/>
              <w:jc w:val="both"/>
              <w:rPr>
                <w:rFonts w:eastAsia="Calibri"/>
                <w:color w:val="548DD4" w:themeColor="text2" w:themeTint="99"/>
                <w:sz w:val="22"/>
                <w:szCs w:val="22"/>
                <w:lang w:val="el-GR"/>
              </w:rPr>
            </w:pPr>
          </w:p>
          <w:p w14:paraId="58FF00BC" w14:textId="68E4CF8E" w:rsidR="00BC772A" w:rsidRPr="00BA1F35" w:rsidRDefault="00BC772A" w:rsidP="00BA1F35">
            <w:pPr>
              <w:spacing w:after="120" w:line="360" w:lineRule="auto"/>
              <w:jc w:val="both"/>
              <w:rPr>
                <w:rFonts w:eastAsia="Calibri"/>
                <w:color w:val="548DD4" w:themeColor="text2" w:themeTint="99"/>
                <w:sz w:val="22"/>
                <w:szCs w:val="22"/>
                <w:lang w:val="el-GR"/>
              </w:rPr>
            </w:pPr>
            <w:r w:rsidRPr="00BA1F35">
              <w:rPr>
                <w:rFonts w:eastAsia="Calibri"/>
                <w:b/>
                <w:color w:val="548DD4" w:themeColor="text2" w:themeTint="99"/>
                <w:sz w:val="22"/>
                <w:szCs w:val="22"/>
                <w:lang w:val="el-GR"/>
              </w:rPr>
              <w:t>Μαθησιακά Αποτελέσματα</w:t>
            </w:r>
            <w:r w:rsidRPr="00BA1F35">
              <w:rPr>
                <w:rFonts w:eastAsia="Calibri"/>
                <w:color w:val="548DD4" w:themeColor="text2" w:themeTint="99"/>
                <w:sz w:val="22"/>
                <w:szCs w:val="22"/>
                <w:lang w:val="el-GR"/>
              </w:rPr>
              <w:t xml:space="preserve">: </w:t>
            </w:r>
          </w:p>
          <w:p w14:paraId="49CC1AE4" w14:textId="77777777" w:rsidR="00BC772A" w:rsidRPr="00602ED7" w:rsidRDefault="00BC772A" w:rsidP="00BC772A">
            <w:pPr>
              <w:tabs>
                <w:tab w:val="left" w:pos="3330"/>
              </w:tabs>
              <w:spacing w:after="120" w:line="360" w:lineRule="auto"/>
              <w:jc w:val="both"/>
              <w:rPr>
                <w:rFonts w:eastAsia="Calibri"/>
                <w:sz w:val="22"/>
                <w:szCs w:val="22"/>
                <w:lang w:val="el-GR"/>
              </w:rPr>
            </w:pPr>
            <w:r w:rsidRPr="00602ED7">
              <w:rPr>
                <w:rFonts w:eastAsia="Calibri"/>
                <w:sz w:val="22"/>
                <w:szCs w:val="22"/>
                <w:lang w:val="el-GR"/>
              </w:rPr>
              <w:t xml:space="preserve"> Μετά την </w:t>
            </w:r>
            <w:r w:rsidRPr="00602ED7">
              <w:rPr>
                <w:rFonts w:eastAsia="Calibri"/>
                <w:color w:val="000000"/>
                <w:sz w:val="22"/>
                <w:szCs w:val="22"/>
                <w:lang w:val="el-GR"/>
              </w:rPr>
              <w:t>ολοκλήρωση του μαθήματος θα είστε σε θέση να:</w:t>
            </w:r>
          </w:p>
          <w:p w14:paraId="5D3E8DD4" w14:textId="193BC96E" w:rsidR="00100B9E" w:rsidRDefault="00100B9E" w:rsidP="00100B9E">
            <w:pPr>
              <w:numPr>
                <w:ilvl w:val="0"/>
                <w:numId w:val="8"/>
              </w:numPr>
              <w:spacing w:after="160" w:line="360" w:lineRule="auto"/>
              <w:ind w:left="714" w:hanging="357"/>
              <w:rPr>
                <w:rFonts w:eastAsia="Calibri"/>
                <w:sz w:val="22"/>
                <w:szCs w:val="22"/>
                <w:lang w:val="el-GR"/>
              </w:rPr>
            </w:pPr>
            <w:r>
              <w:rPr>
                <w:rFonts w:eastAsia="Calibri"/>
                <w:sz w:val="22"/>
                <w:szCs w:val="22"/>
                <w:lang w:val="el-GR"/>
              </w:rPr>
              <w:t>αναφέρεστε στα κυριότερα θεωρητικά μοντέλα</w:t>
            </w:r>
            <w:r w:rsidR="00593828">
              <w:rPr>
                <w:rFonts w:eastAsia="Calibri"/>
                <w:sz w:val="22"/>
                <w:szCs w:val="22"/>
                <w:lang w:val="el-GR"/>
              </w:rPr>
              <w:t xml:space="preserve"> και θεραπευτικές προσεγγίσεις</w:t>
            </w:r>
            <w:r>
              <w:rPr>
                <w:rFonts w:eastAsia="Calibri"/>
                <w:sz w:val="22"/>
                <w:szCs w:val="22"/>
                <w:lang w:val="el-GR"/>
              </w:rPr>
              <w:t xml:space="preserve"> της Κλινικής Ψυχολογίας</w:t>
            </w:r>
          </w:p>
          <w:p w14:paraId="43D3F347" w14:textId="2125AF4B" w:rsidR="00100B9E" w:rsidRPr="00602ED7" w:rsidRDefault="007F4943" w:rsidP="00100B9E">
            <w:pPr>
              <w:numPr>
                <w:ilvl w:val="0"/>
                <w:numId w:val="8"/>
              </w:numPr>
              <w:spacing w:after="160" w:line="360" w:lineRule="auto"/>
              <w:ind w:left="714" w:hanging="357"/>
              <w:rPr>
                <w:rFonts w:eastAsia="Calibri"/>
                <w:sz w:val="22"/>
                <w:szCs w:val="22"/>
                <w:lang w:val="el-GR"/>
              </w:rPr>
            </w:pPr>
            <w:r>
              <w:rPr>
                <w:rFonts w:eastAsia="Calibri"/>
                <w:sz w:val="22"/>
                <w:szCs w:val="22"/>
                <w:lang w:val="el-GR"/>
              </w:rPr>
              <w:t>περιγράφετε και να εφαρμόζετε</w:t>
            </w:r>
            <w:r w:rsidR="00100B9E">
              <w:rPr>
                <w:rFonts w:eastAsia="Calibri"/>
                <w:sz w:val="22"/>
                <w:szCs w:val="22"/>
                <w:lang w:val="el-GR"/>
              </w:rPr>
              <w:t xml:space="preserve"> ερευνητικές μεθόδους στην Κλινική Ψυχολογία</w:t>
            </w:r>
          </w:p>
          <w:p w14:paraId="3528CEE6" w14:textId="1754A933" w:rsidR="00100B9E" w:rsidRDefault="007F4943" w:rsidP="00100B9E">
            <w:pPr>
              <w:numPr>
                <w:ilvl w:val="0"/>
                <w:numId w:val="8"/>
              </w:numPr>
              <w:spacing w:after="120" w:line="360" w:lineRule="auto"/>
              <w:jc w:val="both"/>
              <w:rPr>
                <w:rFonts w:eastAsia="Calibri"/>
                <w:color w:val="000000"/>
                <w:sz w:val="22"/>
                <w:szCs w:val="22"/>
                <w:lang w:val="el-GR"/>
              </w:rPr>
            </w:pPr>
            <w:r>
              <w:rPr>
                <w:rFonts w:eastAsia="Calibri"/>
                <w:color w:val="000000"/>
                <w:sz w:val="22"/>
                <w:szCs w:val="22"/>
                <w:lang w:val="el-GR"/>
              </w:rPr>
              <w:t>γνωρίζετε τα βασικά πλαίσια</w:t>
            </w:r>
            <w:r w:rsidR="00100B9E">
              <w:rPr>
                <w:rFonts w:eastAsia="Calibri"/>
                <w:color w:val="000000"/>
                <w:sz w:val="22"/>
                <w:szCs w:val="22"/>
                <w:lang w:val="el-GR"/>
              </w:rPr>
              <w:t xml:space="preserve"> άσκησης της Κλινικής Ψυχολογίας</w:t>
            </w:r>
          </w:p>
          <w:p w14:paraId="79961ACD" w14:textId="4445E4FC" w:rsidR="00100B9E" w:rsidRDefault="007F4943" w:rsidP="00100B9E">
            <w:pPr>
              <w:numPr>
                <w:ilvl w:val="0"/>
                <w:numId w:val="8"/>
              </w:numPr>
              <w:spacing w:after="120" w:line="360" w:lineRule="auto"/>
              <w:jc w:val="both"/>
              <w:rPr>
                <w:rFonts w:eastAsia="Calibri"/>
                <w:color w:val="000000"/>
                <w:sz w:val="22"/>
                <w:szCs w:val="22"/>
                <w:lang w:val="el-GR"/>
              </w:rPr>
            </w:pPr>
            <w:r>
              <w:rPr>
                <w:rFonts w:eastAsia="Calibri"/>
                <w:color w:val="000000"/>
                <w:sz w:val="22"/>
                <w:szCs w:val="22"/>
                <w:lang w:val="el-GR"/>
              </w:rPr>
              <w:t>αναφερθείτε στην εμπειρία σας από την</w:t>
            </w:r>
            <w:r w:rsidR="00100B9E">
              <w:rPr>
                <w:rFonts w:eastAsia="Calibri"/>
                <w:color w:val="000000"/>
                <w:sz w:val="22"/>
                <w:szCs w:val="22"/>
                <w:lang w:val="el-GR"/>
              </w:rPr>
              <w:t xml:space="preserve"> πρώτη επαφή με πλαίσια άσκησης της Κλινικής Ψυχολογίας</w:t>
            </w:r>
          </w:p>
          <w:p w14:paraId="2EFE19BE" w14:textId="77777777" w:rsidR="004F1FB7" w:rsidRDefault="00100B9E" w:rsidP="00100B9E">
            <w:pPr>
              <w:numPr>
                <w:ilvl w:val="0"/>
                <w:numId w:val="8"/>
              </w:numPr>
              <w:spacing w:after="120" w:line="360" w:lineRule="auto"/>
              <w:jc w:val="both"/>
              <w:rPr>
                <w:rFonts w:eastAsia="Calibri"/>
                <w:color w:val="000000"/>
                <w:sz w:val="22"/>
                <w:szCs w:val="22"/>
                <w:lang w:val="el-GR"/>
              </w:rPr>
            </w:pPr>
            <w:r>
              <w:rPr>
                <w:rFonts w:eastAsia="Calibri"/>
                <w:color w:val="000000"/>
                <w:sz w:val="22"/>
                <w:szCs w:val="22"/>
                <w:lang w:val="el-GR"/>
              </w:rPr>
              <w:t>σχεδιάσετε μια μικρή ψυχοκοινωνική παρέμβαση σε μια δομή</w:t>
            </w:r>
          </w:p>
          <w:p w14:paraId="0E8F3518" w14:textId="56844CF4" w:rsidR="00100B9E" w:rsidRDefault="004F1FB7" w:rsidP="00100B9E">
            <w:pPr>
              <w:numPr>
                <w:ilvl w:val="0"/>
                <w:numId w:val="8"/>
              </w:numPr>
              <w:spacing w:after="120" w:line="360" w:lineRule="auto"/>
              <w:jc w:val="both"/>
              <w:rPr>
                <w:rFonts w:eastAsia="Calibri"/>
                <w:color w:val="000000"/>
                <w:sz w:val="22"/>
                <w:szCs w:val="22"/>
                <w:lang w:val="el-GR"/>
              </w:rPr>
            </w:pPr>
            <w:r>
              <w:rPr>
                <w:rFonts w:eastAsia="Calibri"/>
                <w:color w:val="000000"/>
                <w:sz w:val="22"/>
                <w:szCs w:val="22"/>
                <w:lang w:val="el-GR"/>
              </w:rPr>
              <w:t>συζητήσετε με περισσότερη εξοικείωση για τις ψυχικές διαταραχές και τα ψυχοκοινωνικά προβλήματα</w:t>
            </w:r>
            <w:r w:rsidR="00100B9E">
              <w:rPr>
                <w:rFonts w:eastAsia="Calibri"/>
                <w:color w:val="000000"/>
                <w:sz w:val="22"/>
                <w:szCs w:val="22"/>
                <w:lang w:val="el-GR"/>
              </w:rPr>
              <w:t xml:space="preserve"> </w:t>
            </w:r>
          </w:p>
          <w:p w14:paraId="26F48EB2" w14:textId="0D427DB3" w:rsidR="00100B9E" w:rsidRDefault="007F4943" w:rsidP="00100B9E">
            <w:pPr>
              <w:numPr>
                <w:ilvl w:val="0"/>
                <w:numId w:val="8"/>
              </w:numPr>
              <w:spacing w:after="120" w:line="360" w:lineRule="auto"/>
              <w:jc w:val="both"/>
              <w:rPr>
                <w:rFonts w:eastAsia="Calibri"/>
                <w:color w:val="548DD4" w:themeColor="text2" w:themeTint="99"/>
                <w:sz w:val="22"/>
                <w:szCs w:val="22"/>
                <w:lang w:val="el-GR"/>
              </w:rPr>
            </w:pPr>
            <w:r>
              <w:rPr>
                <w:rFonts w:eastAsia="Calibri"/>
                <w:sz w:val="22"/>
                <w:szCs w:val="22"/>
                <w:lang w:val="el-GR"/>
              </w:rPr>
              <w:t>αναφερθείτε κριτικά</w:t>
            </w:r>
            <w:r w:rsidR="00100B9E">
              <w:rPr>
                <w:rFonts w:eastAsia="Calibri"/>
                <w:sz w:val="22"/>
                <w:szCs w:val="22"/>
                <w:lang w:val="el-GR"/>
              </w:rPr>
              <w:t xml:space="preserve"> </w:t>
            </w:r>
            <w:r>
              <w:rPr>
                <w:rFonts w:eastAsia="Calibri"/>
                <w:sz w:val="22"/>
                <w:szCs w:val="22"/>
                <w:lang w:val="el-GR"/>
              </w:rPr>
              <w:t>σ</w:t>
            </w:r>
            <w:r w:rsidR="00383DC6">
              <w:rPr>
                <w:rFonts w:eastAsia="Calibri"/>
                <w:sz w:val="22"/>
                <w:szCs w:val="22"/>
                <w:lang w:val="el-GR"/>
              </w:rPr>
              <w:t>τ</w:t>
            </w:r>
            <w:r>
              <w:rPr>
                <w:rFonts w:eastAsia="Calibri"/>
                <w:sz w:val="22"/>
                <w:szCs w:val="22"/>
                <w:lang w:val="el-GR"/>
              </w:rPr>
              <w:t>ον τρόπο</w:t>
            </w:r>
            <w:r w:rsidR="00100B9E">
              <w:rPr>
                <w:rFonts w:eastAsia="Calibri"/>
                <w:sz w:val="22"/>
                <w:szCs w:val="22"/>
                <w:lang w:val="el-GR"/>
              </w:rPr>
              <w:t xml:space="preserve"> άσκησης της Κλινικής Ψυχολογίας στην Ελλάδα και άλλες χώρες.  </w:t>
            </w:r>
          </w:p>
          <w:p w14:paraId="571F7B13" w14:textId="77777777" w:rsidR="00A06DBE" w:rsidRDefault="00A06DBE" w:rsidP="00417985">
            <w:pPr>
              <w:widowControl w:val="0"/>
              <w:autoSpaceDE w:val="0"/>
              <w:autoSpaceDN w:val="0"/>
              <w:adjustRightInd w:val="0"/>
              <w:rPr>
                <w:rFonts w:eastAsia="Calibri"/>
                <w:sz w:val="22"/>
                <w:szCs w:val="22"/>
                <w:lang w:val="el-GR"/>
              </w:rPr>
            </w:pPr>
          </w:p>
          <w:p w14:paraId="610659A5" w14:textId="77777777" w:rsidR="00417985" w:rsidRPr="00602ED7" w:rsidRDefault="00417985" w:rsidP="00417985">
            <w:pPr>
              <w:widowControl w:val="0"/>
              <w:autoSpaceDE w:val="0"/>
              <w:autoSpaceDN w:val="0"/>
              <w:adjustRightInd w:val="0"/>
              <w:rPr>
                <w:rFonts w:eastAsia="Calibri"/>
                <w:sz w:val="22"/>
                <w:szCs w:val="22"/>
                <w:lang w:val="el-GR"/>
              </w:rPr>
            </w:pPr>
            <w:r w:rsidRPr="00602ED7">
              <w:rPr>
                <w:rFonts w:eastAsia="Calibri"/>
                <w:sz w:val="22"/>
                <w:szCs w:val="22"/>
                <w:lang w:val="el-GR"/>
              </w:rPr>
              <w:t>Οι φοιτητές/</w:t>
            </w:r>
            <w:proofErr w:type="spellStart"/>
            <w:r w:rsidRPr="00602ED7">
              <w:rPr>
                <w:rFonts w:eastAsia="Calibri"/>
                <w:sz w:val="22"/>
                <w:szCs w:val="22"/>
                <w:lang w:val="el-GR"/>
              </w:rPr>
              <w:t>τριες</w:t>
            </w:r>
            <w:proofErr w:type="spellEnd"/>
            <w:r w:rsidRPr="00602ED7">
              <w:rPr>
                <w:rFonts w:eastAsia="Calibri"/>
                <w:sz w:val="22"/>
                <w:szCs w:val="22"/>
                <w:lang w:val="el-GR"/>
              </w:rPr>
              <w:t xml:space="preserve"> αναμένεται να αποκτήσουν τις εξής δεξιότητες:</w:t>
            </w:r>
          </w:p>
          <w:p w14:paraId="4BAA0434" w14:textId="77777777" w:rsidR="00417985" w:rsidRPr="00602ED7" w:rsidRDefault="00417985" w:rsidP="00417985">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αναζήτηση, ανάλυση και σύνθεση δεδομένων και πληροφοριών</w:t>
            </w:r>
          </w:p>
          <w:p w14:paraId="547022FE" w14:textId="77777777" w:rsidR="00417985" w:rsidRPr="00602ED7" w:rsidRDefault="00417985" w:rsidP="00417985">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αυτόνομη και ομαδική εργασία</w:t>
            </w:r>
          </w:p>
          <w:p w14:paraId="6CFB5DE3" w14:textId="77777777" w:rsidR="00417985" w:rsidRPr="00602ED7" w:rsidRDefault="00417985" w:rsidP="00417985">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εργασία σε διεπιστημονικό περιβάλλον</w:t>
            </w:r>
          </w:p>
          <w:p w14:paraId="024DB1B9" w14:textId="77777777" w:rsidR="00417985" w:rsidRPr="00602ED7" w:rsidRDefault="00417985" w:rsidP="00417985">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άσκηση κριτικής και αυτοκριτικής</w:t>
            </w:r>
          </w:p>
          <w:p w14:paraId="79A7BB2E" w14:textId="77777777" w:rsidR="00417985" w:rsidRPr="00602ED7" w:rsidRDefault="00417985" w:rsidP="00417985">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προαγωγή της ελεύθερης, δημιουργικής και επαγωγικής σκέψης</w:t>
            </w:r>
          </w:p>
          <w:p w14:paraId="32C4BDAA" w14:textId="77777777" w:rsidR="00417985" w:rsidRPr="00602ED7" w:rsidRDefault="00417985" w:rsidP="00417985">
            <w:pPr>
              <w:pStyle w:val="a4"/>
              <w:widowControl w:val="0"/>
              <w:numPr>
                <w:ilvl w:val="0"/>
                <w:numId w:val="7"/>
              </w:numPr>
              <w:autoSpaceDE w:val="0"/>
              <w:autoSpaceDN w:val="0"/>
              <w:adjustRightInd w:val="0"/>
              <w:rPr>
                <w:rFonts w:eastAsia="Calibri"/>
                <w:sz w:val="22"/>
                <w:szCs w:val="22"/>
                <w:lang w:val="el-GR"/>
              </w:rPr>
            </w:pPr>
            <w:r w:rsidRPr="00602ED7">
              <w:rPr>
                <w:rFonts w:eastAsia="Calibri"/>
                <w:sz w:val="22"/>
                <w:szCs w:val="22"/>
                <w:lang w:val="el-GR"/>
              </w:rPr>
              <w:t>ηθική κρίση</w:t>
            </w:r>
          </w:p>
          <w:p w14:paraId="37FC3191" w14:textId="77777777" w:rsidR="00417985" w:rsidRPr="00602ED7" w:rsidRDefault="00417985" w:rsidP="00417985">
            <w:pPr>
              <w:tabs>
                <w:tab w:val="left" w:pos="3330"/>
              </w:tabs>
              <w:spacing w:after="120" w:line="360" w:lineRule="auto"/>
              <w:jc w:val="both"/>
              <w:rPr>
                <w:rFonts w:eastAsia="Calibri"/>
                <w:sz w:val="22"/>
                <w:szCs w:val="22"/>
                <w:lang w:val="el-GR"/>
              </w:rPr>
            </w:pPr>
          </w:p>
          <w:p w14:paraId="202B850E" w14:textId="77777777" w:rsidR="00B5154E" w:rsidRPr="00705AAD" w:rsidRDefault="00B5154E" w:rsidP="00C35E00">
            <w:pPr>
              <w:pStyle w:val="a4"/>
              <w:widowControl w:val="0"/>
              <w:autoSpaceDE w:val="0"/>
              <w:autoSpaceDN w:val="0"/>
              <w:adjustRightInd w:val="0"/>
              <w:rPr>
                <w:rFonts w:ascii="Calibri" w:hAnsi="Calibri" w:cs="Arial"/>
                <w:i/>
                <w:sz w:val="16"/>
                <w:szCs w:val="16"/>
                <w:lang w:val="el-GR"/>
              </w:rPr>
            </w:pPr>
          </w:p>
        </w:tc>
      </w:tr>
    </w:tbl>
    <w:p w14:paraId="5F4E8453" w14:textId="77777777" w:rsidR="00921AD5" w:rsidRDefault="00921AD5" w:rsidP="00921AD5">
      <w:pPr>
        <w:widowControl w:val="0"/>
        <w:autoSpaceDE w:val="0"/>
        <w:autoSpaceDN w:val="0"/>
        <w:adjustRightInd w:val="0"/>
        <w:spacing w:before="120" w:after="200" w:line="276" w:lineRule="auto"/>
        <w:rPr>
          <w:rFonts w:ascii="Calibri" w:hAnsi="Calibri" w:cs="Arial"/>
          <w:b/>
          <w:color w:val="000000"/>
          <w:sz w:val="22"/>
          <w:szCs w:val="22"/>
          <w:lang w:val="el-GR"/>
        </w:rPr>
      </w:pPr>
    </w:p>
    <w:p w14:paraId="62375A16" w14:textId="77777777" w:rsidR="00921AD5" w:rsidRDefault="00921AD5" w:rsidP="00921AD5">
      <w:pPr>
        <w:widowControl w:val="0"/>
        <w:autoSpaceDE w:val="0"/>
        <w:autoSpaceDN w:val="0"/>
        <w:adjustRightInd w:val="0"/>
        <w:spacing w:before="120" w:after="200" w:line="276" w:lineRule="auto"/>
        <w:rPr>
          <w:rFonts w:ascii="Calibri" w:hAnsi="Calibri" w:cs="Arial"/>
          <w:b/>
          <w:color w:val="000000"/>
          <w:sz w:val="22"/>
          <w:szCs w:val="22"/>
          <w:lang w:val="el-GR"/>
        </w:rPr>
      </w:pPr>
    </w:p>
    <w:p w14:paraId="0087FA74" w14:textId="77777777" w:rsidR="00921AD5" w:rsidRDefault="00921AD5" w:rsidP="00921AD5">
      <w:pPr>
        <w:widowControl w:val="0"/>
        <w:autoSpaceDE w:val="0"/>
        <w:autoSpaceDN w:val="0"/>
        <w:adjustRightInd w:val="0"/>
        <w:spacing w:before="120" w:after="200" w:line="276" w:lineRule="auto"/>
        <w:rPr>
          <w:rFonts w:ascii="Calibri" w:hAnsi="Calibri" w:cs="Arial"/>
          <w:b/>
          <w:color w:val="000000"/>
          <w:sz w:val="22"/>
          <w:szCs w:val="22"/>
          <w:lang w:val="el-GR"/>
        </w:rPr>
      </w:pPr>
    </w:p>
    <w:p w14:paraId="40DEE6B5" w14:textId="77777777" w:rsidR="00B5154E" w:rsidRPr="00705AAD" w:rsidRDefault="00B5154E" w:rsidP="00B5154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5154E" w:rsidRPr="007407AD" w14:paraId="51E338E0" w14:textId="77777777" w:rsidTr="00FB0286">
        <w:tc>
          <w:tcPr>
            <w:tcW w:w="8472" w:type="dxa"/>
          </w:tcPr>
          <w:p w14:paraId="6A5756D6" w14:textId="76EBE4C4" w:rsidR="00A06DBE" w:rsidRPr="00A06DBE" w:rsidRDefault="00A06DBE" w:rsidP="00A06DBE">
            <w:pPr>
              <w:pStyle w:val="a4"/>
              <w:spacing w:after="160" w:line="320" w:lineRule="exact"/>
              <w:jc w:val="both"/>
              <w:rPr>
                <w:rFonts w:eastAsia="Calibri"/>
                <w:b/>
                <w:color w:val="0000FF"/>
                <w:sz w:val="22"/>
                <w:szCs w:val="22"/>
                <w:lang w:val="el-GR"/>
              </w:rPr>
            </w:pPr>
            <w:r w:rsidRPr="00A06DBE">
              <w:rPr>
                <w:rFonts w:eastAsia="Calibri"/>
                <w:b/>
                <w:color w:val="0000FF"/>
                <w:sz w:val="22"/>
                <w:szCs w:val="22"/>
                <w:lang w:val="el-GR"/>
              </w:rPr>
              <w:t xml:space="preserve">Γνωστικά Αντικείμενα  </w:t>
            </w:r>
          </w:p>
          <w:p w14:paraId="33AB4EAC" w14:textId="3B20BC38" w:rsidR="00A06DBE" w:rsidRDefault="00A06DBE" w:rsidP="00A06DBE">
            <w:pPr>
              <w:pStyle w:val="a4"/>
              <w:spacing w:after="160" w:line="360" w:lineRule="auto"/>
              <w:jc w:val="both"/>
              <w:rPr>
                <w:rFonts w:eastAsia="Calibri"/>
                <w:sz w:val="22"/>
                <w:szCs w:val="22"/>
                <w:lang w:val="el-GR"/>
              </w:rPr>
            </w:pPr>
            <w:r w:rsidRPr="00A06DBE">
              <w:rPr>
                <w:rFonts w:eastAsia="Calibri"/>
                <w:sz w:val="22"/>
                <w:szCs w:val="22"/>
                <w:lang w:val="el-GR"/>
              </w:rPr>
              <w:t>Το μάθημα ακολουθεί την εξής δομή, η οποία αντιστοιχεί στις 13 εβδομάδες διδασκαλία</w:t>
            </w:r>
            <w:r w:rsidR="00D5674A">
              <w:rPr>
                <w:rFonts w:eastAsia="Calibri"/>
                <w:sz w:val="22"/>
                <w:szCs w:val="22"/>
                <w:lang w:val="el-GR"/>
              </w:rPr>
              <w:t>ς κατά τη διάρκεια του εξαμήνου:</w:t>
            </w:r>
          </w:p>
          <w:p w14:paraId="7907D2F7" w14:textId="0D24FF79" w:rsidR="00096F4E" w:rsidRDefault="00096F4E" w:rsidP="00096F4E">
            <w:pPr>
              <w:numPr>
                <w:ilvl w:val="0"/>
                <w:numId w:val="8"/>
              </w:numPr>
              <w:spacing w:after="160" w:line="360" w:lineRule="auto"/>
              <w:ind w:left="714" w:hanging="357"/>
              <w:rPr>
                <w:rFonts w:eastAsia="Calibri"/>
                <w:sz w:val="22"/>
                <w:szCs w:val="22"/>
                <w:lang w:val="el-GR"/>
              </w:rPr>
            </w:pPr>
            <w:r>
              <w:rPr>
                <w:rFonts w:eastAsia="Calibri"/>
                <w:sz w:val="22"/>
                <w:szCs w:val="22"/>
                <w:lang w:val="el-GR"/>
              </w:rPr>
              <w:t>Θεωρητικά μοντέλα της Κλινικής Ψυχολογίας</w:t>
            </w:r>
          </w:p>
          <w:p w14:paraId="61E1FC15" w14:textId="1E851F2D" w:rsidR="004F1FB7" w:rsidRDefault="004F1FB7" w:rsidP="00096F4E">
            <w:pPr>
              <w:numPr>
                <w:ilvl w:val="0"/>
                <w:numId w:val="8"/>
              </w:numPr>
              <w:spacing w:after="160" w:line="360" w:lineRule="auto"/>
              <w:ind w:left="714" w:hanging="357"/>
              <w:rPr>
                <w:rFonts w:eastAsia="Calibri"/>
                <w:sz w:val="22"/>
                <w:szCs w:val="22"/>
                <w:lang w:val="el-GR"/>
              </w:rPr>
            </w:pPr>
            <w:r>
              <w:rPr>
                <w:rFonts w:eastAsia="Calibri"/>
                <w:sz w:val="22"/>
                <w:szCs w:val="22"/>
                <w:lang w:val="el-GR"/>
              </w:rPr>
              <w:t>Κλινική Κοινοτική Ψυχολογία</w:t>
            </w:r>
          </w:p>
          <w:p w14:paraId="3C3541F2" w14:textId="4DCEBCD7" w:rsidR="00096F4E" w:rsidRPr="00602ED7" w:rsidRDefault="00096F4E" w:rsidP="00096F4E">
            <w:pPr>
              <w:numPr>
                <w:ilvl w:val="0"/>
                <w:numId w:val="8"/>
              </w:numPr>
              <w:spacing w:after="160" w:line="360" w:lineRule="auto"/>
              <w:ind w:left="714" w:hanging="357"/>
              <w:rPr>
                <w:rFonts w:eastAsia="Calibri"/>
                <w:sz w:val="22"/>
                <w:szCs w:val="22"/>
                <w:lang w:val="el-GR"/>
              </w:rPr>
            </w:pPr>
            <w:r>
              <w:rPr>
                <w:rFonts w:eastAsia="Calibri"/>
                <w:sz w:val="22"/>
                <w:szCs w:val="22"/>
                <w:lang w:val="el-GR"/>
              </w:rPr>
              <w:t>Ερευνητικές μέθοδοι στην Κλινική Ψυχολογία</w:t>
            </w:r>
          </w:p>
          <w:p w14:paraId="622FB043" w14:textId="4ED5F458" w:rsidR="00096F4E" w:rsidRDefault="00096F4E" w:rsidP="00096F4E">
            <w:pPr>
              <w:numPr>
                <w:ilvl w:val="0"/>
                <w:numId w:val="8"/>
              </w:numPr>
              <w:spacing w:after="120" w:line="360" w:lineRule="auto"/>
              <w:jc w:val="both"/>
              <w:rPr>
                <w:rFonts w:eastAsia="Calibri"/>
                <w:color w:val="000000"/>
                <w:sz w:val="22"/>
                <w:szCs w:val="22"/>
                <w:lang w:val="el-GR"/>
              </w:rPr>
            </w:pPr>
            <w:r>
              <w:rPr>
                <w:rFonts w:eastAsia="Calibri"/>
                <w:color w:val="000000"/>
                <w:sz w:val="22"/>
                <w:szCs w:val="22"/>
                <w:lang w:val="el-GR"/>
              </w:rPr>
              <w:t>Πλαίσια άσκησης της Κλινικής Ψυχολογίας</w:t>
            </w:r>
          </w:p>
          <w:p w14:paraId="7409D2DE" w14:textId="6DFD40C8" w:rsidR="004F1FB7" w:rsidRDefault="004F1FB7" w:rsidP="00096F4E">
            <w:pPr>
              <w:numPr>
                <w:ilvl w:val="0"/>
                <w:numId w:val="8"/>
              </w:numPr>
              <w:spacing w:after="120" w:line="360" w:lineRule="auto"/>
              <w:jc w:val="both"/>
              <w:rPr>
                <w:rFonts w:eastAsia="Calibri"/>
                <w:color w:val="000000"/>
                <w:sz w:val="22"/>
                <w:szCs w:val="22"/>
                <w:lang w:val="el-GR"/>
              </w:rPr>
            </w:pPr>
            <w:r>
              <w:rPr>
                <w:rFonts w:eastAsia="Calibri"/>
                <w:color w:val="000000"/>
                <w:sz w:val="22"/>
                <w:szCs w:val="22"/>
                <w:lang w:val="el-GR"/>
              </w:rPr>
              <w:t>Ψυχικές Διαταραχές/Ψυχοκοινωνικά Προβλήματα</w:t>
            </w:r>
          </w:p>
          <w:p w14:paraId="5A89E1E4" w14:textId="3786C9B0" w:rsidR="00096F4E" w:rsidRDefault="00096F4E" w:rsidP="00096F4E">
            <w:pPr>
              <w:numPr>
                <w:ilvl w:val="0"/>
                <w:numId w:val="8"/>
              </w:numPr>
              <w:spacing w:after="120" w:line="360" w:lineRule="auto"/>
              <w:jc w:val="both"/>
              <w:rPr>
                <w:rFonts w:eastAsia="Calibri"/>
                <w:color w:val="000000"/>
                <w:sz w:val="22"/>
                <w:szCs w:val="22"/>
                <w:lang w:val="el-GR"/>
              </w:rPr>
            </w:pPr>
            <w:r>
              <w:rPr>
                <w:rFonts w:eastAsia="Calibri"/>
                <w:color w:val="000000"/>
                <w:sz w:val="22"/>
                <w:szCs w:val="22"/>
                <w:lang w:val="el-GR"/>
              </w:rPr>
              <w:t>Ψυχοκοινωνικές παρεμβάσεις</w:t>
            </w:r>
          </w:p>
          <w:p w14:paraId="3659CCFC" w14:textId="09BA4BDF" w:rsidR="00096F4E" w:rsidRDefault="00383DC6" w:rsidP="00096F4E">
            <w:pPr>
              <w:numPr>
                <w:ilvl w:val="0"/>
                <w:numId w:val="8"/>
              </w:numPr>
              <w:spacing w:after="120" w:line="360" w:lineRule="auto"/>
              <w:jc w:val="both"/>
              <w:rPr>
                <w:rFonts w:eastAsia="Calibri"/>
                <w:color w:val="548DD4" w:themeColor="text2" w:themeTint="99"/>
                <w:sz w:val="22"/>
                <w:szCs w:val="22"/>
                <w:lang w:val="el-GR"/>
              </w:rPr>
            </w:pPr>
            <w:r>
              <w:rPr>
                <w:rFonts w:eastAsia="Calibri"/>
                <w:sz w:val="22"/>
                <w:szCs w:val="22"/>
                <w:lang w:val="el-GR"/>
              </w:rPr>
              <w:t xml:space="preserve">Άσκηση </w:t>
            </w:r>
            <w:r w:rsidR="00096F4E">
              <w:rPr>
                <w:rFonts w:eastAsia="Calibri"/>
                <w:sz w:val="22"/>
                <w:szCs w:val="22"/>
                <w:lang w:val="el-GR"/>
              </w:rPr>
              <w:t>Κλινική</w:t>
            </w:r>
            <w:r>
              <w:rPr>
                <w:rFonts w:eastAsia="Calibri"/>
                <w:sz w:val="22"/>
                <w:szCs w:val="22"/>
                <w:lang w:val="el-GR"/>
              </w:rPr>
              <w:t>ς</w:t>
            </w:r>
            <w:r w:rsidR="00096F4E">
              <w:rPr>
                <w:rFonts w:eastAsia="Calibri"/>
                <w:sz w:val="22"/>
                <w:szCs w:val="22"/>
                <w:lang w:val="el-GR"/>
              </w:rPr>
              <w:t xml:space="preserve"> Ψυχολογία</w:t>
            </w:r>
            <w:r>
              <w:rPr>
                <w:rFonts w:eastAsia="Calibri"/>
                <w:sz w:val="22"/>
                <w:szCs w:val="22"/>
                <w:lang w:val="el-GR"/>
              </w:rPr>
              <w:t>ς</w:t>
            </w:r>
            <w:r w:rsidR="00096F4E">
              <w:rPr>
                <w:rFonts w:eastAsia="Calibri"/>
                <w:sz w:val="22"/>
                <w:szCs w:val="22"/>
                <w:lang w:val="el-GR"/>
              </w:rPr>
              <w:t xml:space="preserve"> στην Ελλάδα και άλλες χώρες.  </w:t>
            </w:r>
          </w:p>
          <w:p w14:paraId="7B94081A" w14:textId="77777777" w:rsidR="00096F4E" w:rsidRPr="00A06DBE" w:rsidRDefault="00096F4E" w:rsidP="00A06DBE">
            <w:pPr>
              <w:pStyle w:val="a4"/>
              <w:spacing w:after="160" w:line="360" w:lineRule="auto"/>
              <w:jc w:val="both"/>
              <w:rPr>
                <w:rFonts w:eastAsia="Calibri"/>
                <w:sz w:val="22"/>
                <w:szCs w:val="22"/>
                <w:lang w:val="el-GR"/>
              </w:rPr>
            </w:pPr>
          </w:p>
          <w:p w14:paraId="01165C65" w14:textId="41C7D0E6" w:rsidR="00B53E7A" w:rsidRPr="00B53E7A" w:rsidRDefault="00B53E7A" w:rsidP="00B53E7A">
            <w:pPr>
              <w:pStyle w:val="a4"/>
              <w:rPr>
                <w:rFonts w:ascii="Calibri" w:hAnsi="Calibri" w:cs="Arial"/>
                <w:color w:val="002060"/>
                <w:sz w:val="20"/>
                <w:szCs w:val="20"/>
                <w:lang w:val="el-GR"/>
              </w:rPr>
            </w:pPr>
          </w:p>
        </w:tc>
      </w:tr>
    </w:tbl>
    <w:p w14:paraId="1509CD55" w14:textId="77777777" w:rsidR="00B5154E" w:rsidRPr="00705AAD" w:rsidRDefault="00B5154E" w:rsidP="00B5154E">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B5154E" w:rsidRPr="004E3DD0" w14:paraId="7F899851" w14:textId="77777777" w:rsidTr="00FB0286">
        <w:tc>
          <w:tcPr>
            <w:tcW w:w="3306" w:type="dxa"/>
            <w:shd w:val="clear" w:color="auto" w:fill="DDD9C3" w:themeFill="background2" w:themeFillShade="E6"/>
          </w:tcPr>
          <w:p w14:paraId="341700A9" w14:textId="77777777" w:rsidR="00B5154E" w:rsidRPr="00705AAD" w:rsidRDefault="00B5154E" w:rsidP="00FB0286">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71811182" w14:textId="70A022EF" w:rsidR="00B5154E" w:rsidRPr="009473DE" w:rsidRDefault="00F234C1" w:rsidP="00FB0286">
            <w:pPr>
              <w:spacing w:after="200" w:line="276" w:lineRule="auto"/>
              <w:rPr>
                <w:rFonts w:ascii="Calibri" w:eastAsia="Calibri" w:hAnsi="Calibri"/>
                <w:iCs/>
                <w:lang w:val="el-GR"/>
              </w:rPr>
            </w:pPr>
            <w:r>
              <w:rPr>
                <w:rFonts w:ascii="Calibri" w:eastAsia="Calibri" w:hAnsi="Calibri"/>
                <w:iCs/>
                <w:lang w:val="el-GR"/>
              </w:rPr>
              <w:t>Πρόσωπο με πρόσωπο</w:t>
            </w:r>
          </w:p>
        </w:tc>
      </w:tr>
      <w:tr w:rsidR="00B5154E" w:rsidRPr="007407AD" w14:paraId="1508FA07" w14:textId="77777777" w:rsidTr="00FB0286">
        <w:tc>
          <w:tcPr>
            <w:tcW w:w="3306" w:type="dxa"/>
            <w:shd w:val="clear" w:color="auto" w:fill="DDD9C3" w:themeFill="background2" w:themeFillShade="E6"/>
          </w:tcPr>
          <w:p w14:paraId="5CA55170" w14:textId="77777777" w:rsidR="00B5154E" w:rsidRPr="00705AAD" w:rsidRDefault="00B5154E" w:rsidP="00FB0286">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D3212D3" w14:textId="29D0A16E" w:rsidR="00B5154E" w:rsidRPr="009473DE" w:rsidRDefault="00B5154E" w:rsidP="00FB0286">
            <w:pPr>
              <w:rPr>
                <w:rFonts w:ascii="Calibri" w:hAnsi="Calibri" w:cs="Arial"/>
                <w:b/>
                <w:sz w:val="20"/>
                <w:szCs w:val="20"/>
                <w:lang w:val="el-GR"/>
              </w:rPr>
            </w:pPr>
          </w:p>
        </w:tc>
      </w:tr>
      <w:tr w:rsidR="00B5154E" w:rsidRPr="00705AAD" w14:paraId="5D9656AE" w14:textId="77777777" w:rsidTr="00FB0286">
        <w:tc>
          <w:tcPr>
            <w:tcW w:w="3306" w:type="dxa"/>
            <w:shd w:val="clear" w:color="auto" w:fill="DDD9C3" w:themeFill="background2" w:themeFillShade="E6"/>
          </w:tcPr>
          <w:p w14:paraId="146C9C10" w14:textId="77777777" w:rsidR="00B5154E" w:rsidRPr="00705AAD" w:rsidRDefault="00B5154E" w:rsidP="00FB0286">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25ABCA29" w14:textId="77777777" w:rsidR="00B5154E" w:rsidRPr="00705AAD" w:rsidRDefault="00B5154E" w:rsidP="00FB0286">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4A775126" w14:textId="77777777" w:rsidR="00B5154E" w:rsidRPr="00705AAD" w:rsidRDefault="00B5154E" w:rsidP="00FB0286">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w:t>
            </w:r>
            <w:r w:rsidRPr="00705AAD">
              <w:rPr>
                <w:rFonts w:ascii="Calibri" w:hAnsi="Calibri" w:cs="Arial"/>
                <w:i/>
                <w:sz w:val="16"/>
                <w:szCs w:val="16"/>
                <w:lang w:val="el-GR"/>
              </w:rPr>
              <w:lastRenderedPageBreak/>
              <w:t xml:space="preserve">βιβλιογραφίας, Φροντιστήριο, Πρακτική (Τοποθέτηση), Κλινική Άσκηση, Καλλιτεχνικό Εργαστήριο, </w:t>
            </w:r>
            <w:proofErr w:type="spellStart"/>
            <w:r w:rsidRPr="00705AAD">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proofErr w:type="spellStart"/>
            <w:r w:rsidRPr="00705AAD">
              <w:rPr>
                <w:rFonts w:ascii="Calibri" w:hAnsi="Calibri" w:cs="Arial"/>
                <w:i/>
                <w:sz w:val="16"/>
                <w:szCs w:val="16"/>
                <w:lang w:val="el-GR"/>
              </w:rPr>
              <w:t>project</w:t>
            </w:r>
            <w:proofErr w:type="spellEnd"/>
            <w:r w:rsidRPr="00705AAD">
              <w:rPr>
                <w:rFonts w:ascii="Calibri" w:hAnsi="Calibri" w:cs="Arial"/>
                <w:i/>
                <w:sz w:val="16"/>
                <w:szCs w:val="16"/>
                <w:lang w:val="el-GR"/>
              </w:rPr>
              <w:t>), Συγγραφή εργασίας / εργασιών, Καλλιτεχνική δημιουργία, κ.λπ.</w:t>
            </w:r>
          </w:p>
          <w:p w14:paraId="5E70F8DE" w14:textId="77777777" w:rsidR="00B5154E" w:rsidRPr="00705AAD" w:rsidRDefault="00B5154E" w:rsidP="00FB0286">
            <w:pPr>
              <w:jc w:val="both"/>
              <w:rPr>
                <w:rFonts w:ascii="Calibri" w:hAnsi="Calibri" w:cs="Arial"/>
                <w:i/>
                <w:sz w:val="16"/>
                <w:szCs w:val="16"/>
                <w:lang w:val="el-GR"/>
              </w:rPr>
            </w:pPr>
          </w:p>
          <w:p w14:paraId="2F08433A" w14:textId="77777777" w:rsidR="00B5154E" w:rsidRPr="00705AAD" w:rsidRDefault="00B5154E" w:rsidP="00FB0286">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ώστε ο συνολικός φόρτος εργασίας σε επίπεδο εξαμήνου να αντιστοιχεί στα </w:t>
            </w:r>
            <w:r w:rsidRPr="00705AAD">
              <w:rPr>
                <w:rFonts w:ascii="Calibri" w:hAnsi="Calibri" w:cs="Arial"/>
                <w:i/>
                <w:sz w:val="16"/>
                <w:szCs w:val="16"/>
              </w:rPr>
              <w:t>standards</w:t>
            </w:r>
            <w:r w:rsidRPr="00705AAD">
              <w:rPr>
                <w:rFonts w:ascii="Calibri" w:hAnsi="Calibri" w:cs="Arial"/>
                <w:i/>
                <w:sz w:val="16"/>
                <w:szCs w:val="16"/>
                <w:lang w:val="el-GR"/>
              </w:rPr>
              <w:t xml:space="preserve"> 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A306AE" w:rsidRPr="00602ED7" w14:paraId="285B9B67" w14:textId="77777777" w:rsidTr="000477AB">
              <w:tc>
                <w:tcPr>
                  <w:tcW w:w="2467" w:type="dxa"/>
                  <w:shd w:val="clear" w:color="auto" w:fill="DDD9C3" w:themeFill="background2" w:themeFillShade="E6"/>
                  <w:vAlign w:val="center"/>
                </w:tcPr>
                <w:p w14:paraId="04549EE2" w14:textId="77777777" w:rsidR="00A306AE" w:rsidRPr="00602ED7" w:rsidRDefault="00A306AE" w:rsidP="00A306AE">
                  <w:pPr>
                    <w:jc w:val="center"/>
                    <w:rPr>
                      <w:b/>
                      <w:i/>
                      <w:sz w:val="22"/>
                      <w:szCs w:val="22"/>
                    </w:rPr>
                  </w:pPr>
                  <w:proofErr w:type="spellStart"/>
                  <w:r w:rsidRPr="00602ED7">
                    <w:rPr>
                      <w:b/>
                      <w:i/>
                      <w:sz w:val="22"/>
                      <w:szCs w:val="22"/>
                    </w:rPr>
                    <w:lastRenderedPageBreak/>
                    <w:t>Δρ</w:t>
                  </w:r>
                  <w:proofErr w:type="spellEnd"/>
                  <w:r w:rsidRPr="00602ED7">
                    <w:rPr>
                      <w:b/>
                      <w:i/>
                      <w:sz w:val="22"/>
                      <w:szCs w:val="22"/>
                    </w:rPr>
                    <w:t>αστηριότητα</w:t>
                  </w:r>
                </w:p>
              </w:tc>
              <w:tc>
                <w:tcPr>
                  <w:tcW w:w="2468" w:type="dxa"/>
                  <w:shd w:val="clear" w:color="auto" w:fill="DDD9C3" w:themeFill="background2" w:themeFillShade="E6"/>
                  <w:vAlign w:val="center"/>
                </w:tcPr>
                <w:p w14:paraId="3D600990" w14:textId="2AACFDB2" w:rsidR="00A306AE" w:rsidRPr="00405CB0" w:rsidRDefault="00A306AE" w:rsidP="00A306AE">
                  <w:pPr>
                    <w:jc w:val="center"/>
                    <w:rPr>
                      <w:b/>
                      <w:i/>
                      <w:sz w:val="22"/>
                      <w:szCs w:val="22"/>
                      <w:lang w:val="el-GR"/>
                    </w:rPr>
                  </w:pPr>
                  <w:proofErr w:type="spellStart"/>
                  <w:r w:rsidRPr="00602ED7">
                    <w:rPr>
                      <w:b/>
                      <w:i/>
                      <w:sz w:val="22"/>
                      <w:szCs w:val="22"/>
                    </w:rPr>
                    <w:t>Φόρτος</w:t>
                  </w:r>
                  <w:proofErr w:type="spellEnd"/>
                  <w:r w:rsidRPr="00602ED7">
                    <w:rPr>
                      <w:b/>
                      <w:i/>
                      <w:sz w:val="22"/>
                      <w:szCs w:val="22"/>
                    </w:rPr>
                    <w:t xml:space="preserve"> </w:t>
                  </w:r>
                  <w:proofErr w:type="spellStart"/>
                  <w:r w:rsidRPr="00602ED7">
                    <w:rPr>
                      <w:b/>
                      <w:i/>
                      <w:sz w:val="22"/>
                      <w:szCs w:val="22"/>
                    </w:rPr>
                    <w:t>Εργ</w:t>
                  </w:r>
                  <w:proofErr w:type="spellEnd"/>
                  <w:r w:rsidRPr="00602ED7">
                    <w:rPr>
                      <w:b/>
                      <w:i/>
                      <w:sz w:val="22"/>
                      <w:szCs w:val="22"/>
                    </w:rPr>
                    <w:t xml:space="preserve">ασίας </w:t>
                  </w:r>
                  <w:proofErr w:type="spellStart"/>
                  <w:r w:rsidRPr="00602ED7">
                    <w:rPr>
                      <w:b/>
                      <w:i/>
                      <w:sz w:val="22"/>
                      <w:szCs w:val="22"/>
                    </w:rPr>
                    <w:t>Εξ</w:t>
                  </w:r>
                  <w:proofErr w:type="spellEnd"/>
                  <w:r w:rsidRPr="00602ED7">
                    <w:rPr>
                      <w:b/>
                      <w:i/>
                      <w:sz w:val="22"/>
                      <w:szCs w:val="22"/>
                    </w:rPr>
                    <w:t>αμήνου</w:t>
                  </w:r>
                  <w:r w:rsidR="00405CB0">
                    <w:rPr>
                      <w:b/>
                      <w:i/>
                      <w:sz w:val="22"/>
                      <w:szCs w:val="22"/>
                      <w:lang w:val="el-GR"/>
                    </w:rPr>
                    <w:t xml:space="preserve"> (ώρες)</w:t>
                  </w:r>
                </w:p>
              </w:tc>
            </w:tr>
            <w:tr w:rsidR="00A306AE" w:rsidRPr="00602ED7" w14:paraId="2B93E316" w14:textId="77777777" w:rsidTr="000477AB">
              <w:tc>
                <w:tcPr>
                  <w:tcW w:w="2467" w:type="dxa"/>
                </w:tcPr>
                <w:p w14:paraId="5D6579D6" w14:textId="77777777" w:rsidR="00A306AE" w:rsidRPr="00602ED7" w:rsidRDefault="00A306AE" w:rsidP="00A306AE">
                  <w:pPr>
                    <w:rPr>
                      <w:iCs/>
                      <w:sz w:val="22"/>
                      <w:szCs w:val="22"/>
                      <w:lang w:val="el-GR"/>
                    </w:rPr>
                  </w:pPr>
                  <w:r w:rsidRPr="00602ED7">
                    <w:rPr>
                      <w:iCs/>
                      <w:sz w:val="22"/>
                      <w:szCs w:val="22"/>
                      <w:lang w:val="el-GR"/>
                    </w:rPr>
                    <w:t>Διαλέξεις</w:t>
                  </w:r>
                </w:p>
              </w:tc>
              <w:tc>
                <w:tcPr>
                  <w:tcW w:w="2468" w:type="dxa"/>
                </w:tcPr>
                <w:p w14:paraId="18FFE228" w14:textId="77777777" w:rsidR="00A306AE" w:rsidRPr="00602ED7" w:rsidRDefault="00A306AE" w:rsidP="00A306AE">
                  <w:pPr>
                    <w:jc w:val="center"/>
                    <w:rPr>
                      <w:sz w:val="22"/>
                      <w:szCs w:val="22"/>
                    </w:rPr>
                  </w:pPr>
                  <w:r w:rsidRPr="00602ED7">
                    <w:rPr>
                      <w:sz w:val="22"/>
                      <w:szCs w:val="22"/>
                    </w:rPr>
                    <w:t>39</w:t>
                  </w:r>
                </w:p>
              </w:tc>
            </w:tr>
            <w:tr w:rsidR="00A306AE" w:rsidRPr="00602ED7" w14:paraId="5CE84617" w14:textId="77777777" w:rsidTr="000477AB">
              <w:tc>
                <w:tcPr>
                  <w:tcW w:w="2467" w:type="dxa"/>
                  <w:shd w:val="clear" w:color="auto" w:fill="auto"/>
                </w:tcPr>
                <w:p w14:paraId="637B9290" w14:textId="77777777" w:rsidR="00A306AE" w:rsidRPr="00602ED7" w:rsidRDefault="00A306AE" w:rsidP="00A306AE">
                  <w:pPr>
                    <w:rPr>
                      <w:iCs/>
                      <w:sz w:val="22"/>
                      <w:szCs w:val="22"/>
                      <w:lang w:val="el-GR"/>
                    </w:rPr>
                  </w:pPr>
                  <w:r w:rsidRPr="00602ED7">
                    <w:rPr>
                      <w:iCs/>
                      <w:sz w:val="22"/>
                      <w:szCs w:val="22"/>
                      <w:lang w:val="el-GR"/>
                    </w:rPr>
                    <w:t>Εργαστήρια</w:t>
                  </w:r>
                </w:p>
              </w:tc>
              <w:tc>
                <w:tcPr>
                  <w:tcW w:w="2468" w:type="dxa"/>
                </w:tcPr>
                <w:p w14:paraId="16B29AC5" w14:textId="4F8E634D" w:rsidR="00A306AE" w:rsidRPr="00602ED7" w:rsidRDefault="00A306AE" w:rsidP="00A306AE">
                  <w:pPr>
                    <w:jc w:val="center"/>
                    <w:rPr>
                      <w:sz w:val="22"/>
                      <w:szCs w:val="22"/>
                      <w:lang w:val="el-GR"/>
                    </w:rPr>
                  </w:pPr>
                  <w:r>
                    <w:rPr>
                      <w:sz w:val="22"/>
                      <w:szCs w:val="22"/>
                      <w:lang w:val="el-GR"/>
                    </w:rPr>
                    <w:t>0</w:t>
                  </w:r>
                </w:p>
              </w:tc>
            </w:tr>
            <w:tr w:rsidR="00A306AE" w:rsidRPr="00602ED7" w14:paraId="2D04C404" w14:textId="77777777" w:rsidTr="000477AB">
              <w:tc>
                <w:tcPr>
                  <w:tcW w:w="2467" w:type="dxa"/>
                  <w:shd w:val="clear" w:color="auto" w:fill="auto"/>
                </w:tcPr>
                <w:p w14:paraId="55D5C7FB" w14:textId="77777777" w:rsidR="00A306AE" w:rsidRPr="00602ED7" w:rsidRDefault="00A306AE" w:rsidP="00A306AE">
                  <w:pPr>
                    <w:rPr>
                      <w:iCs/>
                      <w:sz w:val="22"/>
                      <w:szCs w:val="22"/>
                      <w:lang w:val="el-GR"/>
                    </w:rPr>
                  </w:pPr>
                  <w:r w:rsidRPr="00602ED7">
                    <w:rPr>
                      <w:iCs/>
                      <w:sz w:val="22"/>
                      <w:szCs w:val="22"/>
                      <w:lang w:val="el-GR"/>
                    </w:rPr>
                    <w:lastRenderedPageBreak/>
                    <w:t>Μελέτη &amp; ανάλυση βιβλιογραφίας</w:t>
                  </w:r>
                </w:p>
              </w:tc>
              <w:tc>
                <w:tcPr>
                  <w:tcW w:w="2468" w:type="dxa"/>
                </w:tcPr>
                <w:p w14:paraId="0565CA0B" w14:textId="578D07A4" w:rsidR="00A306AE" w:rsidRPr="00602ED7" w:rsidRDefault="004F1FB7" w:rsidP="00A306AE">
                  <w:pPr>
                    <w:jc w:val="center"/>
                    <w:rPr>
                      <w:sz w:val="22"/>
                      <w:szCs w:val="22"/>
                      <w:lang w:val="el-GR"/>
                    </w:rPr>
                  </w:pPr>
                  <w:r>
                    <w:rPr>
                      <w:sz w:val="22"/>
                      <w:szCs w:val="22"/>
                      <w:lang w:val="el-GR"/>
                    </w:rPr>
                    <w:t>36</w:t>
                  </w:r>
                </w:p>
              </w:tc>
            </w:tr>
            <w:tr w:rsidR="00A306AE" w:rsidRPr="00602ED7" w14:paraId="12722415" w14:textId="77777777" w:rsidTr="000477AB">
              <w:tc>
                <w:tcPr>
                  <w:tcW w:w="2467" w:type="dxa"/>
                  <w:shd w:val="clear" w:color="auto" w:fill="auto"/>
                </w:tcPr>
                <w:p w14:paraId="2AE093E3" w14:textId="5199BDEE" w:rsidR="00A306AE" w:rsidRPr="00602ED7" w:rsidRDefault="00405CB0" w:rsidP="00A306AE">
                  <w:pPr>
                    <w:rPr>
                      <w:iCs/>
                      <w:sz w:val="22"/>
                      <w:szCs w:val="22"/>
                      <w:lang w:val="el-GR"/>
                    </w:rPr>
                  </w:pPr>
                  <w:r>
                    <w:rPr>
                      <w:iCs/>
                      <w:sz w:val="22"/>
                      <w:szCs w:val="22"/>
                      <w:lang w:val="el-GR"/>
                    </w:rPr>
                    <w:t xml:space="preserve">Παρέμβαση και </w:t>
                  </w:r>
                  <w:r w:rsidR="00A306AE" w:rsidRPr="00602ED7">
                    <w:rPr>
                      <w:iCs/>
                      <w:sz w:val="22"/>
                      <w:szCs w:val="22"/>
                      <w:lang w:val="el-GR"/>
                    </w:rPr>
                    <w:t>Συγγραφή εργασίας</w:t>
                  </w:r>
                </w:p>
              </w:tc>
              <w:tc>
                <w:tcPr>
                  <w:tcW w:w="2468" w:type="dxa"/>
                </w:tcPr>
                <w:p w14:paraId="04963B6B" w14:textId="1D0AB88D" w:rsidR="00A306AE" w:rsidRPr="00602ED7" w:rsidRDefault="004F1FB7" w:rsidP="00A306AE">
                  <w:pPr>
                    <w:jc w:val="center"/>
                    <w:rPr>
                      <w:sz w:val="22"/>
                      <w:szCs w:val="22"/>
                      <w:lang w:val="el-GR"/>
                    </w:rPr>
                  </w:pPr>
                  <w:r>
                    <w:rPr>
                      <w:sz w:val="22"/>
                      <w:szCs w:val="22"/>
                      <w:lang w:val="el-GR"/>
                    </w:rPr>
                    <w:t>25</w:t>
                  </w:r>
                </w:p>
              </w:tc>
            </w:tr>
            <w:tr w:rsidR="00A306AE" w:rsidRPr="00602ED7" w14:paraId="0AB638AC" w14:textId="77777777" w:rsidTr="000477AB">
              <w:tc>
                <w:tcPr>
                  <w:tcW w:w="2467" w:type="dxa"/>
                  <w:shd w:val="clear" w:color="auto" w:fill="auto"/>
                </w:tcPr>
                <w:p w14:paraId="3FDEF38C" w14:textId="77777777" w:rsidR="00A306AE" w:rsidRPr="00602ED7" w:rsidRDefault="00A306AE" w:rsidP="00A306AE">
                  <w:pPr>
                    <w:rPr>
                      <w:iCs/>
                      <w:sz w:val="22"/>
                      <w:szCs w:val="22"/>
                      <w:lang w:val="el-GR"/>
                    </w:rPr>
                  </w:pPr>
                  <w:r w:rsidRPr="00602ED7">
                    <w:rPr>
                      <w:iCs/>
                      <w:sz w:val="22"/>
                      <w:szCs w:val="22"/>
                      <w:lang w:val="el-GR"/>
                    </w:rPr>
                    <w:t>Προετοιμασία παρουσίασης της εργασίας</w:t>
                  </w:r>
                </w:p>
              </w:tc>
              <w:tc>
                <w:tcPr>
                  <w:tcW w:w="2468" w:type="dxa"/>
                </w:tcPr>
                <w:p w14:paraId="67322B5B" w14:textId="7D73A671" w:rsidR="00A306AE" w:rsidRPr="00602ED7" w:rsidRDefault="004F1FB7" w:rsidP="00A306AE">
                  <w:pPr>
                    <w:jc w:val="center"/>
                    <w:rPr>
                      <w:sz w:val="22"/>
                      <w:szCs w:val="22"/>
                      <w:lang w:val="el-GR"/>
                    </w:rPr>
                  </w:pPr>
                  <w:r>
                    <w:rPr>
                      <w:sz w:val="22"/>
                      <w:szCs w:val="22"/>
                      <w:lang w:val="el-GR"/>
                    </w:rPr>
                    <w:t>20</w:t>
                  </w:r>
                </w:p>
              </w:tc>
            </w:tr>
            <w:tr w:rsidR="00A306AE" w:rsidRPr="00602ED7" w14:paraId="13E4DD05" w14:textId="77777777" w:rsidTr="000477AB">
              <w:tc>
                <w:tcPr>
                  <w:tcW w:w="2467" w:type="dxa"/>
                  <w:shd w:val="clear" w:color="auto" w:fill="auto"/>
                </w:tcPr>
                <w:p w14:paraId="153DAD2B" w14:textId="77777777" w:rsidR="00A306AE" w:rsidRPr="00602ED7" w:rsidRDefault="00A306AE" w:rsidP="00A306AE">
                  <w:pPr>
                    <w:rPr>
                      <w:iCs/>
                      <w:sz w:val="22"/>
                      <w:szCs w:val="22"/>
                    </w:rPr>
                  </w:pPr>
                </w:p>
              </w:tc>
              <w:tc>
                <w:tcPr>
                  <w:tcW w:w="2468" w:type="dxa"/>
                </w:tcPr>
                <w:p w14:paraId="7A290D01" w14:textId="77777777" w:rsidR="00A306AE" w:rsidRPr="00602ED7" w:rsidRDefault="00A306AE" w:rsidP="00A306AE">
                  <w:pPr>
                    <w:rPr>
                      <w:i/>
                      <w:sz w:val="22"/>
                      <w:szCs w:val="22"/>
                      <w:lang w:val="el-GR"/>
                    </w:rPr>
                  </w:pPr>
                </w:p>
              </w:tc>
            </w:tr>
            <w:tr w:rsidR="00A306AE" w:rsidRPr="00602ED7" w14:paraId="16F5A46E" w14:textId="77777777" w:rsidTr="000477AB">
              <w:tc>
                <w:tcPr>
                  <w:tcW w:w="2467" w:type="dxa"/>
                  <w:shd w:val="clear" w:color="auto" w:fill="auto"/>
                </w:tcPr>
                <w:p w14:paraId="4DFFD3D2" w14:textId="77777777" w:rsidR="00A306AE" w:rsidRPr="00602ED7" w:rsidRDefault="00A306AE" w:rsidP="00A306AE">
                  <w:pPr>
                    <w:rPr>
                      <w:iCs/>
                      <w:sz w:val="22"/>
                      <w:szCs w:val="22"/>
                    </w:rPr>
                  </w:pPr>
                </w:p>
              </w:tc>
              <w:tc>
                <w:tcPr>
                  <w:tcW w:w="2468" w:type="dxa"/>
                </w:tcPr>
                <w:p w14:paraId="6A6DF24F" w14:textId="77777777" w:rsidR="00A306AE" w:rsidRPr="00602ED7" w:rsidRDefault="00A306AE" w:rsidP="00A306AE">
                  <w:pPr>
                    <w:rPr>
                      <w:i/>
                      <w:sz w:val="22"/>
                      <w:szCs w:val="22"/>
                      <w:lang w:val="el-GR"/>
                    </w:rPr>
                  </w:pPr>
                </w:p>
              </w:tc>
            </w:tr>
            <w:tr w:rsidR="00A306AE" w:rsidRPr="00602ED7" w14:paraId="34CC6B10" w14:textId="77777777" w:rsidTr="000477AB">
              <w:tc>
                <w:tcPr>
                  <w:tcW w:w="2467" w:type="dxa"/>
                  <w:shd w:val="clear" w:color="auto" w:fill="auto"/>
                </w:tcPr>
                <w:p w14:paraId="68B1E0BB" w14:textId="77777777" w:rsidR="00A306AE" w:rsidRPr="00602ED7" w:rsidRDefault="00A306AE" w:rsidP="00A306AE">
                  <w:pPr>
                    <w:rPr>
                      <w:iCs/>
                      <w:sz w:val="22"/>
                      <w:szCs w:val="22"/>
                      <w:lang w:val="el-GR"/>
                    </w:rPr>
                  </w:pPr>
                </w:p>
              </w:tc>
              <w:tc>
                <w:tcPr>
                  <w:tcW w:w="2468" w:type="dxa"/>
                </w:tcPr>
                <w:p w14:paraId="0B075ECC" w14:textId="77777777" w:rsidR="00A306AE" w:rsidRPr="00602ED7" w:rsidRDefault="00A306AE" w:rsidP="00A306AE">
                  <w:pPr>
                    <w:jc w:val="center"/>
                    <w:rPr>
                      <w:sz w:val="22"/>
                      <w:szCs w:val="22"/>
                      <w:lang w:val="el-GR"/>
                    </w:rPr>
                  </w:pPr>
                </w:p>
              </w:tc>
            </w:tr>
            <w:tr w:rsidR="00A306AE" w:rsidRPr="00602ED7" w14:paraId="2FC4541D" w14:textId="77777777" w:rsidTr="000477AB">
              <w:tc>
                <w:tcPr>
                  <w:tcW w:w="2467" w:type="dxa"/>
                </w:tcPr>
                <w:p w14:paraId="21340C12" w14:textId="77777777" w:rsidR="00A306AE" w:rsidRPr="00602ED7" w:rsidRDefault="00A306AE" w:rsidP="00A306AE">
                  <w:pPr>
                    <w:rPr>
                      <w:iCs/>
                      <w:sz w:val="22"/>
                      <w:szCs w:val="22"/>
                      <w:lang w:val="el-GR"/>
                    </w:rPr>
                  </w:pPr>
                  <w:r w:rsidRPr="00602ED7">
                    <w:rPr>
                      <w:iCs/>
                      <w:sz w:val="22"/>
                      <w:szCs w:val="22"/>
                      <w:lang w:val="el-GR"/>
                    </w:rPr>
                    <w:t>Σύνολο</w:t>
                  </w:r>
                  <w:r w:rsidRPr="00602ED7">
                    <w:rPr>
                      <w:iCs/>
                      <w:sz w:val="22"/>
                      <w:szCs w:val="22"/>
                    </w:rPr>
                    <w:t xml:space="preserve"> </w:t>
                  </w:r>
                  <w:r w:rsidRPr="00602ED7">
                    <w:rPr>
                      <w:iCs/>
                      <w:sz w:val="22"/>
                      <w:szCs w:val="22"/>
                      <w:lang w:val="el-GR"/>
                    </w:rPr>
                    <w:t>Μαθήματος</w:t>
                  </w:r>
                  <w:r w:rsidRPr="00602ED7">
                    <w:rPr>
                      <w:iCs/>
                      <w:sz w:val="22"/>
                      <w:szCs w:val="22"/>
                    </w:rPr>
                    <w:t xml:space="preserve"> </w:t>
                  </w:r>
                </w:p>
              </w:tc>
              <w:tc>
                <w:tcPr>
                  <w:tcW w:w="2468" w:type="dxa"/>
                  <w:vAlign w:val="center"/>
                </w:tcPr>
                <w:p w14:paraId="64BFDE69" w14:textId="22D70C43" w:rsidR="00A306AE" w:rsidRPr="004976BF" w:rsidRDefault="004F1FB7" w:rsidP="00A306AE">
                  <w:pPr>
                    <w:jc w:val="center"/>
                    <w:rPr>
                      <w:b/>
                      <w:i/>
                      <w:sz w:val="22"/>
                      <w:szCs w:val="22"/>
                    </w:rPr>
                  </w:pPr>
                  <w:r>
                    <w:rPr>
                      <w:b/>
                      <w:i/>
                      <w:sz w:val="22"/>
                      <w:szCs w:val="22"/>
                      <w:lang w:val="el-GR"/>
                    </w:rPr>
                    <w:t>120</w:t>
                  </w:r>
                </w:p>
              </w:tc>
            </w:tr>
          </w:tbl>
          <w:p w14:paraId="69542EDA" w14:textId="77777777" w:rsidR="00B5154E" w:rsidRPr="009473DE" w:rsidRDefault="00B5154E" w:rsidP="00FB0286">
            <w:pPr>
              <w:rPr>
                <w:rFonts w:ascii="Tahoma" w:hAnsi="Tahoma" w:cs="Tahoma"/>
              </w:rPr>
            </w:pPr>
          </w:p>
        </w:tc>
      </w:tr>
      <w:tr w:rsidR="00B5154E" w:rsidRPr="007407AD" w14:paraId="5821FBD9" w14:textId="77777777" w:rsidTr="00FB0286">
        <w:tc>
          <w:tcPr>
            <w:tcW w:w="3306" w:type="dxa"/>
          </w:tcPr>
          <w:p w14:paraId="6B884A38" w14:textId="77777777" w:rsidR="00B5154E" w:rsidRPr="00705AAD" w:rsidRDefault="00B5154E" w:rsidP="00FB0286">
            <w:pPr>
              <w:jc w:val="right"/>
              <w:rPr>
                <w:rFonts w:ascii="Calibri" w:hAnsi="Calibri" w:cs="Arial"/>
                <w:b/>
                <w:sz w:val="20"/>
                <w:szCs w:val="20"/>
                <w:lang w:val="el-GR"/>
              </w:rPr>
            </w:pPr>
            <w:r w:rsidRPr="00705AAD">
              <w:rPr>
                <w:rFonts w:ascii="Calibri" w:hAnsi="Calibri" w:cs="Arial"/>
                <w:b/>
                <w:sz w:val="20"/>
                <w:szCs w:val="20"/>
                <w:lang w:val="el-GR"/>
              </w:rPr>
              <w:lastRenderedPageBreak/>
              <w:t xml:space="preserve">ΑΞΙΟΛΟΓΗΣΗ ΦΟΙΤΗΤΩΝ </w:t>
            </w:r>
          </w:p>
          <w:p w14:paraId="66942D98" w14:textId="77777777" w:rsidR="00B5154E" w:rsidRPr="00705AAD" w:rsidRDefault="00B5154E" w:rsidP="00FB0286">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5DA605BF" w14:textId="77777777" w:rsidR="00B5154E" w:rsidRPr="00705AAD" w:rsidRDefault="00B5154E" w:rsidP="00FB0286">
            <w:pPr>
              <w:jc w:val="both"/>
              <w:rPr>
                <w:rFonts w:ascii="Calibri" w:hAnsi="Calibri" w:cs="Arial"/>
                <w:i/>
                <w:sz w:val="16"/>
                <w:szCs w:val="16"/>
                <w:lang w:val="el-GR"/>
              </w:rPr>
            </w:pPr>
          </w:p>
          <w:p w14:paraId="45374EF2" w14:textId="77777777" w:rsidR="00B5154E" w:rsidRPr="00705AAD" w:rsidRDefault="00B5154E" w:rsidP="00FB0286">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75DC7C97" w14:textId="77777777" w:rsidR="00B5154E" w:rsidRPr="00705AAD" w:rsidRDefault="00B5154E" w:rsidP="00FB0286">
            <w:pPr>
              <w:jc w:val="both"/>
              <w:rPr>
                <w:rFonts w:ascii="Calibri" w:hAnsi="Calibri" w:cs="Arial"/>
                <w:i/>
                <w:sz w:val="16"/>
                <w:szCs w:val="16"/>
                <w:lang w:val="el-GR"/>
              </w:rPr>
            </w:pPr>
          </w:p>
          <w:p w14:paraId="26A4B587" w14:textId="77777777" w:rsidR="00B5154E" w:rsidRPr="00705AAD" w:rsidRDefault="00B5154E" w:rsidP="00FB0286">
            <w:pPr>
              <w:jc w:val="both"/>
              <w:rPr>
                <w:rFonts w:ascii="Calibri" w:hAnsi="Calibri" w:cs="Arial"/>
                <w:i/>
                <w:sz w:val="16"/>
                <w:szCs w:val="16"/>
                <w:lang w:val="el-GR"/>
              </w:rPr>
            </w:pPr>
            <w:r w:rsidRPr="00705AAD">
              <w:rPr>
                <w:rFonts w:ascii="Calibri" w:hAnsi="Calibri" w:cs="Arial"/>
                <w:i/>
                <w:sz w:val="16"/>
                <w:szCs w:val="16"/>
                <w:lang w:val="el-GR"/>
              </w:rPr>
              <w:t xml:space="preserve">Αναφέρονται  ρητά προσδιορισμένα κριτήρια αξιολόγησης και εάν και που είναι </w:t>
            </w:r>
            <w:proofErr w:type="spellStart"/>
            <w:r w:rsidRPr="00705AAD">
              <w:rPr>
                <w:rFonts w:ascii="Calibri" w:hAnsi="Calibri" w:cs="Arial"/>
                <w:i/>
                <w:sz w:val="16"/>
                <w:szCs w:val="16"/>
                <w:lang w:val="el-GR"/>
              </w:rPr>
              <w:t>προσβάσιμα</w:t>
            </w:r>
            <w:proofErr w:type="spellEnd"/>
            <w:r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4CBA2902" w14:textId="77777777" w:rsidR="004976BF" w:rsidRDefault="004976BF" w:rsidP="004976BF">
            <w:pPr>
              <w:rPr>
                <w:sz w:val="22"/>
                <w:szCs w:val="22"/>
                <w:lang w:val="el-GR"/>
              </w:rPr>
            </w:pPr>
          </w:p>
          <w:p w14:paraId="0E78B740" w14:textId="77777777" w:rsidR="004976BF" w:rsidRPr="00602ED7" w:rsidRDefault="004976BF" w:rsidP="004976BF">
            <w:pPr>
              <w:rPr>
                <w:sz w:val="22"/>
                <w:szCs w:val="22"/>
                <w:lang w:val="el-GR"/>
              </w:rPr>
            </w:pPr>
            <w:r w:rsidRPr="00602ED7">
              <w:rPr>
                <w:sz w:val="22"/>
                <w:szCs w:val="22"/>
                <w:lang w:val="el-GR"/>
              </w:rPr>
              <w:t>Ο</w:t>
            </w:r>
            <w:r>
              <w:rPr>
                <w:sz w:val="22"/>
                <w:szCs w:val="22"/>
                <w:lang w:val="el-GR"/>
              </w:rPr>
              <w:t>ι φοιτητές/</w:t>
            </w:r>
            <w:proofErr w:type="spellStart"/>
            <w:r>
              <w:rPr>
                <w:sz w:val="22"/>
                <w:szCs w:val="22"/>
                <w:lang w:val="el-GR"/>
              </w:rPr>
              <w:t>τριες</w:t>
            </w:r>
            <w:proofErr w:type="spellEnd"/>
            <w:r>
              <w:rPr>
                <w:sz w:val="22"/>
                <w:szCs w:val="22"/>
                <w:lang w:val="el-GR"/>
              </w:rPr>
              <w:t xml:space="preserve"> αξιολογούνται </w:t>
            </w:r>
            <w:r w:rsidRPr="00602ED7">
              <w:rPr>
                <w:sz w:val="22"/>
                <w:szCs w:val="22"/>
                <w:lang w:val="el-GR"/>
              </w:rPr>
              <w:t>(</w:t>
            </w:r>
            <w:r>
              <w:rPr>
                <w:sz w:val="22"/>
                <w:szCs w:val="22"/>
                <w:lang w:val="el-GR"/>
              </w:rPr>
              <w:t>διαμορφωτική α</w:t>
            </w:r>
            <w:r w:rsidRPr="00602ED7">
              <w:rPr>
                <w:sz w:val="22"/>
                <w:szCs w:val="22"/>
                <w:lang w:val="el-GR"/>
              </w:rPr>
              <w:t>ξιολόγηση)</w:t>
            </w:r>
            <w:r>
              <w:rPr>
                <w:sz w:val="22"/>
                <w:szCs w:val="22"/>
                <w:lang w:val="el-GR"/>
              </w:rPr>
              <w:t>:</w:t>
            </w:r>
          </w:p>
          <w:p w14:paraId="481ADDDA" w14:textId="77777777" w:rsidR="004976BF" w:rsidRPr="00602ED7" w:rsidRDefault="004976BF" w:rsidP="004976BF">
            <w:pPr>
              <w:rPr>
                <w:sz w:val="22"/>
                <w:szCs w:val="22"/>
                <w:lang w:val="el-GR"/>
              </w:rPr>
            </w:pPr>
          </w:p>
          <w:p w14:paraId="49BDD899" w14:textId="77777777" w:rsidR="004976BF" w:rsidRPr="00602ED7" w:rsidRDefault="004976BF" w:rsidP="004976BF">
            <w:pPr>
              <w:pStyle w:val="a4"/>
              <w:numPr>
                <w:ilvl w:val="0"/>
                <w:numId w:val="5"/>
              </w:numPr>
              <w:rPr>
                <w:sz w:val="22"/>
                <w:szCs w:val="22"/>
                <w:lang w:val="el-GR"/>
              </w:rPr>
            </w:pPr>
            <w:r w:rsidRPr="00602ED7">
              <w:rPr>
                <w:sz w:val="22"/>
                <w:szCs w:val="22"/>
                <w:lang w:val="el-GR"/>
              </w:rPr>
              <w:t>στη διάρκεια των μαθημάτων με την παρουσία και συμμετοχή τους στις διαλέξεις και στα εργαστήρια  και στην γραπτή ατομική ή ομαδική εργασία</w:t>
            </w:r>
          </w:p>
          <w:p w14:paraId="7F774985" w14:textId="77777777" w:rsidR="004976BF" w:rsidRPr="00602ED7" w:rsidRDefault="004976BF" w:rsidP="004976BF">
            <w:pPr>
              <w:rPr>
                <w:sz w:val="22"/>
                <w:szCs w:val="22"/>
                <w:lang w:val="el-GR"/>
              </w:rPr>
            </w:pPr>
          </w:p>
          <w:p w14:paraId="1E4C765E" w14:textId="77777777" w:rsidR="004976BF" w:rsidRDefault="004976BF" w:rsidP="004976BF">
            <w:pPr>
              <w:pStyle w:val="a4"/>
              <w:rPr>
                <w:sz w:val="22"/>
                <w:szCs w:val="22"/>
                <w:lang w:val="el-GR"/>
              </w:rPr>
            </w:pPr>
          </w:p>
          <w:p w14:paraId="7665C225" w14:textId="00F374C0" w:rsidR="004976BF" w:rsidRPr="00602ED7" w:rsidRDefault="004976BF" w:rsidP="004976BF">
            <w:pPr>
              <w:rPr>
                <w:sz w:val="22"/>
                <w:szCs w:val="22"/>
                <w:lang w:val="el-GR"/>
              </w:rPr>
            </w:pPr>
            <w:r w:rsidRPr="00602ED7">
              <w:rPr>
                <w:sz w:val="22"/>
                <w:szCs w:val="22"/>
                <w:lang w:val="el-GR"/>
              </w:rPr>
              <w:t xml:space="preserve">Βαθμολογία: </w:t>
            </w:r>
            <w:r w:rsidR="00E34D0B">
              <w:rPr>
                <w:sz w:val="22"/>
                <w:szCs w:val="22"/>
                <w:lang w:val="el-GR"/>
              </w:rPr>
              <w:t xml:space="preserve">Εκπόνηση έρευνας ή παρέμβασης, </w:t>
            </w:r>
          </w:p>
          <w:p w14:paraId="1F7CBF11" w14:textId="4209F85C" w:rsidR="000B5DF0" w:rsidRDefault="00E34D0B" w:rsidP="004976BF">
            <w:pPr>
              <w:rPr>
                <w:sz w:val="22"/>
                <w:szCs w:val="22"/>
                <w:lang w:val="el-GR"/>
              </w:rPr>
            </w:pPr>
            <w:r>
              <w:rPr>
                <w:sz w:val="22"/>
                <w:szCs w:val="22"/>
                <w:lang w:val="el-GR"/>
              </w:rPr>
              <w:t xml:space="preserve">Παρουσίαση και </w:t>
            </w:r>
            <w:proofErr w:type="spellStart"/>
            <w:r>
              <w:rPr>
                <w:sz w:val="22"/>
                <w:szCs w:val="22"/>
                <w:lang w:val="el-GR"/>
              </w:rPr>
              <w:t>και</w:t>
            </w:r>
            <w:proofErr w:type="spellEnd"/>
            <w:r>
              <w:rPr>
                <w:sz w:val="22"/>
                <w:szCs w:val="22"/>
                <w:lang w:val="el-GR"/>
              </w:rPr>
              <w:t xml:space="preserve"> γ</w:t>
            </w:r>
            <w:r w:rsidR="00326CA6">
              <w:rPr>
                <w:sz w:val="22"/>
                <w:szCs w:val="22"/>
                <w:lang w:val="el-GR"/>
              </w:rPr>
              <w:t>ραπτή εργασία</w:t>
            </w:r>
            <w:r>
              <w:rPr>
                <w:sz w:val="22"/>
                <w:szCs w:val="22"/>
                <w:lang w:val="el-GR"/>
              </w:rPr>
              <w:t>- 10</w:t>
            </w:r>
            <w:r w:rsidR="004976BF" w:rsidRPr="00602ED7">
              <w:rPr>
                <w:sz w:val="22"/>
                <w:szCs w:val="22"/>
                <w:lang w:val="el-GR"/>
              </w:rPr>
              <w:t>0%</w:t>
            </w:r>
          </w:p>
          <w:p w14:paraId="0624B6CC" w14:textId="30BE0809" w:rsidR="004976BF" w:rsidRPr="00602ED7" w:rsidRDefault="000B5DF0" w:rsidP="004976BF">
            <w:pPr>
              <w:rPr>
                <w:sz w:val="22"/>
                <w:szCs w:val="22"/>
                <w:lang w:val="el-GR"/>
              </w:rPr>
            </w:pPr>
            <w:r>
              <w:rPr>
                <w:sz w:val="22"/>
                <w:szCs w:val="22"/>
                <w:lang w:val="el-GR"/>
              </w:rPr>
              <w:t>Συμμετοχή στις ομαδικές εφαρμοσμένες ασκήσεις</w:t>
            </w:r>
            <w:r w:rsidR="004A09B9">
              <w:rPr>
                <w:sz w:val="22"/>
                <w:szCs w:val="22"/>
                <w:lang w:val="el-GR"/>
              </w:rPr>
              <w:t xml:space="preserve"> </w:t>
            </w:r>
          </w:p>
          <w:p w14:paraId="49856981" w14:textId="77777777" w:rsidR="004976BF" w:rsidRDefault="004976BF" w:rsidP="004976BF">
            <w:pPr>
              <w:rPr>
                <w:sz w:val="22"/>
                <w:szCs w:val="22"/>
                <w:lang w:val="el-GR"/>
              </w:rPr>
            </w:pPr>
          </w:p>
          <w:p w14:paraId="1E2D58F3" w14:textId="77777777" w:rsidR="004976BF" w:rsidRDefault="004976BF" w:rsidP="004976BF">
            <w:pPr>
              <w:rPr>
                <w:sz w:val="22"/>
                <w:szCs w:val="22"/>
                <w:lang w:val="el-GR"/>
              </w:rPr>
            </w:pPr>
            <w:r w:rsidRPr="00602ED7">
              <w:rPr>
                <w:sz w:val="22"/>
                <w:szCs w:val="22"/>
                <w:lang w:val="el-GR"/>
              </w:rPr>
              <w:t xml:space="preserve">Τα κριτήρια αξιολόγησης ανακοινώνονται από την αρχή του εξαμήνου στην πλατφόρμα </w:t>
            </w:r>
            <w:r w:rsidRPr="00602ED7">
              <w:rPr>
                <w:sz w:val="22"/>
                <w:szCs w:val="22"/>
              </w:rPr>
              <w:t>e</w:t>
            </w:r>
            <w:r w:rsidRPr="00602ED7">
              <w:rPr>
                <w:sz w:val="22"/>
                <w:szCs w:val="22"/>
                <w:lang w:val="el-GR"/>
              </w:rPr>
              <w:t>-</w:t>
            </w:r>
            <w:r w:rsidRPr="00602ED7">
              <w:rPr>
                <w:sz w:val="22"/>
                <w:szCs w:val="22"/>
              </w:rPr>
              <w:t>class</w:t>
            </w:r>
            <w:r w:rsidRPr="00602ED7">
              <w:rPr>
                <w:sz w:val="22"/>
                <w:szCs w:val="22"/>
                <w:lang w:val="el-GR"/>
              </w:rPr>
              <w:t xml:space="preserve"> ως μέρος των οδηγιών του μαθήματος.</w:t>
            </w:r>
          </w:p>
          <w:p w14:paraId="5B240915" w14:textId="77777777" w:rsidR="00C537E4" w:rsidRPr="00E749A4" w:rsidRDefault="00C537E4" w:rsidP="00C537E4">
            <w:pPr>
              <w:pStyle w:val="Web"/>
              <w:rPr>
                <w:color w:val="000000"/>
                <w:sz w:val="22"/>
                <w:szCs w:val="22"/>
                <w:lang w:val="el-GR"/>
              </w:rPr>
            </w:pPr>
            <w:r w:rsidRPr="00E749A4">
              <w:rPr>
                <w:rStyle w:val="a5"/>
                <w:color w:val="000000"/>
                <w:sz w:val="22"/>
                <w:szCs w:val="22"/>
                <w:lang w:val="el-GR"/>
              </w:rPr>
              <w:t xml:space="preserve">ΚΡΙΤΗΡΙΑ ΑΞΙΟΛΟΓΗΣΗΣ </w:t>
            </w:r>
          </w:p>
          <w:p w14:paraId="107D613E" w14:textId="77777777" w:rsidR="00C537E4" w:rsidRPr="00E749A4" w:rsidRDefault="00C537E4" w:rsidP="00C537E4">
            <w:pPr>
              <w:numPr>
                <w:ilvl w:val="0"/>
                <w:numId w:val="10"/>
              </w:numPr>
              <w:spacing w:before="100" w:beforeAutospacing="1" w:after="100" w:afterAutospacing="1"/>
              <w:rPr>
                <w:color w:val="000000"/>
                <w:sz w:val="22"/>
                <w:szCs w:val="22"/>
                <w:lang w:val="el-GR"/>
              </w:rPr>
            </w:pPr>
            <w:r w:rsidRPr="00E749A4">
              <w:rPr>
                <w:color w:val="000000"/>
                <w:sz w:val="22"/>
                <w:szCs w:val="22"/>
                <w:lang w:val="el-GR"/>
              </w:rPr>
              <w:t>η συνάφεια του περιεχομένου που θα αναπτύξετε με τον τίτλο της εργασίας</w:t>
            </w:r>
            <w:r>
              <w:rPr>
                <w:color w:val="000000"/>
                <w:sz w:val="22"/>
                <w:szCs w:val="22"/>
                <w:lang w:val="el-GR"/>
              </w:rPr>
              <w:t>/θέμα των εξετάσεων</w:t>
            </w:r>
          </w:p>
          <w:p w14:paraId="35084F9B" w14:textId="77777777" w:rsidR="00C537E4" w:rsidRPr="00E749A4" w:rsidRDefault="00C537E4" w:rsidP="00C537E4">
            <w:pPr>
              <w:numPr>
                <w:ilvl w:val="0"/>
                <w:numId w:val="10"/>
              </w:numPr>
              <w:spacing w:before="100" w:beforeAutospacing="1" w:after="100" w:afterAutospacing="1"/>
              <w:rPr>
                <w:color w:val="000000"/>
                <w:sz w:val="22"/>
                <w:szCs w:val="22"/>
                <w:lang w:val="el-GR"/>
              </w:rPr>
            </w:pPr>
            <w:r w:rsidRPr="00E749A4">
              <w:rPr>
                <w:color w:val="000000"/>
                <w:sz w:val="22"/>
                <w:szCs w:val="22"/>
                <w:lang w:val="el-GR"/>
              </w:rPr>
              <w:t>η συνάφεια των προσδοκώμενων αποτελεσμάτων του διδακτικού υλικού με το περιεχόμενο της εργασίας</w:t>
            </w:r>
            <w:r>
              <w:rPr>
                <w:color w:val="000000"/>
                <w:sz w:val="22"/>
                <w:szCs w:val="22"/>
                <w:lang w:val="el-GR"/>
              </w:rPr>
              <w:t xml:space="preserve">/θέμα των </w:t>
            </w:r>
            <w:proofErr w:type="spellStart"/>
            <w:r>
              <w:rPr>
                <w:color w:val="000000"/>
                <w:sz w:val="22"/>
                <w:szCs w:val="22"/>
                <w:lang w:val="el-GR"/>
              </w:rPr>
              <w:t>εξετάσεω</w:t>
            </w:r>
            <w:proofErr w:type="spellEnd"/>
          </w:p>
          <w:p w14:paraId="1AE2BD1C" w14:textId="77777777" w:rsidR="00C537E4" w:rsidRPr="00E749A4" w:rsidRDefault="00C537E4" w:rsidP="00C537E4">
            <w:pPr>
              <w:numPr>
                <w:ilvl w:val="0"/>
                <w:numId w:val="10"/>
              </w:numPr>
              <w:spacing w:before="100" w:beforeAutospacing="1" w:after="100" w:afterAutospacing="1"/>
              <w:rPr>
                <w:color w:val="000000"/>
                <w:sz w:val="22"/>
                <w:szCs w:val="22"/>
                <w:lang w:val="el-GR"/>
              </w:rPr>
            </w:pPr>
            <w:r w:rsidRPr="00E749A4">
              <w:rPr>
                <w:color w:val="000000"/>
                <w:sz w:val="22"/>
                <w:szCs w:val="22"/>
                <w:lang w:val="el-GR"/>
              </w:rPr>
              <w:t>η δομή της εργασίας</w:t>
            </w:r>
            <w:r>
              <w:rPr>
                <w:color w:val="000000"/>
                <w:sz w:val="22"/>
                <w:szCs w:val="22"/>
                <w:lang w:val="el-GR"/>
              </w:rPr>
              <w:t>/της απάντησης</w:t>
            </w:r>
          </w:p>
          <w:p w14:paraId="077D9FCF" w14:textId="77777777" w:rsidR="00C537E4" w:rsidRPr="00E749A4" w:rsidRDefault="00C537E4" w:rsidP="00C537E4">
            <w:pPr>
              <w:numPr>
                <w:ilvl w:val="0"/>
                <w:numId w:val="10"/>
              </w:numPr>
              <w:spacing w:before="100" w:beforeAutospacing="1" w:after="100" w:afterAutospacing="1"/>
              <w:rPr>
                <w:color w:val="000000"/>
                <w:sz w:val="22"/>
                <w:szCs w:val="22"/>
              </w:rPr>
            </w:pPr>
            <w:r w:rsidRPr="00E749A4">
              <w:rPr>
                <w:color w:val="000000"/>
                <w:sz w:val="22"/>
                <w:szCs w:val="22"/>
              </w:rPr>
              <w:t>ο π</w:t>
            </w:r>
            <w:proofErr w:type="spellStart"/>
            <w:r w:rsidRPr="00E749A4">
              <w:rPr>
                <w:color w:val="000000"/>
                <w:sz w:val="22"/>
                <w:szCs w:val="22"/>
              </w:rPr>
              <w:t>ρο</w:t>
            </w:r>
            <w:proofErr w:type="spellEnd"/>
            <w:r w:rsidRPr="00E749A4">
              <w:rPr>
                <w:color w:val="000000"/>
                <w:sz w:val="22"/>
                <w:szCs w:val="22"/>
              </w:rPr>
              <w:t>βληματισμός και η επ</w:t>
            </w:r>
            <w:proofErr w:type="spellStart"/>
            <w:r w:rsidRPr="00E749A4">
              <w:rPr>
                <w:color w:val="000000"/>
                <w:sz w:val="22"/>
                <w:szCs w:val="22"/>
              </w:rPr>
              <w:t>ιχειρημ</w:t>
            </w:r>
            <w:proofErr w:type="spellEnd"/>
            <w:r w:rsidRPr="00E749A4">
              <w:rPr>
                <w:color w:val="000000"/>
                <w:sz w:val="22"/>
                <w:szCs w:val="22"/>
              </w:rPr>
              <w:t>ατολογία</w:t>
            </w:r>
          </w:p>
          <w:p w14:paraId="79688A5C" w14:textId="77777777" w:rsidR="00C537E4" w:rsidRPr="00E749A4" w:rsidRDefault="00C537E4" w:rsidP="00C537E4">
            <w:pPr>
              <w:numPr>
                <w:ilvl w:val="0"/>
                <w:numId w:val="10"/>
              </w:numPr>
              <w:spacing w:before="100" w:beforeAutospacing="1" w:after="100" w:afterAutospacing="1"/>
              <w:rPr>
                <w:color w:val="000000"/>
                <w:sz w:val="22"/>
                <w:szCs w:val="22"/>
                <w:lang w:val="el-GR"/>
              </w:rPr>
            </w:pPr>
            <w:r w:rsidRPr="00E749A4">
              <w:rPr>
                <w:color w:val="000000"/>
                <w:sz w:val="22"/>
                <w:szCs w:val="22"/>
                <w:lang w:val="el-GR"/>
              </w:rPr>
              <w:t>η εγκυρότητα των στοιχείων που θα χρησιμοποιήσετε</w:t>
            </w:r>
          </w:p>
          <w:p w14:paraId="3A90D42C" w14:textId="77777777" w:rsidR="00C537E4" w:rsidRPr="00E749A4" w:rsidRDefault="00C537E4" w:rsidP="00C537E4">
            <w:pPr>
              <w:numPr>
                <w:ilvl w:val="0"/>
                <w:numId w:val="10"/>
              </w:numPr>
              <w:spacing w:before="100" w:beforeAutospacing="1" w:after="100" w:afterAutospacing="1"/>
              <w:rPr>
                <w:color w:val="000000"/>
                <w:sz w:val="22"/>
                <w:szCs w:val="22"/>
              </w:rPr>
            </w:pPr>
            <w:r w:rsidRPr="00E749A4">
              <w:rPr>
                <w:color w:val="000000"/>
                <w:sz w:val="22"/>
                <w:szCs w:val="22"/>
              </w:rPr>
              <w:t xml:space="preserve">η </w:t>
            </w:r>
            <w:proofErr w:type="spellStart"/>
            <w:r w:rsidRPr="00E749A4">
              <w:rPr>
                <w:color w:val="000000"/>
                <w:sz w:val="22"/>
                <w:szCs w:val="22"/>
              </w:rPr>
              <w:t>ικ</w:t>
            </w:r>
            <w:proofErr w:type="spellEnd"/>
            <w:r w:rsidRPr="00E749A4">
              <w:rPr>
                <w:color w:val="000000"/>
                <w:sz w:val="22"/>
                <w:szCs w:val="22"/>
              </w:rPr>
              <w:t xml:space="preserve">ανότητα </w:t>
            </w:r>
            <w:proofErr w:type="spellStart"/>
            <w:r w:rsidRPr="00E749A4">
              <w:rPr>
                <w:color w:val="000000"/>
                <w:sz w:val="22"/>
                <w:szCs w:val="22"/>
              </w:rPr>
              <w:t>τεκμηρίωσης</w:t>
            </w:r>
            <w:proofErr w:type="spellEnd"/>
          </w:p>
          <w:p w14:paraId="6128736D" w14:textId="77777777" w:rsidR="00C537E4" w:rsidRPr="00E749A4" w:rsidRDefault="00C537E4" w:rsidP="00C537E4">
            <w:pPr>
              <w:numPr>
                <w:ilvl w:val="0"/>
                <w:numId w:val="10"/>
              </w:numPr>
              <w:spacing w:before="100" w:beforeAutospacing="1" w:after="100" w:afterAutospacing="1"/>
              <w:rPr>
                <w:color w:val="000000"/>
                <w:sz w:val="22"/>
                <w:szCs w:val="22"/>
              </w:rPr>
            </w:pPr>
            <w:r w:rsidRPr="00E749A4">
              <w:rPr>
                <w:color w:val="000000"/>
                <w:sz w:val="22"/>
                <w:szCs w:val="22"/>
              </w:rPr>
              <w:t xml:space="preserve">η </w:t>
            </w:r>
            <w:proofErr w:type="spellStart"/>
            <w:r w:rsidRPr="00E749A4">
              <w:rPr>
                <w:color w:val="000000"/>
                <w:sz w:val="22"/>
                <w:szCs w:val="22"/>
              </w:rPr>
              <w:t>γλώσσ</w:t>
            </w:r>
            <w:proofErr w:type="spellEnd"/>
            <w:r w:rsidRPr="00E749A4">
              <w:rPr>
                <w:color w:val="000000"/>
                <w:sz w:val="22"/>
                <w:szCs w:val="22"/>
              </w:rPr>
              <w:t xml:space="preserve">α και η </w:t>
            </w:r>
            <w:proofErr w:type="spellStart"/>
            <w:r w:rsidRPr="00E749A4">
              <w:rPr>
                <w:color w:val="000000"/>
                <w:sz w:val="22"/>
                <w:szCs w:val="22"/>
              </w:rPr>
              <w:t>έκφρ</w:t>
            </w:r>
            <w:proofErr w:type="spellEnd"/>
            <w:r w:rsidRPr="00E749A4">
              <w:rPr>
                <w:color w:val="000000"/>
                <w:sz w:val="22"/>
                <w:szCs w:val="22"/>
              </w:rPr>
              <w:t>αση</w:t>
            </w:r>
          </w:p>
          <w:p w14:paraId="67E0F576" w14:textId="77777777" w:rsidR="00C537E4" w:rsidRPr="00E749A4" w:rsidRDefault="00C537E4" w:rsidP="00C537E4">
            <w:pPr>
              <w:numPr>
                <w:ilvl w:val="0"/>
                <w:numId w:val="10"/>
              </w:numPr>
              <w:spacing w:before="100" w:beforeAutospacing="1" w:after="100" w:afterAutospacing="1"/>
              <w:rPr>
                <w:color w:val="000000"/>
                <w:sz w:val="22"/>
                <w:szCs w:val="22"/>
                <w:lang w:val="el-GR"/>
              </w:rPr>
            </w:pPr>
            <w:r w:rsidRPr="00E749A4">
              <w:rPr>
                <w:color w:val="000000"/>
                <w:sz w:val="22"/>
                <w:szCs w:val="22"/>
                <w:lang w:val="el-GR"/>
              </w:rPr>
              <w:t>η συνοχή και συνεκτικότητα του περιεχομένου</w:t>
            </w:r>
          </w:p>
          <w:p w14:paraId="674834E4" w14:textId="77777777" w:rsidR="00B5154E" w:rsidRPr="009473DE" w:rsidRDefault="00B5154E" w:rsidP="00716B4B">
            <w:pPr>
              <w:rPr>
                <w:rFonts w:ascii="Calibri" w:hAnsi="Calibri" w:cs="Arial"/>
                <w:lang w:val="el-GR"/>
              </w:rPr>
            </w:pPr>
          </w:p>
        </w:tc>
      </w:tr>
    </w:tbl>
    <w:p w14:paraId="2AC798B0" w14:textId="77777777" w:rsidR="00B5154E" w:rsidRPr="00705AAD" w:rsidRDefault="00B5154E" w:rsidP="00B5154E">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B5154E" w:rsidRPr="007407AD" w14:paraId="0FBADEC9" w14:textId="77777777" w:rsidTr="005F3D62">
        <w:tc>
          <w:tcPr>
            <w:tcW w:w="8472" w:type="dxa"/>
          </w:tcPr>
          <w:p w14:paraId="2E79042C" w14:textId="71A775E3" w:rsidR="000F0DE0" w:rsidRDefault="000F0DE0" w:rsidP="000F0DE0">
            <w:pPr>
              <w:ind w:left="720"/>
              <w:jc w:val="both"/>
              <w:rPr>
                <w:i/>
                <w:color w:val="548DD4" w:themeColor="text2" w:themeTint="99"/>
                <w:sz w:val="22"/>
                <w:szCs w:val="22"/>
                <w:shd w:val="clear" w:color="auto" w:fill="FFFFFF"/>
                <w:lang w:val="el-GR"/>
              </w:rPr>
            </w:pPr>
          </w:p>
          <w:p w14:paraId="31C941BB" w14:textId="6CB56E62" w:rsidR="000F0DE0" w:rsidRPr="000F0DE0" w:rsidRDefault="000F0DE0" w:rsidP="000F0DE0">
            <w:pPr>
              <w:ind w:left="720"/>
              <w:jc w:val="both"/>
              <w:rPr>
                <w:i/>
                <w:color w:val="548DD4" w:themeColor="text2" w:themeTint="99"/>
                <w:sz w:val="22"/>
                <w:szCs w:val="22"/>
                <w:shd w:val="clear" w:color="auto" w:fill="FFFFFF"/>
                <w:lang w:val="el-GR"/>
              </w:rPr>
            </w:pPr>
            <w:r>
              <w:rPr>
                <w:i/>
                <w:color w:val="548DD4" w:themeColor="text2" w:themeTint="99"/>
                <w:sz w:val="22"/>
                <w:szCs w:val="22"/>
                <w:shd w:val="clear" w:color="auto" w:fill="FFFFFF"/>
                <w:lang w:val="el-GR"/>
              </w:rPr>
              <w:t>-</w:t>
            </w:r>
            <w:r w:rsidRPr="000F0DE0">
              <w:rPr>
                <w:i/>
                <w:color w:val="548DD4" w:themeColor="text2" w:themeTint="99"/>
                <w:sz w:val="22"/>
                <w:szCs w:val="22"/>
                <w:shd w:val="clear" w:color="auto" w:fill="FFFFFF"/>
                <w:lang w:val="el-GR"/>
              </w:rPr>
              <w:t>Βασική βιβλιογραφία</w:t>
            </w:r>
          </w:p>
          <w:p w14:paraId="111A9A0F" w14:textId="77777777" w:rsidR="000F0DE0" w:rsidRPr="000F0DE0" w:rsidRDefault="000F0DE0" w:rsidP="000F0DE0">
            <w:pPr>
              <w:ind w:left="720"/>
              <w:jc w:val="both"/>
              <w:rPr>
                <w:sz w:val="22"/>
                <w:szCs w:val="22"/>
                <w:shd w:val="clear" w:color="auto" w:fill="FFFFFF"/>
                <w:lang w:val="el-GR"/>
              </w:rPr>
            </w:pPr>
          </w:p>
          <w:p w14:paraId="2A7AD256" w14:textId="77777777" w:rsidR="005F3D62" w:rsidRDefault="005F3D62" w:rsidP="005F3D62">
            <w:pPr>
              <w:pStyle w:val="Default"/>
              <w:numPr>
                <w:ilvl w:val="0"/>
                <w:numId w:val="11"/>
              </w:numPr>
              <w:jc w:val="both"/>
              <w:rPr>
                <w:sz w:val="22"/>
                <w:szCs w:val="22"/>
              </w:rPr>
            </w:pPr>
            <w:r>
              <w:rPr>
                <w:sz w:val="22"/>
                <w:szCs w:val="22"/>
              </w:rPr>
              <w:t>Pilgrim</w:t>
            </w:r>
            <w:r w:rsidRPr="005F3D62">
              <w:rPr>
                <w:sz w:val="22"/>
                <w:szCs w:val="22"/>
                <w:lang w:val="el-GR"/>
              </w:rPr>
              <w:t xml:space="preserve">, </w:t>
            </w:r>
            <w:r>
              <w:rPr>
                <w:sz w:val="22"/>
                <w:szCs w:val="22"/>
              </w:rPr>
              <w:t>D</w:t>
            </w:r>
            <w:r w:rsidRPr="005F3D62">
              <w:rPr>
                <w:sz w:val="22"/>
                <w:szCs w:val="22"/>
                <w:lang w:val="el-GR"/>
              </w:rPr>
              <w:t xml:space="preserve">., </w:t>
            </w:r>
            <w:r>
              <w:rPr>
                <w:sz w:val="22"/>
                <w:szCs w:val="22"/>
              </w:rPr>
              <w:t>Rogers</w:t>
            </w:r>
            <w:r w:rsidRPr="005F3D62">
              <w:rPr>
                <w:sz w:val="22"/>
                <w:szCs w:val="22"/>
                <w:lang w:val="el-GR"/>
              </w:rPr>
              <w:t xml:space="preserve">, </w:t>
            </w:r>
            <w:r>
              <w:rPr>
                <w:sz w:val="22"/>
                <w:szCs w:val="22"/>
              </w:rPr>
              <w:t>A</w:t>
            </w:r>
            <w:r w:rsidRPr="005F3D62">
              <w:rPr>
                <w:sz w:val="22"/>
                <w:szCs w:val="22"/>
                <w:lang w:val="el-GR"/>
              </w:rPr>
              <w:t xml:space="preserve">. (2004) </w:t>
            </w:r>
            <w:r w:rsidRPr="001C2E28">
              <w:rPr>
                <w:i/>
                <w:sz w:val="22"/>
                <w:szCs w:val="22"/>
                <w:lang w:val="el-GR"/>
              </w:rPr>
              <w:t>Κοινωνιολογία της ψυχικής υγείας και ασθένειας</w:t>
            </w:r>
            <w:r w:rsidRPr="005F3D62">
              <w:rPr>
                <w:sz w:val="22"/>
                <w:szCs w:val="22"/>
                <w:lang w:val="el-GR"/>
              </w:rPr>
              <w:t xml:space="preserve">. </w:t>
            </w:r>
            <w:proofErr w:type="spellStart"/>
            <w:r>
              <w:rPr>
                <w:sz w:val="22"/>
                <w:szCs w:val="22"/>
              </w:rPr>
              <w:t>Αθήν</w:t>
            </w:r>
            <w:proofErr w:type="spellEnd"/>
            <w:r>
              <w:rPr>
                <w:sz w:val="22"/>
                <w:szCs w:val="22"/>
              </w:rPr>
              <w:t xml:space="preserve">α: Γ. ΔΑΡΔΑΝΟΣ - Κ. ΔΑΡΔΑΝΟΣ Ο.Ε. </w:t>
            </w:r>
          </w:p>
          <w:p w14:paraId="49DC726F" w14:textId="77777777" w:rsidR="005F3D62" w:rsidRPr="005F3D62" w:rsidRDefault="005F3D62" w:rsidP="005F3D62">
            <w:pPr>
              <w:pStyle w:val="Default"/>
              <w:ind w:left="720"/>
              <w:jc w:val="both"/>
              <w:rPr>
                <w:sz w:val="22"/>
                <w:szCs w:val="22"/>
              </w:rPr>
            </w:pPr>
          </w:p>
          <w:p w14:paraId="6C3BF90B" w14:textId="1964ED8A" w:rsidR="005F3D62" w:rsidRPr="001C2E28" w:rsidRDefault="005F3D62" w:rsidP="005F3D62">
            <w:pPr>
              <w:pStyle w:val="Default"/>
              <w:numPr>
                <w:ilvl w:val="0"/>
                <w:numId w:val="11"/>
              </w:numPr>
              <w:jc w:val="both"/>
              <w:rPr>
                <w:sz w:val="22"/>
                <w:szCs w:val="22"/>
                <w:lang w:val="el-GR"/>
              </w:rPr>
            </w:pPr>
            <w:r w:rsidRPr="005F3D62">
              <w:rPr>
                <w:sz w:val="22"/>
                <w:szCs w:val="22"/>
                <w:lang w:val="el-GR"/>
              </w:rPr>
              <w:t>Στυλιανίδης, Σ</w:t>
            </w:r>
            <w:r w:rsidR="001C2E28">
              <w:rPr>
                <w:sz w:val="22"/>
                <w:szCs w:val="22"/>
                <w:lang w:val="el-GR"/>
              </w:rPr>
              <w:t>. (2014)</w:t>
            </w:r>
            <w:r w:rsidRPr="005F3D62">
              <w:rPr>
                <w:sz w:val="22"/>
                <w:szCs w:val="22"/>
                <w:lang w:val="el-GR"/>
              </w:rPr>
              <w:t xml:space="preserve"> </w:t>
            </w:r>
            <w:r w:rsidRPr="001C2E28">
              <w:rPr>
                <w:i/>
                <w:sz w:val="22"/>
                <w:szCs w:val="22"/>
                <w:lang w:val="el-GR"/>
              </w:rPr>
              <w:t>ΣΥΓΧΡΟΝΑ ΘΕΜΑΤΑ ΚΟΙΝΩΝΙΚΗΣ ΚΑΙ ΚΟΙΝΟΤΙΚΗΣ ΨΥΧΙΑΤΡΙΚΗΣ</w:t>
            </w:r>
            <w:r w:rsidRPr="005F3D62">
              <w:rPr>
                <w:sz w:val="22"/>
                <w:szCs w:val="22"/>
                <w:lang w:val="el-GR"/>
              </w:rPr>
              <w:t xml:space="preserve">. </w:t>
            </w:r>
            <w:r w:rsidRPr="001C2E28">
              <w:rPr>
                <w:sz w:val="22"/>
                <w:szCs w:val="22"/>
                <w:lang w:val="el-GR"/>
              </w:rPr>
              <w:t xml:space="preserve">Αθήνα: ΜΟΤΙΒΟ ΕΚΔΟΤΙΚΗ Α.Ε. </w:t>
            </w:r>
          </w:p>
          <w:p w14:paraId="2A4ADFCC" w14:textId="77777777" w:rsidR="005F3D62" w:rsidRPr="001C2E28" w:rsidRDefault="005F3D62" w:rsidP="005F3D62">
            <w:pPr>
              <w:pStyle w:val="Default"/>
              <w:jc w:val="both"/>
              <w:rPr>
                <w:sz w:val="22"/>
                <w:szCs w:val="22"/>
                <w:lang w:val="el-GR"/>
              </w:rPr>
            </w:pPr>
          </w:p>
          <w:p w14:paraId="5B2FA337" w14:textId="30564B3B" w:rsidR="005C66D6" w:rsidRDefault="005C66D6" w:rsidP="005C66D6">
            <w:pPr>
              <w:numPr>
                <w:ilvl w:val="0"/>
                <w:numId w:val="11"/>
              </w:numPr>
              <w:spacing w:after="160" w:line="320" w:lineRule="exact"/>
              <w:jc w:val="both"/>
              <w:rPr>
                <w:rFonts w:eastAsia="Calibri"/>
                <w:color w:val="000000"/>
                <w:sz w:val="22"/>
                <w:szCs w:val="22"/>
                <w:lang w:val="el-GR"/>
              </w:rPr>
            </w:pPr>
            <w:r>
              <w:rPr>
                <w:rFonts w:eastAsia="Calibri"/>
                <w:color w:val="000000"/>
                <w:sz w:val="22"/>
                <w:szCs w:val="22"/>
                <w:lang w:val="el-GR"/>
              </w:rPr>
              <w:t>Ποταμιάνος. Γ. &amp; Αναγνωστόπουλος, Φ (</w:t>
            </w:r>
            <w:proofErr w:type="spellStart"/>
            <w:r>
              <w:rPr>
                <w:rFonts w:eastAsia="Calibri"/>
                <w:color w:val="000000"/>
                <w:sz w:val="22"/>
                <w:szCs w:val="22"/>
                <w:lang w:val="el-GR"/>
              </w:rPr>
              <w:t>επιμ</w:t>
            </w:r>
            <w:proofErr w:type="spellEnd"/>
            <w:r>
              <w:rPr>
                <w:rFonts w:eastAsia="Calibri"/>
                <w:color w:val="000000"/>
                <w:sz w:val="22"/>
                <w:szCs w:val="22"/>
                <w:lang w:val="el-GR"/>
              </w:rPr>
              <w:t xml:space="preserve">). (2011) </w:t>
            </w:r>
            <w:r w:rsidRPr="001C2E28">
              <w:rPr>
                <w:rFonts w:eastAsia="Calibri"/>
                <w:i/>
                <w:color w:val="000000"/>
                <w:sz w:val="22"/>
                <w:szCs w:val="22"/>
                <w:lang w:val="el-GR"/>
              </w:rPr>
              <w:t>Κλινική Ψυχολογία στην Πράξη. Όψεις της ελληνικής πραγματικότητας</w:t>
            </w:r>
            <w:r>
              <w:rPr>
                <w:rFonts w:eastAsia="Calibri"/>
                <w:color w:val="000000"/>
                <w:sz w:val="22"/>
                <w:szCs w:val="22"/>
                <w:lang w:val="el-GR"/>
              </w:rPr>
              <w:t xml:space="preserve">. Εκδόσεις </w:t>
            </w:r>
            <w:proofErr w:type="spellStart"/>
            <w:r>
              <w:rPr>
                <w:rFonts w:eastAsia="Calibri"/>
                <w:color w:val="000000"/>
                <w:sz w:val="22"/>
                <w:szCs w:val="22"/>
                <w:lang w:val="el-GR"/>
              </w:rPr>
              <w:t>Παπαζήση</w:t>
            </w:r>
            <w:proofErr w:type="spellEnd"/>
            <w:r>
              <w:rPr>
                <w:rFonts w:eastAsia="Calibri"/>
                <w:color w:val="000000"/>
                <w:sz w:val="22"/>
                <w:szCs w:val="22"/>
                <w:lang w:val="el-GR"/>
              </w:rPr>
              <w:t>.</w:t>
            </w:r>
          </w:p>
          <w:p w14:paraId="449C5C16" w14:textId="77777777" w:rsidR="005C66D6" w:rsidRDefault="005C66D6" w:rsidP="005C66D6">
            <w:pPr>
              <w:numPr>
                <w:ilvl w:val="0"/>
                <w:numId w:val="11"/>
              </w:numPr>
              <w:spacing w:after="160" w:line="320" w:lineRule="exact"/>
              <w:jc w:val="both"/>
              <w:rPr>
                <w:rFonts w:eastAsia="Calibri"/>
                <w:color w:val="000000"/>
                <w:sz w:val="22"/>
                <w:szCs w:val="22"/>
                <w:lang w:val="el-GR"/>
              </w:rPr>
            </w:pPr>
            <w:proofErr w:type="spellStart"/>
            <w:r w:rsidRPr="008A33CC">
              <w:rPr>
                <w:rFonts w:eastAsia="Calibri"/>
                <w:color w:val="000000"/>
                <w:sz w:val="22"/>
                <w:szCs w:val="22"/>
                <w:lang w:val="el-GR"/>
              </w:rPr>
              <w:t>Κουνενού</w:t>
            </w:r>
            <w:proofErr w:type="spellEnd"/>
            <w:r w:rsidRPr="008A33CC">
              <w:rPr>
                <w:rFonts w:eastAsia="Calibri"/>
                <w:color w:val="000000"/>
                <w:sz w:val="22"/>
                <w:szCs w:val="22"/>
                <w:lang w:val="el-GR"/>
              </w:rPr>
              <w:t xml:space="preserve">. Κ. </w:t>
            </w:r>
            <w:proofErr w:type="spellStart"/>
            <w:r w:rsidRPr="008A33CC">
              <w:rPr>
                <w:rFonts w:eastAsia="Calibri"/>
                <w:color w:val="000000"/>
                <w:sz w:val="22"/>
                <w:szCs w:val="22"/>
                <w:lang w:val="el-GR"/>
              </w:rPr>
              <w:t>Τσαμπαρλή</w:t>
            </w:r>
            <w:proofErr w:type="spellEnd"/>
            <w:r w:rsidRPr="008A33CC">
              <w:rPr>
                <w:rFonts w:eastAsia="Calibri"/>
                <w:color w:val="000000"/>
                <w:sz w:val="22"/>
                <w:szCs w:val="22"/>
                <w:lang w:val="el-GR"/>
              </w:rPr>
              <w:t xml:space="preserve">, Α.  </w:t>
            </w:r>
            <w:r>
              <w:rPr>
                <w:rFonts w:eastAsia="Calibri"/>
                <w:color w:val="000000"/>
                <w:sz w:val="22"/>
                <w:szCs w:val="22"/>
                <w:lang w:val="el-GR"/>
              </w:rPr>
              <w:t>(</w:t>
            </w:r>
            <w:proofErr w:type="spellStart"/>
            <w:r>
              <w:rPr>
                <w:rFonts w:eastAsia="Calibri"/>
                <w:color w:val="000000"/>
                <w:sz w:val="22"/>
                <w:szCs w:val="22"/>
                <w:lang w:val="el-GR"/>
              </w:rPr>
              <w:t>επιμ</w:t>
            </w:r>
            <w:proofErr w:type="spellEnd"/>
            <w:r>
              <w:rPr>
                <w:rFonts w:eastAsia="Calibri"/>
                <w:color w:val="000000"/>
                <w:sz w:val="22"/>
                <w:szCs w:val="22"/>
                <w:lang w:val="el-GR"/>
              </w:rPr>
              <w:t>)</w:t>
            </w:r>
            <w:r w:rsidRPr="008A33CC">
              <w:rPr>
                <w:rFonts w:eastAsia="Calibri"/>
                <w:color w:val="000000"/>
                <w:sz w:val="22"/>
                <w:szCs w:val="22"/>
                <w:lang w:val="el-GR"/>
              </w:rPr>
              <w:t xml:space="preserve"> (2013). </w:t>
            </w:r>
            <w:r w:rsidRPr="008A33CC">
              <w:rPr>
                <w:rFonts w:eastAsia="Calibri"/>
                <w:i/>
                <w:color w:val="000000"/>
                <w:sz w:val="22"/>
                <w:szCs w:val="22"/>
                <w:lang w:val="el-GR"/>
              </w:rPr>
              <w:t>Θέματα κοινοτικής κλινικής ψυχολογίας</w:t>
            </w:r>
            <w:r w:rsidRPr="008A33CC">
              <w:rPr>
                <w:rFonts w:eastAsia="Calibri"/>
                <w:color w:val="000000"/>
                <w:sz w:val="22"/>
                <w:szCs w:val="22"/>
                <w:lang w:val="el-GR"/>
              </w:rPr>
              <w:t xml:space="preserve">. </w:t>
            </w:r>
            <w:r>
              <w:rPr>
                <w:rFonts w:eastAsia="Calibri"/>
                <w:color w:val="000000"/>
                <w:sz w:val="22"/>
                <w:szCs w:val="22"/>
                <w:lang w:val="el-GR"/>
              </w:rPr>
              <w:t xml:space="preserve">Αθήνα, </w:t>
            </w:r>
            <w:r w:rsidRPr="008A33CC">
              <w:rPr>
                <w:rFonts w:eastAsia="Calibri"/>
                <w:color w:val="000000"/>
                <w:sz w:val="22"/>
                <w:szCs w:val="22"/>
                <w:lang w:val="el-GR"/>
              </w:rPr>
              <w:t xml:space="preserve">Εκδόσεις </w:t>
            </w:r>
            <w:proofErr w:type="spellStart"/>
            <w:r w:rsidRPr="008A33CC">
              <w:rPr>
                <w:rFonts w:eastAsia="Calibri"/>
                <w:color w:val="000000"/>
                <w:sz w:val="22"/>
                <w:szCs w:val="22"/>
                <w:lang w:val="el-GR"/>
              </w:rPr>
              <w:t>Παπαζήση</w:t>
            </w:r>
            <w:proofErr w:type="spellEnd"/>
            <w:r w:rsidRPr="008A33CC">
              <w:rPr>
                <w:rFonts w:eastAsia="Calibri"/>
                <w:color w:val="000000"/>
                <w:sz w:val="22"/>
                <w:szCs w:val="22"/>
                <w:lang w:val="el-GR"/>
              </w:rPr>
              <w:t xml:space="preserve">. </w:t>
            </w:r>
          </w:p>
          <w:p w14:paraId="54CCE1D0" w14:textId="2F202706" w:rsidR="005C66D6" w:rsidRDefault="005C66D6" w:rsidP="005C66D6">
            <w:pPr>
              <w:numPr>
                <w:ilvl w:val="0"/>
                <w:numId w:val="11"/>
              </w:numPr>
              <w:spacing w:after="160" w:line="320" w:lineRule="exact"/>
              <w:jc w:val="both"/>
              <w:rPr>
                <w:rFonts w:eastAsia="Calibri"/>
                <w:color w:val="000000"/>
                <w:sz w:val="22"/>
                <w:szCs w:val="22"/>
                <w:lang w:val="el-GR"/>
              </w:rPr>
            </w:pPr>
            <w:proofErr w:type="spellStart"/>
            <w:r>
              <w:rPr>
                <w:rFonts w:eastAsia="Calibri"/>
                <w:color w:val="000000"/>
                <w:sz w:val="22"/>
                <w:szCs w:val="22"/>
                <w:lang w:val="el-GR"/>
              </w:rPr>
              <w:t>Κουρκούτας</w:t>
            </w:r>
            <w:proofErr w:type="spellEnd"/>
            <w:r>
              <w:rPr>
                <w:rFonts w:eastAsia="Calibri"/>
                <w:color w:val="000000"/>
                <w:sz w:val="22"/>
                <w:szCs w:val="22"/>
                <w:lang w:val="el-GR"/>
              </w:rPr>
              <w:t xml:space="preserve">, Η. (2011) </w:t>
            </w:r>
            <w:r w:rsidRPr="001C2E28">
              <w:rPr>
                <w:rFonts w:eastAsia="Calibri"/>
                <w:i/>
                <w:color w:val="000000"/>
                <w:sz w:val="22"/>
                <w:szCs w:val="22"/>
                <w:lang w:val="el-GR"/>
              </w:rPr>
              <w:t>Προβλήματα συμπεριφοράς στα παιδιά: Παρεμβάσεις στο πλαίσιο της οικογένειας και του σχολείου</w:t>
            </w:r>
            <w:r>
              <w:rPr>
                <w:rFonts w:eastAsia="Calibri"/>
                <w:color w:val="000000"/>
                <w:sz w:val="22"/>
                <w:szCs w:val="22"/>
                <w:lang w:val="el-GR"/>
              </w:rPr>
              <w:t>. Εκδόσεις Τόπος</w:t>
            </w:r>
          </w:p>
          <w:p w14:paraId="5C343DB1" w14:textId="77777777" w:rsidR="005C66D6" w:rsidRDefault="005C66D6" w:rsidP="005C66D6">
            <w:pPr>
              <w:spacing w:after="160" w:line="320" w:lineRule="exact"/>
              <w:jc w:val="both"/>
              <w:rPr>
                <w:rFonts w:eastAsia="Calibri"/>
                <w:color w:val="000000"/>
                <w:sz w:val="22"/>
                <w:szCs w:val="22"/>
                <w:lang w:val="el-GR"/>
              </w:rPr>
            </w:pPr>
          </w:p>
          <w:p w14:paraId="3D858E4F" w14:textId="5C574C90" w:rsidR="005C66D6" w:rsidRPr="00E331FC" w:rsidRDefault="005C66D6" w:rsidP="00E331FC">
            <w:pPr>
              <w:pStyle w:val="2"/>
              <w:shd w:val="clear" w:color="auto" w:fill="FFFFFF"/>
              <w:spacing w:before="15" w:line="330" w:lineRule="atLeast"/>
              <w:rPr>
                <w:rFonts w:asciiTheme="minorHAnsi" w:hAnsiTheme="minorHAnsi"/>
                <w:color w:val="FFFFFF"/>
                <w:sz w:val="18"/>
                <w:szCs w:val="18"/>
                <w:lang w:val="el-GR"/>
              </w:rPr>
            </w:pPr>
            <w:r w:rsidRPr="005C66D6">
              <w:rPr>
                <w:rFonts w:ascii="Helvetica" w:hAnsi="Helvetica"/>
                <w:color w:val="FFFFFF"/>
                <w:sz w:val="18"/>
                <w:szCs w:val="18"/>
                <w:lang w:val="el-GR"/>
              </w:rPr>
              <w:t>ΠΑΡΕΜΒΑΣΕΙΣ ΣΤΟ ΠΛΑΙΣΙΟ ΤΗΣ ΟΙΚΟΓΕΝΕΙΑΣ ΚΑΙ ΤΟΥ ΣΧΟΛΕΙΟ</w:t>
            </w:r>
          </w:p>
          <w:p w14:paraId="60BC2F8C" w14:textId="77777777" w:rsidR="000F0DE0" w:rsidRPr="006E34E9" w:rsidRDefault="000F0DE0" w:rsidP="000F0DE0">
            <w:pPr>
              <w:ind w:left="720"/>
              <w:jc w:val="both"/>
              <w:rPr>
                <w:sz w:val="22"/>
                <w:szCs w:val="22"/>
                <w:shd w:val="clear" w:color="auto" w:fill="FFFFFF"/>
                <w:lang w:val="el-GR"/>
              </w:rPr>
            </w:pPr>
          </w:p>
          <w:p w14:paraId="2AEBDB63" w14:textId="77777777" w:rsidR="006E34E9" w:rsidRPr="000F0DE0" w:rsidRDefault="006E34E9" w:rsidP="005C66D6">
            <w:pPr>
              <w:numPr>
                <w:ilvl w:val="0"/>
                <w:numId w:val="11"/>
              </w:numPr>
              <w:spacing w:after="160" w:line="320" w:lineRule="exact"/>
              <w:jc w:val="both"/>
              <w:rPr>
                <w:rFonts w:eastAsia="Calibri"/>
                <w:color w:val="000000"/>
                <w:sz w:val="22"/>
                <w:szCs w:val="22"/>
                <w:lang w:val="el-GR"/>
              </w:rPr>
            </w:pPr>
            <w:r w:rsidRPr="000F0DE0">
              <w:rPr>
                <w:rFonts w:eastAsia="Calibri"/>
                <w:color w:val="000000"/>
                <w:sz w:val="22"/>
                <w:szCs w:val="22"/>
                <w:lang w:val="el-GR"/>
              </w:rPr>
              <w:t>Επιστημονικά άρθρα τα οποία αναρτώνται στην πλατφόρμα του  μαθήματος</w:t>
            </w:r>
          </w:p>
          <w:p w14:paraId="354C1E83" w14:textId="77777777" w:rsidR="006E34E9" w:rsidRPr="005B15A2" w:rsidRDefault="006E34E9" w:rsidP="006E34E9">
            <w:pPr>
              <w:jc w:val="both"/>
              <w:rPr>
                <w:i/>
                <w:sz w:val="22"/>
                <w:szCs w:val="22"/>
                <w:lang w:val="el-GR"/>
              </w:rPr>
            </w:pPr>
          </w:p>
          <w:p w14:paraId="00894033" w14:textId="253145EC" w:rsidR="005C66D6" w:rsidRPr="00593828" w:rsidRDefault="006E34E9" w:rsidP="005C66D6">
            <w:pPr>
              <w:jc w:val="both"/>
              <w:rPr>
                <w:i/>
                <w:color w:val="548DD4" w:themeColor="text2" w:themeTint="99"/>
                <w:sz w:val="22"/>
                <w:szCs w:val="22"/>
              </w:rPr>
            </w:pPr>
            <w:r w:rsidRPr="00593828">
              <w:rPr>
                <w:i/>
                <w:color w:val="548DD4" w:themeColor="text2" w:themeTint="99"/>
                <w:sz w:val="22"/>
                <w:szCs w:val="22"/>
              </w:rPr>
              <w:t>-</w:t>
            </w:r>
            <w:r w:rsidRPr="000F0DE0">
              <w:rPr>
                <w:i/>
                <w:color w:val="548DD4" w:themeColor="text2" w:themeTint="99"/>
                <w:sz w:val="22"/>
                <w:szCs w:val="22"/>
                <w:lang w:val="el-GR"/>
              </w:rPr>
              <w:t>Συναφή</w:t>
            </w:r>
            <w:r w:rsidRPr="00593828">
              <w:rPr>
                <w:i/>
                <w:color w:val="548DD4" w:themeColor="text2" w:themeTint="99"/>
                <w:sz w:val="22"/>
                <w:szCs w:val="22"/>
              </w:rPr>
              <w:t xml:space="preserve"> </w:t>
            </w:r>
            <w:r w:rsidRPr="000F0DE0">
              <w:rPr>
                <w:i/>
                <w:color w:val="548DD4" w:themeColor="text2" w:themeTint="99"/>
                <w:sz w:val="22"/>
                <w:szCs w:val="22"/>
                <w:lang w:val="el-GR"/>
              </w:rPr>
              <w:t>επιστημονικά</w:t>
            </w:r>
            <w:r w:rsidRPr="00593828">
              <w:rPr>
                <w:i/>
                <w:color w:val="548DD4" w:themeColor="text2" w:themeTint="99"/>
                <w:sz w:val="22"/>
                <w:szCs w:val="22"/>
              </w:rPr>
              <w:t xml:space="preserve"> </w:t>
            </w:r>
            <w:r w:rsidRPr="000F0DE0">
              <w:rPr>
                <w:i/>
                <w:color w:val="548DD4" w:themeColor="text2" w:themeTint="99"/>
                <w:sz w:val="22"/>
                <w:szCs w:val="22"/>
                <w:lang w:val="el-GR"/>
              </w:rPr>
              <w:t>περιοδικά</w:t>
            </w:r>
            <w:r w:rsidRPr="00593828">
              <w:rPr>
                <w:i/>
                <w:color w:val="548DD4" w:themeColor="text2" w:themeTint="99"/>
                <w:sz w:val="22"/>
                <w:szCs w:val="22"/>
              </w:rPr>
              <w:t>:</w:t>
            </w:r>
          </w:p>
          <w:p w14:paraId="6E54396F" w14:textId="77777777" w:rsidR="005C66D6" w:rsidRPr="0076054C" w:rsidRDefault="005C66D6" w:rsidP="005C66D6">
            <w:pPr>
              <w:jc w:val="both"/>
              <w:rPr>
                <w:i/>
                <w:color w:val="548DD4" w:themeColor="text2" w:themeTint="99"/>
                <w:sz w:val="22"/>
                <w:szCs w:val="22"/>
              </w:rPr>
            </w:pPr>
          </w:p>
          <w:p w14:paraId="2C709B87" w14:textId="77777777" w:rsidR="005C66D6" w:rsidRPr="00907340" w:rsidRDefault="005C66D6" w:rsidP="005C66D6">
            <w:pPr>
              <w:jc w:val="both"/>
              <w:rPr>
                <w:rFonts w:eastAsia="Calibri"/>
                <w:i/>
                <w:sz w:val="22"/>
                <w:szCs w:val="22"/>
              </w:rPr>
            </w:pPr>
            <w:r>
              <w:rPr>
                <w:rFonts w:eastAsia="Calibri"/>
                <w:i/>
                <w:sz w:val="22"/>
                <w:szCs w:val="22"/>
              </w:rPr>
              <w:t xml:space="preserve">British </w:t>
            </w:r>
            <w:r w:rsidRPr="00602ED7">
              <w:rPr>
                <w:rFonts w:eastAsia="Calibri"/>
                <w:i/>
                <w:sz w:val="22"/>
                <w:szCs w:val="22"/>
              </w:rPr>
              <w:t>Journal</w:t>
            </w:r>
            <w:r w:rsidRPr="00907340">
              <w:rPr>
                <w:rFonts w:eastAsia="Calibri"/>
                <w:i/>
                <w:sz w:val="22"/>
                <w:szCs w:val="22"/>
              </w:rPr>
              <w:t xml:space="preserve"> </w:t>
            </w:r>
            <w:r w:rsidRPr="00602ED7">
              <w:rPr>
                <w:rFonts w:eastAsia="Calibri"/>
                <w:i/>
                <w:sz w:val="22"/>
                <w:szCs w:val="22"/>
              </w:rPr>
              <w:t>of</w:t>
            </w:r>
            <w:r w:rsidRPr="00907340">
              <w:rPr>
                <w:rFonts w:eastAsia="Calibri"/>
                <w:i/>
                <w:sz w:val="22"/>
                <w:szCs w:val="22"/>
              </w:rPr>
              <w:t xml:space="preserve"> </w:t>
            </w:r>
            <w:r>
              <w:rPr>
                <w:rFonts w:eastAsia="Calibri"/>
                <w:i/>
                <w:sz w:val="22"/>
                <w:szCs w:val="22"/>
              </w:rPr>
              <w:t>Clinical Psychology</w:t>
            </w:r>
          </w:p>
          <w:p w14:paraId="770B49F4" w14:textId="77777777" w:rsidR="005C66D6" w:rsidRPr="00602ED7" w:rsidRDefault="005C66D6" w:rsidP="005C66D6">
            <w:pPr>
              <w:jc w:val="both"/>
              <w:rPr>
                <w:rFonts w:eastAsia="Calibri"/>
                <w:i/>
                <w:sz w:val="22"/>
                <w:szCs w:val="22"/>
              </w:rPr>
            </w:pPr>
            <w:r>
              <w:rPr>
                <w:rFonts w:eastAsia="Calibri"/>
                <w:i/>
                <w:sz w:val="22"/>
                <w:szCs w:val="22"/>
              </w:rPr>
              <w:t>Clinical Psychology Review</w:t>
            </w:r>
          </w:p>
          <w:p w14:paraId="07211F07" w14:textId="77777777" w:rsidR="005C66D6" w:rsidRPr="00602ED7" w:rsidRDefault="005C66D6" w:rsidP="005C66D6">
            <w:pPr>
              <w:jc w:val="both"/>
              <w:rPr>
                <w:rFonts w:eastAsia="Calibri"/>
                <w:i/>
                <w:sz w:val="22"/>
                <w:szCs w:val="22"/>
              </w:rPr>
            </w:pPr>
            <w:r w:rsidRPr="00602ED7">
              <w:rPr>
                <w:rFonts w:eastAsia="Calibri"/>
                <w:i/>
                <w:sz w:val="22"/>
                <w:szCs w:val="22"/>
              </w:rPr>
              <w:t>Psychological Science</w:t>
            </w:r>
          </w:p>
          <w:p w14:paraId="1CAFF157" w14:textId="77777777" w:rsidR="005C66D6" w:rsidRPr="00602ED7" w:rsidRDefault="005C66D6" w:rsidP="005C66D6">
            <w:pPr>
              <w:jc w:val="both"/>
              <w:rPr>
                <w:rFonts w:eastAsia="Calibri"/>
                <w:i/>
                <w:sz w:val="22"/>
                <w:szCs w:val="22"/>
              </w:rPr>
            </w:pPr>
            <w:r>
              <w:rPr>
                <w:rFonts w:eastAsia="Calibri"/>
                <w:i/>
                <w:sz w:val="22"/>
                <w:szCs w:val="22"/>
              </w:rPr>
              <w:t>Annual Review of Clinical Psychology</w:t>
            </w:r>
          </w:p>
          <w:p w14:paraId="24CA4703" w14:textId="77777777" w:rsidR="005C66D6" w:rsidRPr="00602ED7" w:rsidRDefault="005C66D6" w:rsidP="005C66D6">
            <w:pPr>
              <w:jc w:val="both"/>
              <w:rPr>
                <w:rFonts w:eastAsia="Calibri"/>
                <w:i/>
                <w:sz w:val="22"/>
                <w:szCs w:val="22"/>
              </w:rPr>
            </w:pPr>
            <w:r>
              <w:rPr>
                <w:rFonts w:eastAsia="Calibri"/>
                <w:i/>
                <w:sz w:val="22"/>
                <w:szCs w:val="22"/>
              </w:rPr>
              <w:t>Journal of Abnormal Psychology</w:t>
            </w:r>
          </w:p>
          <w:p w14:paraId="7F12FE99" w14:textId="77777777" w:rsidR="005C66D6" w:rsidRPr="00602ED7" w:rsidRDefault="005C66D6" w:rsidP="005C66D6">
            <w:pPr>
              <w:jc w:val="both"/>
              <w:rPr>
                <w:rFonts w:eastAsia="Calibri"/>
                <w:i/>
                <w:sz w:val="22"/>
                <w:szCs w:val="22"/>
              </w:rPr>
            </w:pPr>
            <w:r w:rsidRPr="00602ED7">
              <w:rPr>
                <w:rFonts w:eastAsia="Calibri"/>
                <w:i/>
                <w:sz w:val="22"/>
                <w:szCs w:val="22"/>
              </w:rPr>
              <w:t>J</w:t>
            </w:r>
            <w:r>
              <w:rPr>
                <w:rFonts w:eastAsia="Calibri"/>
                <w:i/>
                <w:sz w:val="22"/>
                <w:szCs w:val="22"/>
              </w:rPr>
              <w:t>ournal of Clinical Psychology</w:t>
            </w:r>
          </w:p>
          <w:p w14:paraId="16BE42D9" w14:textId="77777777" w:rsidR="005C66D6" w:rsidRDefault="005C66D6" w:rsidP="005C66D6">
            <w:pPr>
              <w:jc w:val="both"/>
              <w:rPr>
                <w:rFonts w:eastAsia="Calibri"/>
                <w:i/>
                <w:sz w:val="22"/>
                <w:szCs w:val="22"/>
              </w:rPr>
            </w:pPr>
            <w:r>
              <w:rPr>
                <w:rFonts w:eastAsia="Calibri"/>
                <w:i/>
                <w:sz w:val="22"/>
                <w:szCs w:val="22"/>
              </w:rPr>
              <w:t>Clinical Psychologist</w:t>
            </w:r>
          </w:p>
          <w:p w14:paraId="1C173DB3" w14:textId="77777777" w:rsidR="005C66D6" w:rsidRDefault="005C66D6" w:rsidP="005C66D6">
            <w:pPr>
              <w:jc w:val="both"/>
              <w:rPr>
                <w:rFonts w:eastAsia="Calibri"/>
                <w:i/>
                <w:sz w:val="22"/>
                <w:szCs w:val="22"/>
              </w:rPr>
            </w:pPr>
            <w:r>
              <w:rPr>
                <w:rFonts w:eastAsia="Calibri"/>
                <w:i/>
                <w:sz w:val="22"/>
                <w:szCs w:val="22"/>
              </w:rPr>
              <w:t>Journal of Community Psychology</w:t>
            </w:r>
          </w:p>
          <w:p w14:paraId="6CE84E11" w14:textId="77777777" w:rsidR="0076054C" w:rsidRDefault="0076054C" w:rsidP="005C66D6">
            <w:pPr>
              <w:jc w:val="both"/>
              <w:rPr>
                <w:rFonts w:eastAsia="Calibri"/>
                <w:i/>
                <w:sz w:val="22"/>
                <w:szCs w:val="22"/>
              </w:rPr>
            </w:pPr>
            <w:r>
              <w:rPr>
                <w:rFonts w:eastAsia="Calibri"/>
                <w:i/>
                <w:sz w:val="22"/>
                <w:szCs w:val="22"/>
              </w:rPr>
              <w:t>Journal of Applied Psychology</w:t>
            </w:r>
          </w:p>
          <w:p w14:paraId="2707CF46" w14:textId="40626DEA" w:rsidR="0076054C" w:rsidRPr="00602ED7" w:rsidRDefault="0076054C" w:rsidP="005C66D6">
            <w:pPr>
              <w:jc w:val="both"/>
              <w:rPr>
                <w:rFonts w:eastAsia="Calibri"/>
                <w:i/>
                <w:sz w:val="22"/>
                <w:szCs w:val="22"/>
              </w:rPr>
            </w:pPr>
            <w:r>
              <w:rPr>
                <w:rFonts w:eastAsia="Calibri"/>
                <w:i/>
                <w:sz w:val="22"/>
                <w:szCs w:val="22"/>
              </w:rPr>
              <w:t>Journal of Clinical Psychology in medical settings</w:t>
            </w:r>
          </w:p>
          <w:p w14:paraId="1B1F8BF1" w14:textId="77777777" w:rsidR="0076054C" w:rsidRPr="00593828" w:rsidRDefault="0076054C" w:rsidP="005C66D6">
            <w:pPr>
              <w:jc w:val="both"/>
              <w:rPr>
                <w:rFonts w:eastAsia="Calibri"/>
                <w:i/>
                <w:sz w:val="22"/>
                <w:szCs w:val="22"/>
              </w:rPr>
            </w:pPr>
          </w:p>
          <w:p w14:paraId="42A6BEB7" w14:textId="77777777" w:rsidR="005C66D6" w:rsidRPr="001C6262" w:rsidRDefault="005C66D6" w:rsidP="005C66D6">
            <w:pPr>
              <w:jc w:val="both"/>
              <w:rPr>
                <w:rFonts w:eastAsia="Calibri"/>
                <w:i/>
                <w:sz w:val="22"/>
                <w:szCs w:val="22"/>
                <w:lang w:val="el-GR"/>
              </w:rPr>
            </w:pPr>
            <w:r w:rsidRPr="00602ED7">
              <w:rPr>
                <w:rFonts w:eastAsia="Calibri"/>
                <w:i/>
                <w:sz w:val="22"/>
                <w:szCs w:val="22"/>
                <w:lang w:val="el-GR"/>
              </w:rPr>
              <w:t>Ψυχολογία</w:t>
            </w:r>
            <w:r w:rsidRPr="001C6262">
              <w:rPr>
                <w:rFonts w:eastAsia="Calibri"/>
                <w:i/>
                <w:sz w:val="22"/>
                <w:szCs w:val="22"/>
                <w:lang w:val="el-GR"/>
              </w:rPr>
              <w:t xml:space="preserve"> (</w:t>
            </w:r>
            <w:hyperlink r:id="rId6" w:history="1">
              <w:r w:rsidRPr="00301FBE">
                <w:rPr>
                  <w:rStyle w:val="-"/>
                  <w:rFonts w:eastAsia="Calibri"/>
                  <w:i/>
                  <w:sz w:val="22"/>
                  <w:szCs w:val="22"/>
                </w:rPr>
                <w:t>www</w:t>
              </w:r>
              <w:r w:rsidRPr="001C6262">
                <w:rPr>
                  <w:rStyle w:val="-"/>
                  <w:rFonts w:eastAsia="Calibri"/>
                  <w:i/>
                  <w:sz w:val="22"/>
                  <w:szCs w:val="22"/>
                  <w:lang w:val="el-GR"/>
                </w:rPr>
                <w:t>.</w:t>
              </w:r>
              <w:proofErr w:type="spellStart"/>
              <w:r w:rsidRPr="00301FBE">
                <w:rPr>
                  <w:rStyle w:val="-"/>
                  <w:rFonts w:eastAsia="Calibri"/>
                  <w:i/>
                  <w:sz w:val="22"/>
                  <w:szCs w:val="22"/>
                </w:rPr>
                <w:t>elpse</w:t>
              </w:r>
              <w:proofErr w:type="spellEnd"/>
              <w:r w:rsidRPr="001C6262">
                <w:rPr>
                  <w:rStyle w:val="-"/>
                  <w:rFonts w:eastAsia="Calibri"/>
                  <w:i/>
                  <w:sz w:val="22"/>
                  <w:szCs w:val="22"/>
                  <w:lang w:val="el-GR"/>
                </w:rPr>
                <w:t>.</w:t>
              </w:r>
              <w:r w:rsidRPr="00301FBE">
                <w:rPr>
                  <w:rStyle w:val="-"/>
                  <w:rFonts w:eastAsia="Calibri"/>
                  <w:i/>
                  <w:sz w:val="22"/>
                  <w:szCs w:val="22"/>
                </w:rPr>
                <w:t>gr</w:t>
              </w:r>
            </w:hyperlink>
            <w:r w:rsidRPr="001C6262">
              <w:rPr>
                <w:rFonts w:eastAsia="Calibri"/>
                <w:i/>
                <w:sz w:val="22"/>
                <w:szCs w:val="22"/>
                <w:lang w:val="el-GR"/>
              </w:rPr>
              <w:t>)</w:t>
            </w:r>
          </w:p>
          <w:p w14:paraId="11EF3F49" w14:textId="77777777" w:rsidR="005C66D6" w:rsidRPr="001C6262" w:rsidRDefault="005C66D6" w:rsidP="005C66D6">
            <w:pPr>
              <w:jc w:val="both"/>
              <w:rPr>
                <w:rFonts w:eastAsia="Calibri"/>
                <w:i/>
                <w:sz w:val="22"/>
                <w:szCs w:val="22"/>
                <w:lang w:val="el-GR"/>
              </w:rPr>
            </w:pPr>
            <w:r>
              <w:rPr>
                <w:rFonts w:eastAsia="Calibri"/>
                <w:i/>
                <w:sz w:val="22"/>
                <w:szCs w:val="22"/>
                <w:lang w:val="el-GR"/>
              </w:rPr>
              <w:t>Ψυχιατρική (</w:t>
            </w:r>
            <w:hyperlink r:id="rId7" w:history="1">
              <w:r w:rsidRPr="00301FBE">
                <w:rPr>
                  <w:rStyle w:val="-"/>
                  <w:rFonts w:eastAsia="Calibri"/>
                  <w:i/>
                  <w:sz w:val="22"/>
                  <w:szCs w:val="22"/>
                </w:rPr>
                <w:t>www</w:t>
              </w:r>
              <w:r w:rsidRPr="001C6262">
                <w:rPr>
                  <w:rStyle w:val="-"/>
                  <w:rFonts w:eastAsia="Calibri"/>
                  <w:i/>
                  <w:sz w:val="22"/>
                  <w:szCs w:val="22"/>
                  <w:lang w:val="el-GR"/>
                </w:rPr>
                <w:t>.</w:t>
              </w:r>
              <w:r w:rsidRPr="00301FBE">
                <w:rPr>
                  <w:rStyle w:val="-"/>
                  <w:rFonts w:eastAsia="Calibri"/>
                  <w:i/>
                  <w:sz w:val="22"/>
                  <w:szCs w:val="22"/>
                </w:rPr>
                <w:t>psych</w:t>
              </w:r>
              <w:r w:rsidRPr="001C6262">
                <w:rPr>
                  <w:rStyle w:val="-"/>
                  <w:rFonts w:eastAsia="Calibri"/>
                  <w:i/>
                  <w:sz w:val="22"/>
                  <w:szCs w:val="22"/>
                  <w:lang w:val="el-GR"/>
                </w:rPr>
                <w:t>.</w:t>
              </w:r>
              <w:r w:rsidRPr="00301FBE">
                <w:rPr>
                  <w:rStyle w:val="-"/>
                  <w:rFonts w:eastAsia="Calibri"/>
                  <w:i/>
                  <w:sz w:val="22"/>
                  <w:szCs w:val="22"/>
                </w:rPr>
                <w:t>gr</w:t>
              </w:r>
            </w:hyperlink>
            <w:r w:rsidRPr="001C6262">
              <w:rPr>
                <w:rFonts w:eastAsia="Calibri"/>
                <w:i/>
                <w:sz w:val="22"/>
                <w:szCs w:val="22"/>
                <w:lang w:val="el-GR"/>
              </w:rPr>
              <w:t>)</w:t>
            </w:r>
          </w:p>
          <w:p w14:paraId="53A48AFD" w14:textId="77777777" w:rsidR="00534969" w:rsidRPr="00534969" w:rsidRDefault="00534969" w:rsidP="00D52A3D">
            <w:pPr>
              <w:ind w:left="720"/>
              <w:jc w:val="both"/>
              <w:rPr>
                <w:sz w:val="22"/>
                <w:szCs w:val="22"/>
                <w:shd w:val="clear" w:color="auto" w:fill="FFFFFF"/>
                <w:lang w:val="el-GR"/>
              </w:rPr>
            </w:pPr>
          </w:p>
          <w:p w14:paraId="3A6750A4" w14:textId="77777777" w:rsidR="00534969" w:rsidRPr="005C66D6" w:rsidRDefault="00534969" w:rsidP="00534969">
            <w:pPr>
              <w:jc w:val="both"/>
              <w:rPr>
                <w:bCs/>
                <w:sz w:val="22"/>
                <w:szCs w:val="22"/>
                <w:lang w:val="el-GR"/>
              </w:rPr>
            </w:pPr>
          </w:p>
          <w:p w14:paraId="288D6691" w14:textId="77777777" w:rsidR="00534969" w:rsidRPr="008821F9" w:rsidRDefault="00534969" w:rsidP="00534969">
            <w:pPr>
              <w:jc w:val="both"/>
              <w:rPr>
                <w:sz w:val="22"/>
                <w:szCs w:val="22"/>
                <w:shd w:val="clear" w:color="auto" w:fill="FFFFFF"/>
                <w:lang w:val="el-GR"/>
              </w:rPr>
            </w:pPr>
          </w:p>
          <w:p w14:paraId="067B7F22" w14:textId="77777777" w:rsidR="008821F9" w:rsidRPr="008821F9" w:rsidRDefault="008821F9" w:rsidP="00561374">
            <w:pPr>
              <w:ind w:left="720"/>
              <w:jc w:val="both"/>
              <w:rPr>
                <w:sz w:val="22"/>
                <w:szCs w:val="22"/>
                <w:shd w:val="clear" w:color="auto" w:fill="FFFFFF"/>
                <w:lang w:val="el-GR"/>
              </w:rPr>
            </w:pPr>
          </w:p>
          <w:p w14:paraId="194D785D" w14:textId="77777777" w:rsidR="008821F9" w:rsidRPr="008821F9" w:rsidRDefault="008821F9" w:rsidP="008821F9">
            <w:pPr>
              <w:spacing w:after="100" w:afterAutospacing="1"/>
              <w:ind w:left="720"/>
              <w:jc w:val="both"/>
              <w:rPr>
                <w:rStyle w:val="cit-doi"/>
                <w:sz w:val="22"/>
                <w:szCs w:val="22"/>
                <w:lang w:val="el-GR"/>
              </w:rPr>
            </w:pPr>
          </w:p>
          <w:p w14:paraId="3EFD1FD4" w14:textId="77777777" w:rsidR="005A72A8" w:rsidRPr="008821F9" w:rsidRDefault="005A72A8" w:rsidP="00716B4B">
            <w:pPr>
              <w:jc w:val="both"/>
              <w:rPr>
                <w:rFonts w:ascii="Calibri" w:hAnsi="Calibri" w:cs="Arial"/>
                <w:b/>
                <w:lang w:val="el-GR"/>
              </w:rPr>
            </w:pPr>
          </w:p>
        </w:tc>
      </w:tr>
    </w:tbl>
    <w:p w14:paraId="0F018589" w14:textId="77777777" w:rsidR="000E6141" w:rsidRPr="008821F9" w:rsidRDefault="000E6141">
      <w:pPr>
        <w:rPr>
          <w:lang w:val="el-GR"/>
        </w:rPr>
      </w:pPr>
    </w:p>
    <w:sectPr w:rsidR="000E6141" w:rsidRPr="008821F9" w:rsidSect="00865FD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145AE"/>
    <w:multiLevelType w:val="hybridMultilevel"/>
    <w:tmpl w:val="BFF48C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E5E5E60"/>
    <w:multiLevelType w:val="hybridMultilevel"/>
    <w:tmpl w:val="84B80D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 w15:restartNumberingAfterBreak="0">
    <w:nsid w:val="167710DC"/>
    <w:multiLevelType w:val="hybridMultilevel"/>
    <w:tmpl w:val="6186D3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3F04853"/>
    <w:multiLevelType w:val="multilevel"/>
    <w:tmpl w:val="985ECE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C7113C"/>
    <w:multiLevelType w:val="hybridMultilevel"/>
    <w:tmpl w:val="7D161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5B5EFC"/>
    <w:multiLevelType w:val="multilevel"/>
    <w:tmpl w:val="6E70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FD0725"/>
    <w:multiLevelType w:val="hybridMultilevel"/>
    <w:tmpl w:val="255EEA4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19E58DB"/>
    <w:multiLevelType w:val="hybridMultilevel"/>
    <w:tmpl w:val="1092F612"/>
    <w:lvl w:ilvl="0" w:tplc="D0DC3ACC">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61AA7CCE"/>
    <w:multiLevelType w:val="hybridMultilevel"/>
    <w:tmpl w:val="6458E3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5AF3867"/>
    <w:multiLevelType w:val="hybridMultilevel"/>
    <w:tmpl w:val="F6B080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cs="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cs="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cs="Courier New" w:hint="default"/>
      </w:rPr>
    </w:lvl>
    <w:lvl w:ilvl="8" w:tplc="04080005" w:tentative="1">
      <w:start w:val="1"/>
      <w:numFmt w:val="bullet"/>
      <w:lvlText w:val=""/>
      <w:lvlJc w:val="left"/>
      <w:pPr>
        <w:ind w:left="6934" w:hanging="360"/>
      </w:pPr>
      <w:rPr>
        <w:rFonts w:ascii="Wingdings" w:hAnsi="Wingdings" w:hint="default"/>
      </w:rPr>
    </w:lvl>
  </w:abstractNum>
  <w:num w:numId="1" w16cid:durableId="322203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3404830">
    <w:abstractNumId w:val="11"/>
  </w:num>
  <w:num w:numId="3" w16cid:durableId="1313831325">
    <w:abstractNumId w:val="9"/>
  </w:num>
  <w:num w:numId="4" w16cid:durableId="1942833743">
    <w:abstractNumId w:val="1"/>
  </w:num>
  <w:num w:numId="5" w16cid:durableId="1117724987">
    <w:abstractNumId w:val="7"/>
  </w:num>
  <w:num w:numId="6" w16cid:durableId="1814368937">
    <w:abstractNumId w:val="3"/>
  </w:num>
  <w:num w:numId="7" w16cid:durableId="82924067">
    <w:abstractNumId w:val="10"/>
  </w:num>
  <w:num w:numId="8" w16cid:durableId="548036743">
    <w:abstractNumId w:val="8"/>
  </w:num>
  <w:num w:numId="9" w16cid:durableId="1088959756">
    <w:abstractNumId w:val="4"/>
  </w:num>
  <w:num w:numId="10" w16cid:durableId="323509109">
    <w:abstractNumId w:val="6"/>
  </w:num>
  <w:num w:numId="11" w16cid:durableId="1324965245">
    <w:abstractNumId w:val="5"/>
  </w:num>
  <w:num w:numId="12" w16cid:durableId="1803843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IwNjA2NDKysDA2MjVU0lEKTi0uzszPAykwrAUAw3nmViwAAAA="/>
  </w:docVars>
  <w:rsids>
    <w:rsidRoot w:val="00B5154E"/>
    <w:rsid w:val="00023E94"/>
    <w:rsid w:val="00083378"/>
    <w:rsid w:val="00086835"/>
    <w:rsid w:val="00096F4E"/>
    <w:rsid w:val="0009734C"/>
    <w:rsid w:val="000B3355"/>
    <w:rsid w:val="000B5DF0"/>
    <w:rsid w:val="000C4532"/>
    <w:rsid w:val="000E6141"/>
    <w:rsid w:val="000F0DE0"/>
    <w:rsid w:val="00100B9E"/>
    <w:rsid w:val="001028F1"/>
    <w:rsid w:val="001366E4"/>
    <w:rsid w:val="00177751"/>
    <w:rsid w:val="00182019"/>
    <w:rsid w:val="001A6E5D"/>
    <w:rsid w:val="001B47C7"/>
    <w:rsid w:val="001C2E28"/>
    <w:rsid w:val="001E1DC1"/>
    <w:rsid w:val="001E6184"/>
    <w:rsid w:val="002352C8"/>
    <w:rsid w:val="00241DC2"/>
    <w:rsid w:val="002B5DD0"/>
    <w:rsid w:val="0031119A"/>
    <w:rsid w:val="00326CA6"/>
    <w:rsid w:val="00383DC6"/>
    <w:rsid w:val="003D3728"/>
    <w:rsid w:val="003D42BD"/>
    <w:rsid w:val="003F06A7"/>
    <w:rsid w:val="003F36B7"/>
    <w:rsid w:val="003F4531"/>
    <w:rsid w:val="00402B3D"/>
    <w:rsid w:val="00405CB0"/>
    <w:rsid w:val="00417985"/>
    <w:rsid w:val="00476D32"/>
    <w:rsid w:val="004976BF"/>
    <w:rsid w:val="004A09B9"/>
    <w:rsid w:val="004E3DD0"/>
    <w:rsid w:val="004E5D2D"/>
    <w:rsid w:val="004F1FB7"/>
    <w:rsid w:val="00511287"/>
    <w:rsid w:val="005210DC"/>
    <w:rsid w:val="00534969"/>
    <w:rsid w:val="00561374"/>
    <w:rsid w:val="00567F4E"/>
    <w:rsid w:val="005837F3"/>
    <w:rsid w:val="00593828"/>
    <w:rsid w:val="005A72A8"/>
    <w:rsid w:val="005B1591"/>
    <w:rsid w:val="005C4EB2"/>
    <w:rsid w:val="005C66D6"/>
    <w:rsid w:val="005F3D62"/>
    <w:rsid w:val="00603E5D"/>
    <w:rsid w:val="00633313"/>
    <w:rsid w:val="0063385E"/>
    <w:rsid w:val="00634E31"/>
    <w:rsid w:val="00642687"/>
    <w:rsid w:val="006C62FF"/>
    <w:rsid w:val="006E34E9"/>
    <w:rsid w:val="006F67C8"/>
    <w:rsid w:val="00716B4B"/>
    <w:rsid w:val="007307F6"/>
    <w:rsid w:val="007407AD"/>
    <w:rsid w:val="0076054C"/>
    <w:rsid w:val="00760913"/>
    <w:rsid w:val="007907EE"/>
    <w:rsid w:val="007B4E12"/>
    <w:rsid w:val="007F4943"/>
    <w:rsid w:val="00801235"/>
    <w:rsid w:val="008377F3"/>
    <w:rsid w:val="008444D1"/>
    <w:rsid w:val="008553A9"/>
    <w:rsid w:val="0086073B"/>
    <w:rsid w:val="00865FD0"/>
    <w:rsid w:val="008821F9"/>
    <w:rsid w:val="008A3BFD"/>
    <w:rsid w:val="008B4A95"/>
    <w:rsid w:val="008D23CE"/>
    <w:rsid w:val="008D50E9"/>
    <w:rsid w:val="008E1012"/>
    <w:rsid w:val="008F0F80"/>
    <w:rsid w:val="008F460C"/>
    <w:rsid w:val="00917188"/>
    <w:rsid w:val="00921AD5"/>
    <w:rsid w:val="0092234A"/>
    <w:rsid w:val="009473DE"/>
    <w:rsid w:val="00964219"/>
    <w:rsid w:val="00967ABB"/>
    <w:rsid w:val="0098766D"/>
    <w:rsid w:val="009B3E44"/>
    <w:rsid w:val="009C20AA"/>
    <w:rsid w:val="009D6E7F"/>
    <w:rsid w:val="009D7C26"/>
    <w:rsid w:val="00A06DBE"/>
    <w:rsid w:val="00A11A2C"/>
    <w:rsid w:val="00A1488E"/>
    <w:rsid w:val="00A306AE"/>
    <w:rsid w:val="00A3559A"/>
    <w:rsid w:val="00A37A44"/>
    <w:rsid w:val="00A80B43"/>
    <w:rsid w:val="00A96777"/>
    <w:rsid w:val="00AC7BFF"/>
    <w:rsid w:val="00AD5A66"/>
    <w:rsid w:val="00AE244C"/>
    <w:rsid w:val="00AF02B3"/>
    <w:rsid w:val="00B004A4"/>
    <w:rsid w:val="00B007F8"/>
    <w:rsid w:val="00B50F0C"/>
    <w:rsid w:val="00B5154E"/>
    <w:rsid w:val="00B53E7A"/>
    <w:rsid w:val="00B75D6D"/>
    <w:rsid w:val="00B81D15"/>
    <w:rsid w:val="00BA1F35"/>
    <w:rsid w:val="00BC370D"/>
    <w:rsid w:val="00BC54AF"/>
    <w:rsid w:val="00BC772A"/>
    <w:rsid w:val="00BD1313"/>
    <w:rsid w:val="00BD5AA7"/>
    <w:rsid w:val="00BD7F08"/>
    <w:rsid w:val="00BF4B2A"/>
    <w:rsid w:val="00C35E00"/>
    <w:rsid w:val="00C537E4"/>
    <w:rsid w:val="00C62B51"/>
    <w:rsid w:val="00C63E26"/>
    <w:rsid w:val="00C66EA5"/>
    <w:rsid w:val="00C70860"/>
    <w:rsid w:val="00C70EE6"/>
    <w:rsid w:val="00CC16D1"/>
    <w:rsid w:val="00CD3DE4"/>
    <w:rsid w:val="00D51725"/>
    <w:rsid w:val="00D52A3D"/>
    <w:rsid w:val="00D5674A"/>
    <w:rsid w:val="00D9001A"/>
    <w:rsid w:val="00D94C3F"/>
    <w:rsid w:val="00DB6377"/>
    <w:rsid w:val="00DB7FB0"/>
    <w:rsid w:val="00DC275E"/>
    <w:rsid w:val="00DF1FA2"/>
    <w:rsid w:val="00E331FC"/>
    <w:rsid w:val="00E34D0B"/>
    <w:rsid w:val="00E4011C"/>
    <w:rsid w:val="00E638F9"/>
    <w:rsid w:val="00E6656D"/>
    <w:rsid w:val="00EA5E24"/>
    <w:rsid w:val="00EB4047"/>
    <w:rsid w:val="00EC1A40"/>
    <w:rsid w:val="00EC689F"/>
    <w:rsid w:val="00EE3D96"/>
    <w:rsid w:val="00EF3823"/>
    <w:rsid w:val="00F07320"/>
    <w:rsid w:val="00F112F8"/>
    <w:rsid w:val="00F234C1"/>
    <w:rsid w:val="00F97E94"/>
    <w:rsid w:val="00FB19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515D"/>
  <w15:docId w15:val="{6E0A786B-C99F-43E2-A908-937FC3F1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54E"/>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Char"/>
    <w:uiPriority w:val="9"/>
    <w:qFormat/>
    <w:rsid w:val="005C66D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5C66D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Char"/>
    <w:uiPriority w:val="9"/>
    <w:qFormat/>
    <w:rsid w:val="0053496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3">
    <w:name w:val="Table Grid3"/>
    <w:basedOn w:val="a1"/>
    <w:uiPriority w:val="99"/>
    <w:rsid w:val="00B5154E"/>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B515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0C4532"/>
    <w:pPr>
      <w:ind w:left="720"/>
      <w:contextualSpacing/>
    </w:pPr>
  </w:style>
  <w:style w:type="character" w:styleId="-">
    <w:name w:val="Hyperlink"/>
    <w:basedOn w:val="a0"/>
    <w:uiPriority w:val="99"/>
    <w:unhideWhenUsed/>
    <w:rsid w:val="0086073B"/>
    <w:rPr>
      <w:color w:val="0000FF"/>
      <w:u w:val="single"/>
    </w:rPr>
  </w:style>
  <w:style w:type="paragraph" w:styleId="Web">
    <w:name w:val="Normal (Web)"/>
    <w:basedOn w:val="a"/>
    <w:uiPriority w:val="99"/>
    <w:semiHidden/>
    <w:unhideWhenUsed/>
    <w:rsid w:val="00C537E4"/>
    <w:pPr>
      <w:spacing w:before="100" w:beforeAutospacing="1" w:after="100" w:afterAutospacing="1"/>
    </w:pPr>
  </w:style>
  <w:style w:type="character" w:styleId="a5">
    <w:name w:val="Strong"/>
    <w:basedOn w:val="a0"/>
    <w:uiPriority w:val="22"/>
    <w:qFormat/>
    <w:rsid w:val="00C537E4"/>
    <w:rPr>
      <w:b/>
      <w:bCs/>
    </w:rPr>
  </w:style>
  <w:style w:type="character" w:customStyle="1" w:styleId="cit-doi">
    <w:name w:val="cit-doi"/>
    <w:rsid w:val="008821F9"/>
  </w:style>
  <w:style w:type="character" w:customStyle="1" w:styleId="3Char">
    <w:name w:val="Επικεφαλίδα 3 Char"/>
    <w:basedOn w:val="a0"/>
    <w:link w:val="3"/>
    <w:uiPriority w:val="9"/>
    <w:rsid w:val="00534969"/>
    <w:rPr>
      <w:rFonts w:ascii="Times New Roman" w:eastAsia="Times New Roman" w:hAnsi="Times New Roman" w:cs="Times New Roman"/>
      <w:b/>
      <w:bCs/>
      <w:sz w:val="27"/>
      <w:szCs w:val="27"/>
      <w:lang w:val="en-US"/>
    </w:rPr>
  </w:style>
  <w:style w:type="character" w:styleId="a6">
    <w:name w:val="Emphasis"/>
    <w:basedOn w:val="a0"/>
    <w:uiPriority w:val="20"/>
    <w:qFormat/>
    <w:rsid w:val="00534969"/>
    <w:rPr>
      <w:i/>
      <w:iCs/>
    </w:rPr>
  </w:style>
  <w:style w:type="character" w:customStyle="1" w:styleId="1Char">
    <w:name w:val="Επικεφαλίδα 1 Char"/>
    <w:basedOn w:val="a0"/>
    <w:link w:val="1"/>
    <w:uiPriority w:val="9"/>
    <w:rsid w:val="005C66D6"/>
    <w:rPr>
      <w:rFonts w:asciiTheme="majorHAnsi" w:eastAsiaTheme="majorEastAsia" w:hAnsiTheme="majorHAnsi" w:cstheme="majorBidi"/>
      <w:color w:val="365F91" w:themeColor="accent1" w:themeShade="BF"/>
      <w:sz w:val="32"/>
      <w:szCs w:val="32"/>
      <w:lang w:val="en-US"/>
    </w:rPr>
  </w:style>
  <w:style w:type="character" w:customStyle="1" w:styleId="2Char">
    <w:name w:val="Επικεφαλίδα 2 Char"/>
    <w:basedOn w:val="a0"/>
    <w:link w:val="2"/>
    <w:uiPriority w:val="9"/>
    <w:rsid w:val="005C66D6"/>
    <w:rPr>
      <w:rFonts w:asciiTheme="majorHAnsi" w:eastAsiaTheme="majorEastAsia" w:hAnsiTheme="majorHAnsi" w:cstheme="majorBidi"/>
      <w:color w:val="365F91" w:themeColor="accent1" w:themeShade="BF"/>
      <w:sz w:val="26"/>
      <w:szCs w:val="26"/>
      <w:lang w:val="en-US"/>
    </w:rPr>
  </w:style>
  <w:style w:type="paragraph" w:customStyle="1" w:styleId="Default">
    <w:name w:val="Default"/>
    <w:rsid w:val="005F3D62"/>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127791">
      <w:bodyDiv w:val="1"/>
      <w:marLeft w:val="0"/>
      <w:marRight w:val="0"/>
      <w:marTop w:val="0"/>
      <w:marBottom w:val="0"/>
      <w:divBdr>
        <w:top w:val="none" w:sz="0" w:space="0" w:color="auto"/>
        <w:left w:val="none" w:sz="0" w:space="0" w:color="auto"/>
        <w:bottom w:val="none" w:sz="0" w:space="0" w:color="auto"/>
        <w:right w:val="none" w:sz="0" w:space="0" w:color="auto"/>
      </w:divBdr>
    </w:div>
    <w:div w:id="491797809">
      <w:bodyDiv w:val="1"/>
      <w:marLeft w:val="0"/>
      <w:marRight w:val="0"/>
      <w:marTop w:val="0"/>
      <w:marBottom w:val="0"/>
      <w:divBdr>
        <w:top w:val="none" w:sz="0" w:space="0" w:color="auto"/>
        <w:left w:val="none" w:sz="0" w:space="0" w:color="auto"/>
        <w:bottom w:val="none" w:sz="0" w:space="0" w:color="auto"/>
        <w:right w:val="none" w:sz="0" w:space="0" w:color="auto"/>
      </w:divBdr>
    </w:div>
    <w:div w:id="517083673">
      <w:bodyDiv w:val="1"/>
      <w:marLeft w:val="0"/>
      <w:marRight w:val="0"/>
      <w:marTop w:val="0"/>
      <w:marBottom w:val="0"/>
      <w:divBdr>
        <w:top w:val="none" w:sz="0" w:space="0" w:color="auto"/>
        <w:left w:val="none" w:sz="0" w:space="0" w:color="auto"/>
        <w:bottom w:val="none" w:sz="0" w:space="0" w:color="auto"/>
        <w:right w:val="none" w:sz="0" w:space="0" w:color="auto"/>
      </w:divBdr>
    </w:div>
    <w:div w:id="540243472">
      <w:bodyDiv w:val="1"/>
      <w:marLeft w:val="0"/>
      <w:marRight w:val="0"/>
      <w:marTop w:val="0"/>
      <w:marBottom w:val="0"/>
      <w:divBdr>
        <w:top w:val="none" w:sz="0" w:space="0" w:color="auto"/>
        <w:left w:val="none" w:sz="0" w:space="0" w:color="auto"/>
        <w:bottom w:val="none" w:sz="0" w:space="0" w:color="auto"/>
        <w:right w:val="none" w:sz="0" w:space="0" w:color="auto"/>
      </w:divBdr>
    </w:div>
    <w:div w:id="561716786">
      <w:bodyDiv w:val="1"/>
      <w:marLeft w:val="0"/>
      <w:marRight w:val="0"/>
      <w:marTop w:val="0"/>
      <w:marBottom w:val="0"/>
      <w:divBdr>
        <w:top w:val="none" w:sz="0" w:space="0" w:color="auto"/>
        <w:left w:val="none" w:sz="0" w:space="0" w:color="auto"/>
        <w:bottom w:val="none" w:sz="0" w:space="0" w:color="auto"/>
        <w:right w:val="none" w:sz="0" w:space="0" w:color="auto"/>
      </w:divBdr>
    </w:div>
    <w:div w:id="780957783">
      <w:bodyDiv w:val="1"/>
      <w:marLeft w:val="0"/>
      <w:marRight w:val="0"/>
      <w:marTop w:val="0"/>
      <w:marBottom w:val="0"/>
      <w:divBdr>
        <w:top w:val="none" w:sz="0" w:space="0" w:color="auto"/>
        <w:left w:val="none" w:sz="0" w:space="0" w:color="auto"/>
        <w:bottom w:val="none" w:sz="0" w:space="0" w:color="auto"/>
        <w:right w:val="none" w:sz="0" w:space="0" w:color="auto"/>
      </w:divBdr>
    </w:div>
    <w:div w:id="939264524">
      <w:bodyDiv w:val="1"/>
      <w:marLeft w:val="0"/>
      <w:marRight w:val="0"/>
      <w:marTop w:val="0"/>
      <w:marBottom w:val="0"/>
      <w:divBdr>
        <w:top w:val="none" w:sz="0" w:space="0" w:color="auto"/>
        <w:left w:val="none" w:sz="0" w:space="0" w:color="auto"/>
        <w:bottom w:val="none" w:sz="0" w:space="0" w:color="auto"/>
        <w:right w:val="none" w:sz="0" w:space="0" w:color="auto"/>
      </w:divBdr>
    </w:div>
    <w:div w:id="1486778808">
      <w:bodyDiv w:val="1"/>
      <w:marLeft w:val="0"/>
      <w:marRight w:val="0"/>
      <w:marTop w:val="0"/>
      <w:marBottom w:val="0"/>
      <w:divBdr>
        <w:top w:val="none" w:sz="0" w:space="0" w:color="auto"/>
        <w:left w:val="none" w:sz="0" w:space="0" w:color="auto"/>
        <w:bottom w:val="none" w:sz="0" w:space="0" w:color="auto"/>
        <w:right w:val="none" w:sz="0" w:space="0" w:color="auto"/>
      </w:divBdr>
      <w:divsChild>
        <w:div w:id="597710774">
          <w:marLeft w:val="0"/>
          <w:marRight w:val="0"/>
          <w:marTop w:val="0"/>
          <w:marBottom w:val="0"/>
          <w:divBdr>
            <w:top w:val="none" w:sz="0" w:space="0" w:color="auto"/>
            <w:left w:val="none" w:sz="0" w:space="0" w:color="auto"/>
            <w:bottom w:val="none" w:sz="0" w:space="0" w:color="auto"/>
            <w:right w:val="none" w:sz="0" w:space="0" w:color="auto"/>
          </w:divBdr>
        </w:div>
      </w:divsChild>
    </w:div>
    <w:div w:id="1939482911">
      <w:bodyDiv w:val="1"/>
      <w:marLeft w:val="0"/>
      <w:marRight w:val="0"/>
      <w:marTop w:val="0"/>
      <w:marBottom w:val="0"/>
      <w:divBdr>
        <w:top w:val="none" w:sz="0" w:space="0" w:color="auto"/>
        <w:left w:val="none" w:sz="0" w:space="0" w:color="auto"/>
        <w:bottom w:val="none" w:sz="0" w:space="0" w:color="auto"/>
        <w:right w:val="none" w:sz="0" w:space="0" w:color="auto"/>
      </w:divBdr>
    </w:div>
    <w:div w:id="2000846245">
      <w:bodyDiv w:val="1"/>
      <w:marLeft w:val="0"/>
      <w:marRight w:val="0"/>
      <w:marTop w:val="0"/>
      <w:marBottom w:val="0"/>
      <w:divBdr>
        <w:top w:val="none" w:sz="0" w:space="0" w:color="auto"/>
        <w:left w:val="none" w:sz="0" w:space="0" w:color="auto"/>
        <w:bottom w:val="none" w:sz="0" w:space="0" w:color="auto"/>
        <w:right w:val="none" w:sz="0" w:space="0" w:color="auto"/>
      </w:divBdr>
    </w:div>
    <w:div w:id="20853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sy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pse.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8F644-A61D-4542-A416-471EC182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5</Pages>
  <Words>1132</Words>
  <Characters>6792</Characters>
  <Application>Microsoft Office Word</Application>
  <DocSecurity>0</DocSecurity>
  <Lines>56</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 konst</dc:creator>
  <cp:lastModifiedBy>Katerina Flora</cp:lastModifiedBy>
  <cp:revision>38</cp:revision>
  <dcterms:created xsi:type="dcterms:W3CDTF">2020-08-18T08:29:00Z</dcterms:created>
  <dcterms:modified xsi:type="dcterms:W3CDTF">2025-02-26T17:46:00Z</dcterms:modified>
</cp:coreProperties>
</file>