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31" w:rsidRPr="00271131" w:rsidRDefault="00271131" w:rsidP="00271131">
      <w:pPr>
        <w:spacing w:before="100" w:beforeAutospacing="1" w:after="100" w:afterAutospacing="1" w:line="240" w:lineRule="auto"/>
        <w:outlineLvl w:val="2"/>
        <w:rPr>
          <w:rFonts w:eastAsia="Times New Roman" w:cstheme="minorHAnsi"/>
          <w:b/>
          <w:bCs/>
          <w:sz w:val="32"/>
          <w:szCs w:val="32"/>
          <w:u w:val="single"/>
          <w:lang w:eastAsia="el-GR"/>
        </w:rPr>
      </w:pPr>
      <w:r w:rsidRPr="00271131">
        <w:rPr>
          <w:rFonts w:eastAsia="Times New Roman" w:cstheme="minorHAnsi"/>
          <w:b/>
          <w:bCs/>
          <w:sz w:val="32"/>
          <w:szCs w:val="32"/>
          <w:u w:val="single"/>
          <w:lang w:eastAsia="el-GR"/>
        </w:rPr>
        <w:t>Σχεδιασμός Διδασκαλίας</w:t>
      </w:r>
    </w:p>
    <w:p w:rsidR="00271131" w:rsidRPr="00271131" w:rsidRDefault="00271131" w:rsidP="00271131">
      <w:pPr>
        <w:numPr>
          <w:ilvl w:val="0"/>
          <w:numId w:val="12"/>
        </w:numPr>
        <w:spacing w:before="100" w:beforeAutospacing="1" w:after="100" w:afterAutospacing="1" w:line="240" w:lineRule="auto"/>
        <w:rPr>
          <w:rFonts w:eastAsia="Times New Roman" w:cstheme="minorHAnsi"/>
          <w:b/>
          <w:sz w:val="28"/>
          <w:szCs w:val="28"/>
          <w:lang w:eastAsia="el-GR"/>
        </w:rPr>
      </w:pPr>
      <w:r w:rsidRPr="00271131">
        <w:rPr>
          <w:rFonts w:eastAsia="Times New Roman" w:cstheme="minorHAnsi"/>
          <w:b/>
          <w:bCs/>
          <w:sz w:val="28"/>
          <w:szCs w:val="28"/>
          <w:lang w:eastAsia="el-GR"/>
        </w:rPr>
        <w:t>Εμπειρία</w:t>
      </w:r>
    </w:p>
    <w:p w:rsidR="00271131" w:rsidRPr="00271131" w:rsidRDefault="00271131" w:rsidP="0027113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Ανακάλυψη</w:t>
      </w:r>
    </w:p>
    <w:p w:rsidR="00271131" w:rsidRPr="00271131" w:rsidRDefault="00271131" w:rsidP="0027113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Στοχασμός</w:t>
      </w:r>
    </w:p>
    <w:p w:rsidR="00271131" w:rsidRPr="00271131" w:rsidRDefault="00271131" w:rsidP="0027113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Δράσεις</w:t>
      </w:r>
    </w:p>
    <w:p w:rsidR="00271131" w:rsidRPr="00271131" w:rsidRDefault="00271131" w:rsidP="00271131">
      <w:pPr>
        <w:numPr>
          <w:ilvl w:val="0"/>
          <w:numId w:val="12"/>
        </w:numPr>
        <w:spacing w:before="100" w:beforeAutospacing="1" w:after="100" w:afterAutospacing="1" w:line="240" w:lineRule="auto"/>
        <w:rPr>
          <w:rFonts w:eastAsia="Times New Roman" w:cstheme="minorHAnsi"/>
          <w:b/>
          <w:bCs/>
          <w:sz w:val="28"/>
          <w:szCs w:val="28"/>
          <w:lang w:eastAsia="el-GR"/>
        </w:rPr>
      </w:pPr>
      <w:r w:rsidRPr="00271131">
        <w:rPr>
          <w:rFonts w:eastAsia="Times New Roman" w:cstheme="minorHAnsi"/>
          <w:b/>
          <w:bCs/>
          <w:sz w:val="28"/>
          <w:szCs w:val="28"/>
          <w:lang w:eastAsia="el-GR"/>
        </w:rPr>
        <w:t>Νόημα</w:t>
      </w:r>
    </w:p>
    <w:p w:rsidR="00271131" w:rsidRPr="00271131" w:rsidRDefault="00271131" w:rsidP="006E477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Γενίκευση</w:t>
      </w:r>
      <w:r w:rsidR="002C5A74">
        <w:rPr>
          <w:rFonts w:eastAsia="Times New Roman" w:cstheme="minorHAnsi"/>
          <w:sz w:val="28"/>
          <w:szCs w:val="28"/>
          <w:lang w:eastAsia="el-GR"/>
        </w:rPr>
        <w:t xml:space="preserve"> / Συλλογικό</w:t>
      </w:r>
    </w:p>
    <w:p w:rsidR="00271131" w:rsidRPr="00271131" w:rsidRDefault="002C5A74" w:rsidP="006E4771">
      <w:pPr>
        <w:numPr>
          <w:ilvl w:val="1"/>
          <w:numId w:val="13"/>
        </w:num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Προσωπικό / Ατομικό</w:t>
      </w:r>
    </w:p>
    <w:p w:rsidR="00271131" w:rsidRPr="00271131" w:rsidRDefault="00643857" w:rsidP="006E4771">
      <w:pPr>
        <w:numPr>
          <w:ilvl w:val="1"/>
          <w:numId w:val="13"/>
        </w:num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Σύνδεση</w:t>
      </w:r>
      <w:r w:rsidR="00862160">
        <w:rPr>
          <w:rFonts w:eastAsia="Times New Roman" w:cstheme="minorHAnsi"/>
          <w:sz w:val="28"/>
          <w:szCs w:val="28"/>
          <w:lang w:val="en-US" w:eastAsia="el-GR"/>
        </w:rPr>
        <w:t xml:space="preserve"> / </w:t>
      </w:r>
      <w:r w:rsidR="00862160">
        <w:rPr>
          <w:rFonts w:eastAsia="Times New Roman" w:cstheme="minorHAnsi"/>
          <w:sz w:val="28"/>
          <w:szCs w:val="28"/>
          <w:lang w:eastAsia="el-GR"/>
        </w:rPr>
        <w:t>Σχετικότητα</w:t>
      </w:r>
    </w:p>
    <w:p w:rsidR="00271131" w:rsidRPr="00271131" w:rsidRDefault="00271131" w:rsidP="00271131">
      <w:pPr>
        <w:numPr>
          <w:ilvl w:val="0"/>
          <w:numId w:val="12"/>
        </w:numPr>
        <w:spacing w:before="100" w:beforeAutospacing="1" w:after="100" w:afterAutospacing="1" w:line="240" w:lineRule="auto"/>
        <w:rPr>
          <w:rFonts w:eastAsia="Times New Roman" w:cstheme="minorHAnsi"/>
          <w:b/>
          <w:bCs/>
          <w:sz w:val="28"/>
          <w:szCs w:val="28"/>
          <w:lang w:eastAsia="el-GR"/>
        </w:rPr>
      </w:pPr>
      <w:r w:rsidRPr="00271131">
        <w:rPr>
          <w:rFonts w:eastAsia="Times New Roman" w:cstheme="minorHAnsi"/>
          <w:b/>
          <w:bCs/>
          <w:sz w:val="28"/>
          <w:szCs w:val="28"/>
          <w:lang w:eastAsia="el-GR"/>
        </w:rPr>
        <w:t>Συνδέσεις</w:t>
      </w:r>
    </w:p>
    <w:p w:rsidR="00271131" w:rsidRPr="00271131" w:rsidRDefault="00271131" w:rsidP="006E477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Ενσωμάτωση</w:t>
      </w:r>
    </w:p>
    <w:p w:rsidR="00271131" w:rsidRPr="00271131" w:rsidRDefault="00271131" w:rsidP="006E477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Πλαίσιο</w:t>
      </w:r>
    </w:p>
    <w:p w:rsidR="00271131" w:rsidRPr="00271131" w:rsidRDefault="006E4771" w:rsidP="006E4771">
      <w:pPr>
        <w:numPr>
          <w:ilvl w:val="1"/>
          <w:numId w:val="13"/>
        </w:num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Προοπτική</w:t>
      </w:r>
    </w:p>
    <w:p w:rsidR="00271131" w:rsidRPr="00271131" w:rsidRDefault="00271131" w:rsidP="00271131">
      <w:pPr>
        <w:numPr>
          <w:ilvl w:val="0"/>
          <w:numId w:val="12"/>
        </w:numPr>
        <w:spacing w:before="100" w:beforeAutospacing="1" w:after="100" w:afterAutospacing="1" w:line="240" w:lineRule="auto"/>
        <w:rPr>
          <w:rFonts w:eastAsia="Times New Roman" w:cstheme="minorHAnsi"/>
          <w:b/>
          <w:bCs/>
          <w:sz w:val="28"/>
          <w:szCs w:val="28"/>
          <w:lang w:eastAsia="el-GR"/>
        </w:rPr>
      </w:pPr>
      <w:r w:rsidRPr="00271131">
        <w:rPr>
          <w:rFonts w:eastAsia="Times New Roman" w:cstheme="minorHAnsi"/>
          <w:b/>
          <w:bCs/>
          <w:sz w:val="28"/>
          <w:szCs w:val="28"/>
          <w:lang w:eastAsia="el-GR"/>
        </w:rPr>
        <w:t>Συναίσθημα</w:t>
      </w:r>
    </w:p>
    <w:p w:rsidR="00271131" w:rsidRPr="00271131" w:rsidRDefault="006E4771" w:rsidP="006E4771">
      <w:pPr>
        <w:numPr>
          <w:ilvl w:val="1"/>
          <w:numId w:val="13"/>
        </w:num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Επίγνωση</w:t>
      </w:r>
    </w:p>
    <w:p w:rsidR="006E4771" w:rsidRDefault="00271131" w:rsidP="00A654D1">
      <w:pPr>
        <w:numPr>
          <w:ilvl w:val="1"/>
          <w:numId w:val="13"/>
        </w:numPr>
        <w:spacing w:before="100" w:beforeAutospacing="1" w:after="100" w:afterAutospacing="1" w:line="240" w:lineRule="auto"/>
        <w:rPr>
          <w:rFonts w:eastAsia="Times New Roman" w:cstheme="minorHAnsi"/>
          <w:sz w:val="28"/>
          <w:szCs w:val="28"/>
          <w:lang w:eastAsia="el-GR"/>
        </w:rPr>
      </w:pPr>
      <w:proofErr w:type="spellStart"/>
      <w:r w:rsidRPr="00271131">
        <w:rPr>
          <w:rFonts w:eastAsia="Times New Roman" w:cstheme="minorHAnsi"/>
          <w:sz w:val="28"/>
          <w:szCs w:val="28"/>
          <w:lang w:eastAsia="el-GR"/>
        </w:rPr>
        <w:t>Ενσυναίσθηση</w:t>
      </w:r>
      <w:proofErr w:type="spellEnd"/>
    </w:p>
    <w:p w:rsidR="00271131" w:rsidRPr="00271131" w:rsidRDefault="00643857" w:rsidP="00A654D1">
      <w:pPr>
        <w:numPr>
          <w:ilvl w:val="1"/>
          <w:numId w:val="13"/>
        </w:numPr>
        <w:spacing w:before="100" w:beforeAutospacing="1" w:after="100" w:afterAutospacing="1" w:line="240" w:lineRule="auto"/>
        <w:rPr>
          <w:rFonts w:eastAsia="Times New Roman" w:cstheme="minorHAnsi"/>
          <w:sz w:val="28"/>
          <w:szCs w:val="28"/>
          <w:lang w:eastAsia="el-GR"/>
        </w:rPr>
      </w:pPr>
      <w:r>
        <w:rPr>
          <w:rFonts w:eastAsia="Times New Roman" w:cstheme="minorHAnsi"/>
          <w:sz w:val="28"/>
          <w:szCs w:val="28"/>
          <w:lang w:eastAsia="el-GR"/>
        </w:rPr>
        <w:t>Συσχετισμός</w:t>
      </w:r>
    </w:p>
    <w:p w:rsidR="00271131" w:rsidRPr="00271131" w:rsidRDefault="00271131" w:rsidP="00271131">
      <w:pPr>
        <w:numPr>
          <w:ilvl w:val="0"/>
          <w:numId w:val="12"/>
        </w:numPr>
        <w:spacing w:before="100" w:beforeAutospacing="1" w:after="100" w:afterAutospacing="1" w:line="240" w:lineRule="auto"/>
        <w:rPr>
          <w:rFonts w:eastAsia="Times New Roman" w:cstheme="minorHAnsi"/>
          <w:b/>
          <w:bCs/>
          <w:sz w:val="28"/>
          <w:szCs w:val="28"/>
          <w:lang w:eastAsia="el-GR"/>
        </w:rPr>
      </w:pPr>
      <w:r w:rsidRPr="00271131">
        <w:rPr>
          <w:rFonts w:eastAsia="Times New Roman" w:cstheme="minorHAnsi"/>
          <w:b/>
          <w:bCs/>
          <w:sz w:val="28"/>
          <w:szCs w:val="28"/>
          <w:lang w:eastAsia="el-GR"/>
        </w:rPr>
        <w:t>Εφαρμογές</w:t>
      </w:r>
    </w:p>
    <w:p w:rsidR="00271131" w:rsidRPr="00271131" w:rsidRDefault="00271131" w:rsidP="006E477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Καινοτομία</w:t>
      </w:r>
    </w:p>
    <w:p w:rsidR="00271131" w:rsidRPr="00271131" w:rsidRDefault="00271131" w:rsidP="006E477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Δημιουργικότητα</w:t>
      </w:r>
    </w:p>
    <w:p w:rsidR="006E4771" w:rsidRDefault="00271131" w:rsidP="006E4771">
      <w:pPr>
        <w:numPr>
          <w:ilvl w:val="1"/>
          <w:numId w:val="13"/>
        </w:numPr>
        <w:spacing w:before="100" w:beforeAutospacing="1" w:after="100" w:afterAutospacing="1" w:line="240" w:lineRule="auto"/>
        <w:rPr>
          <w:rFonts w:eastAsia="Times New Roman" w:cstheme="minorHAnsi"/>
          <w:sz w:val="28"/>
          <w:szCs w:val="28"/>
          <w:lang w:eastAsia="el-GR"/>
        </w:rPr>
      </w:pPr>
      <w:r w:rsidRPr="00271131">
        <w:rPr>
          <w:rFonts w:eastAsia="Times New Roman" w:cstheme="minorHAnsi"/>
          <w:sz w:val="28"/>
          <w:szCs w:val="28"/>
          <w:lang w:eastAsia="el-GR"/>
        </w:rPr>
        <w:t>Απόκλιση από συμβατικές προσεγγίσεις</w:t>
      </w:r>
    </w:p>
    <w:p w:rsidR="006E4771" w:rsidRDefault="006E4771">
      <w:pPr>
        <w:rPr>
          <w:rFonts w:eastAsia="Times New Roman" w:cstheme="minorHAnsi"/>
          <w:sz w:val="28"/>
          <w:szCs w:val="28"/>
          <w:lang w:eastAsia="el-GR"/>
        </w:rPr>
      </w:pPr>
      <w:r>
        <w:rPr>
          <w:rFonts w:eastAsia="Times New Roman" w:cstheme="minorHAnsi"/>
          <w:sz w:val="28"/>
          <w:szCs w:val="28"/>
          <w:lang w:eastAsia="el-GR"/>
        </w:rPr>
        <w:br w:type="page"/>
      </w:r>
    </w:p>
    <w:p w:rsidR="006E4771" w:rsidRPr="006E4771" w:rsidRDefault="006E4771" w:rsidP="006E4771">
      <w:pPr>
        <w:pStyle w:val="a6"/>
        <w:jc w:val="center"/>
        <w:rPr>
          <w:rStyle w:val="a4"/>
          <w:bCs w:val="0"/>
          <w:sz w:val="32"/>
          <w:szCs w:val="32"/>
        </w:rPr>
      </w:pPr>
      <w:r w:rsidRPr="006E4771">
        <w:rPr>
          <w:rStyle w:val="a4"/>
          <w:bCs w:val="0"/>
          <w:sz w:val="32"/>
          <w:szCs w:val="32"/>
        </w:rPr>
        <w:lastRenderedPageBreak/>
        <w:t>Σχεδιασμός Διδασκαλίας του Ποιητικού Λόγου</w:t>
      </w:r>
    </w:p>
    <w:p w:rsidR="006E4771" w:rsidRDefault="006E4771" w:rsidP="006E4771">
      <w:pPr>
        <w:pStyle w:val="a6"/>
        <w:jc w:val="center"/>
        <w:rPr>
          <w:rStyle w:val="a4"/>
          <w:bCs w:val="0"/>
          <w:sz w:val="32"/>
          <w:szCs w:val="32"/>
        </w:rPr>
      </w:pPr>
      <w:r w:rsidRPr="006E4771">
        <w:rPr>
          <w:rStyle w:val="a4"/>
          <w:bCs w:val="0"/>
          <w:sz w:val="32"/>
          <w:szCs w:val="32"/>
        </w:rPr>
        <w:t>μέσω της Δημιουργικής Γραφής</w:t>
      </w:r>
    </w:p>
    <w:p w:rsidR="006E4771" w:rsidRPr="006E4771" w:rsidRDefault="006E4771" w:rsidP="006E4771">
      <w:pPr>
        <w:pStyle w:val="a6"/>
        <w:jc w:val="center"/>
        <w:rPr>
          <w:sz w:val="32"/>
          <w:szCs w:val="32"/>
        </w:rPr>
      </w:pPr>
    </w:p>
    <w:p w:rsidR="006E4771" w:rsidRPr="006E4771" w:rsidRDefault="006E4771" w:rsidP="006E4771">
      <w:pPr>
        <w:pStyle w:val="4"/>
        <w:rPr>
          <w:rFonts w:asciiTheme="minorHAnsi" w:hAnsiTheme="minorHAnsi" w:cstheme="minorHAnsi"/>
          <w:i w:val="0"/>
          <w:color w:val="auto"/>
          <w:sz w:val="28"/>
          <w:szCs w:val="28"/>
        </w:rPr>
      </w:pPr>
      <w:r w:rsidRPr="006E4771">
        <w:rPr>
          <w:rStyle w:val="a4"/>
          <w:rFonts w:asciiTheme="minorHAnsi" w:hAnsiTheme="minorHAnsi" w:cstheme="minorHAnsi"/>
          <w:bCs w:val="0"/>
          <w:i w:val="0"/>
          <w:color w:val="auto"/>
          <w:sz w:val="28"/>
          <w:szCs w:val="28"/>
        </w:rPr>
        <w:t>1. Εμπειρία</w:t>
      </w:r>
    </w:p>
    <w:p w:rsidR="001153D2" w:rsidRPr="001153D2" w:rsidRDefault="001153D2" w:rsidP="008203C4">
      <w:pPr>
        <w:numPr>
          <w:ilvl w:val="0"/>
          <w:numId w:val="25"/>
        </w:numPr>
        <w:tabs>
          <w:tab w:val="clear" w:pos="720"/>
          <w:tab w:val="num" w:pos="284"/>
        </w:tabs>
        <w:spacing w:before="100" w:beforeAutospacing="1" w:after="100" w:afterAutospacing="1" w:line="240" w:lineRule="auto"/>
        <w:ind w:left="284"/>
        <w:rPr>
          <w:rFonts w:ascii="Times New Roman" w:eastAsia="Times New Roman" w:hAnsi="Times New Roman" w:cs="Times New Roman"/>
          <w:sz w:val="24"/>
          <w:szCs w:val="24"/>
          <w:lang w:eastAsia="el-GR"/>
        </w:rPr>
      </w:pPr>
      <w:r w:rsidRPr="001153D2">
        <w:rPr>
          <w:rFonts w:ascii="Times New Roman" w:eastAsia="Times New Roman" w:hAnsi="Times New Roman" w:cs="Times New Roman"/>
          <w:b/>
          <w:bCs/>
          <w:sz w:val="24"/>
          <w:szCs w:val="24"/>
          <w:lang w:eastAsia="el-GR"/>
        </w:rPr>
        <w:t>Ανακάλυψη</w:t>
      </w:r>
      <w:r w:rsidRPr="001153D2">
        <w:rPr>
          <w:rFonts w:ascii="Times New Roman" w:eastAsia="Times New Roman" w:hAnsi="Times New Roman" w:cs="Times New Roman"/>
          <w:sz w:val="24"/>
          <w:szCs w:val="24"/>
          <w:lang w:eastAsia="el-GR"/>
        </w:rPr>
        <w:br/>
      </w:r>
      <w:r w:rsidRPr="001153D2">
        <w:rPr>
          <w:rFonts w:ascii="Times New Roman" w:eastAsia="Times New Roman" w:hAnsi="Times New Roman" w:cs="Times New Roman"/>
          <w:i/>
          <w:iCs/>
          <w:sz w:val="24"/>
          <w:szCs w:val="24"/>
          <w:lang w:eastAsia="el-GR"/>
        </w:rPr>
        <w:t>Παράδειγμα:</w:t>
      </w:r>
      <w:r w:rsidRPr="001153D2">
        <w:rPr>
          <w:rFonts w:ascii="Times New Roman" w:eastAsia="Times New Roman" w:hAnsi="Times New Roman" w:cs="Times New Roman"/>
          <w:sz w:val="24"/>
          <w:szCs w:val="24"/>
          <w:lang w:eastAsia="el-GR"/>
        </w:rPr>
        <w:t xml:space="preserve"> Οι </w:t>
      </w:r>
      <w:r w:rsidR="0064314D">
        <w:rPr>
          <w:rFonts w:ascii="Times New Roman" w:eastAsia="Times New Roman" w:hAnsi="Times New Roman" w:cs="Times New Roman"/>
          <w:sz w:val="24"/>
          <w:szCs w:val="24"/>
          <w:lang w:eastAsia="el-GR"/>
        </w:rPr>
        <w:t>μαθητές/</w:t>
      </w:r>
      <w:proofErr w:type="spellStart"/>
      <w:r w:rsidR="0064314D">
        <w:rPr>
          <w:rFonts w:ascii="Times New Roman" w:eastAsia="Times New Roman" w:hAnsi="Times New Roman" w:cs="Times New Roman"/>
          <w:sz w:val="24"/>
          <w:szCs w:val="24"/>
          <w:lang w:eastAsia="el-GR"/>
        </w:rPr>
        <w:t>τριες</w:t>
      </w:r>
      <w:proofErr w:type="spellEnd"/>
      <w:r w:rsidRPr="001153D2">
        <w:rPr>
          <w:rFonts w:ascii="Times New Roman" w:eastAsia="Times New Roman" w:hAnsi="Times New Roman" w:cs="Times New Roman"/>
          <w:sz w:val="24"/>
          <w:szCs w:val="24"/>
          <w:lang w:eastAsia="el-GR"/>
        </w:rPr>
        <w:t xml:space="preserve"> εξερευνούν το περιβάλλον τους (ένας κήπος, ένας δρόμος της πόλης ή ακόμη και η σχολική αίθουσα) και καταγράφουν τις αισθητηριακές τους εντυπώσεις (οπτικές, ηχητικές, απτικές). Χρησιμοποιώντας αυτές τις λεπτομέρειες, συνθέτουν ένα ποίημα που εστιάζει στη δύναμη της εικόνας</w:t>
      </w:r>
      <w:r w:rsidR="0064314D" w:rsidRPr="0064314D">
        <w:rPr>
          <w:rFonts w:ascii="Times New Roman" w:eastAsia="Times New Roman" w:hAnsi="Times New Roman" w:cs="Times New Roman"/>
          <w:sz w:val="24"/>
          <w:szCs w:val="24"/>
          <w:lang w:eastAsia="el-GR"/>
        </w:rPr>
        <w:t>,</w:t>
      </w:r>
      <w:r w:rsidR="0064314D">
        <w:rPr>
          <w:rFonts w:ascii="Times New Roman" w:eastAsia="Times New Roman" w:hAnsi="Times New Roman" w:cs="Times New Roman"/>
          <w:sz w:val="24"/>
          <w:szCs w:val="24"/>
          <w:lang w:eastAsia="el-GR"/>
        </w:rPr>
        <w:t xml:space="preserve"> των μεταφορών και των συμβόλων</w:t>
      </w:r>
      <w:r w:rsidRPr="001153D2">
        <w:rPr>
          <w:rFonts w:ascii="Times New Roman" w:eastAsia="Times New Roman" w:hAnsi="Times New Roman" w:cs="Times New Roman"/>
          <w:sz w:val="24"/>
          <w:szCs w:val="24"/>
          <w:lang w:eastAsia="el-GR"/>
        </w:rPr>
        <w:t>, μετασχηματίζοντας τις καθημερινές παρατηρήσεις σε ποιητικό λόγο.</w:t>
      </w:r>
    </w:p>
    <w:p w:rsidR="001153D2" w:rsidRPr="001153D2" w:rsidRDefault="001153D2" w:rsidP="00882EEC">
      <w:pPr>
        <w:numPr>
          <w:ilvl w:val="0"/>
          <w:numId w:val="25"/>
        </w:numPr>
        <w:tabs>
          <w:tab w:val="clear" w:pos="720"/>
          <w:tab w:val="num" w:pos="1985"/>
        </w:tabs>
        <w:spacing w:before="100" w:beforeAutospacing="1" w:after="100" w:afterAutospacing="1" w:line="240" w:lineRule="auto"/>
        <w:ind w:left="284"/>
        <w:rPr>
          <w:rFonts w:ascii="Times New Roman" w:eastAsia="Times New Roman" w:hAnsi="Times New Roman" w:cs="Times New Roman"/>
          <w:sz w:val="24"/>
          <w:szCs w:val="24"/>
          <w:lang w:eastAsia="el-GR"/>
        </w:rPr>
      </w:pPr>
      <w:r w:rsidRPr="001153D2">
        <w:rPr>
          <w:rFonts w:ascii="Times New Roman" w:eastAsia="Times New Roman" w:hAnsi="Times New Roman" w:cs="Times New Roman"/>
          <w:b/>
          <w:bCs/>
          <w:sz w:val="24"/>
          <w:szCs w:val="24"/>
          <w:lang w:eastAsia="el-GR"/>
        </w:rPr>
        <w:t>Στοχασμός</w:t>
      </w:r>
      <w:r w:rsidRPr="001153D2">
        <w:rPr>
          <w:rFonts w:ascii="Times New Roman" w:eastAsia="Times New Roman" w:hAnsi="Times New Roman" w:cs="Times New Roman"/>
          <w:sz w:val="24"/>
          <w:szCs w:val="24"/>
          <w:lang w:eastAsia="el-GR"/>
        </w:rPr>
        <w:br/>
      </w:r>
      <w:r w:rsidRPr="001153D2">
        <w:rPr>
          <w:rFonts w:ascii="Times New Roman" w:eastAsia="Times New Roman" w:hAnsi="Times New Roman" w:cs="Times New Roman"/>
          <w:i/>
          <w:iCs/>
          <w:sz w:val="24"/>
          <w:szCs w:val="24"/>
          <w:lang w:eastAsia="el-GR"/>
        </w:rPr>
        <w:t>Παράδειγμα:</w:t>
      </w:r>
      <w:r w:rsidRPr="001153D2">
        <w:rPr>
          <w:rFonts w:ascii="Times New Roman" w:eastAsia="Times New Roman" w:hAnsi="Times New Roman" w:cs="Times New Roman"/>
          <w:sz w:val="24"/>
          <w:szCs w:val="24"/>
          <w:lang w:eastAsia="el-GR"/>
        </w:rPr>
        <w:t xml:space="preserve"> Μετά την ανάγνωση ενός ποιήματος με θεματικές όπως η μοναξιά ή η αγάπη, οι </w:t>
      </w:r>
      <w:r w:rsidR="0064314D">
        <w:rPr>
          <w:rFonts w:ascii="Times New Roman" w:eastAsia="Times New Roman" w:hAnsi="Times New Roman" w:cs="Times New Roman"/>
          <w:sz w:val="24"/>
          <w:szCs w:val="24"/>
          <w:lang w:eastAsia="el-GR"/>
        </w:rPr>
        <w:t>μαθητές/</w:t>
      </w:r>
      <w:proofErr w:type="spellStart"/>
      <w:r w:rsidR="0064314D">
        <w:rPr>
          <w:rFonts w:ascii="Times New Roman" w:eastAsia="Times New Roman" w:hAnsi="Times New Roman" w:cs="Times New Roman"/>
          <w:sz w:val="24"/>
          <w:szCs w:val="24"/>
          <w:lang w:eastAsia="el-GR"/>
        </w:rPr>
        <w:t>τριες</w:t>
      </w:r>
      <w:proofErr w:type="spellEnd"/>
      <w:r w:rsidRPr="001153D2">
        <w:rPr>
          <w:rFonts w:ascii="Times New Roman" w:eastAsia="Times New Roman" w:hAnsi="Times New Roman" w:cs="Times New Roman"/>
          <w:sz w:val="24"/>
          <w:szCs w:val="24"/>
          <w:lang w:eastAsia="el-GR"/>
        </w:rPr>
        <w:t xml:space="preserve"> γράφουν ένα σύντομο στοχαστικό κείμενο, στο οποίο συνδέουν το ποίημα με τις προσωπικές τους εμπειρίες</w:t>
      </w:r>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αναστοχασμός</w:t>
      </w:r>
      <w:proofErr w:type="spellEnd"/>
      <w:r>
        <w:rPr>
          <w:rFonts w:ascii="Times New Roman" w:eastAsia="Times New Roman" w:hAnsi="Times New Roman" w:cs="Times New Roman"/>
          <w:sz w:val="24"/>
          <w:szCs w:val="24"/>
          <w:lang w:eastAsia="el-GR"/>
        </w:rPr>
        <w:t>)</w:t>
      </w:r>
      <w:r w:rsidRPr="001153D2">
        <w:rPr>
          <w:rFonts w:ascii="Times New Roman" w:eastAsia="Times New Roman" w:hAnsi="Times New Roman" w:cs="Times New Roman"/>
          <w:sz w:val="24"/>
          <w:szCs w:val="24"/>
          <w:lang w:eastAsia="el-GR"/>
        </w:rPr>
        <w:t>. Στη συνέχεια, αναδιατυπώνουν το ποίημα από τη δική τους οπτική, διατηρώντας το ύφος και τις τεχνικές του πρωτότυπου κειμένου.</w:t>
      </w:r>
    </w:p>
    <w:p w:rsidR="001153D2" w:rsidRPr="001153D2" w:rsidRDefault="001153D2" w:rsidP="00882EEC">
      <w:pPr>
        <w:numPr>
          <w:ilvl w:val="0"/>
          <w:numId w:val="25"/>
        </w:numPr>
        <w:tabs>
          <w:tab w:val="clear" w:pos="720"/>
          <w:tab w:val="num" w:pos="1985"/>
        </w:tabs>
        <w:spacing w:before="100" w:beforeAutospacing="1" w:after="100" w:afterAutospacing="1" w:line="240" w:lineRule="auto"/>
        <w:ind w:left="284"/>
        <w:rPr>
          <w:rFonts w:ascii="Times New Roman" w:eastAsia="Times New Roman" w:hAnsi="Times New Roman" w:cs="Times New Roman"/>
          <w:sz w:val="24"/>
          <w:szCs w:val="24"/>
          <w:lang w:eastAsia="el-GR"/>
        </w:rPr>
      </w:pPr>
      <w:r w:rsidRPr="001153D2">
        <w:rPr>
          <w:rFonts w:ascii="Times New Roman" w:eastAsia="Times New Roman" w:hAnsi="Times New Roman" w:cs="Times New Roman"/>
          <w:b/>
          <w:bCs/>
          <w:sz w:val="24"/>
          <w:szCs w:val="24"/>
          <w:lang w:eastAsia="el-GR"/>
        </w:rPr>
        <w:t>Δράσεις</w:t>
      </w:r>
      <w:r w:rsidRPr="001153D2">
        <w:rPr>
          <w:rFonts w:ascii="Times New Roman" w:eastAsia="Times New Roman" w:hAnsi="Times New Roman" w:cs="Times New Roman"/>
          <w:sz w:val="24"/>
          <w:szCs w:val="24"/>
          <w:lang w:eastAsia="el-GR"/>
        </w:rPr>
        <w:br/>
      </w:r>
      <w:r w:rsidRPr="001153D2">
        <w:rPr>
          <w:rFonts w:ascii="Times New Roman" w:eastAsia="Times New Roman" w:hAnsi="Times New Roman" w:cs="Times New Roman"/>
          <w:i/>
          <w:iCs/>
          <w:sz w:val="24"/>
          <w:szCs w:val="24"/>
          <w:lang w:eastAsia="el-GR"/>
        </w:rPr>
        <w:t>Παράδειγμα:</w:t>
      </w:r>
      <w:r w:rsidRPr="001153D2">
        <w:rPr>
          <w:rFonts w:ascii="Times New Roman" w:eastAsia="Times New Roman" w:hAnsi="Times New Roman" w:cs="Times New Roman"/>
          <w:sz w:val="24"/>
          <w:szCs w:val="24"/>
          <w:lang w:eastAsia="el-GR"/>
        </w:rPr>
        <w:t xml:space="preserve"> Δίνεται στους </w:t>
      </w:r>
      <w:r w:rsidR="0064314D">
        <w:rPr>
          <w:rFonts w:ascii="Times New Roman" w:eastAsia="Times New Roman" w:hAnsi="Times New Roman" w:cs="Times New Roman"/>
          <w:sz w:val="24"/>
          <w:szCs w:val="24"/>
          <w:lang w:eastAsia="el-GR"/>
        </w:rPr>
        <w:t>μαθητές/</w:t>
      </w:r>
      <w:proofErr w:type="spellStart"/>
      <w:r w:rsidR="0064314D">
        <w:rPr>
          <w:rFonts w:ascii="Times New Roman" w:eastAsia="Times New Roman" w:hAnsi="Times New Roman" w:cs="Times New Roman"/>
          <w:sz w:val="24"/>
          <w:szCs w:val="24"/>
          <w:lang w:eastAsia="el-GR"/>
        </w:rPr>
        <w:t>τριες</w:t>
      </w:r>
      <w:proofErr w:type="spellEnd"/>
      <w:r w:rsidRPr="001153D2">
        <w:rPr>
          <w:rFonts w:ascii="Times New Roman" w:eastAsia="Times New Roman" w:hAnsi="Times New Roman" w:cs="Times New Roman"/>
          <w:sz w:val="24"/>
          <w:szCs w:val="24"/>
          <w:lang w:eastAsia="el-GR"/>
        </w:rPr>
        <w:t xml:space="preserve"> μια λίστα με δυναμικά ρήματα (π.χ. πηδώ, θρυμματίζω, ψιθυρίζω) και καλούνται να τα ενσωματώσουν σε ένα ποίημα που εστιάζει στη δράση. Αυτή η δραστηριότητα ενισχύει την αίσθηση της κίνησης, του ρυθμού και της έντασης στη γραφή τους.</w:t>
      </w:r>
    </w:p>
    <w:p w:rsidR="006E4771" w:rsidRPr="006E4771" w:rsidRDefault="006E4771" w:rsidP="002C5A74">
      <w:pPr>
        <w:pStyle w:val="4"/>
        <w:jc w:val="both"/>
        <w:rPr>
          <w:rStyle w:val="a4"/>
          <w:rFonts w:asciiTheme="minorHAnsi" w:hAnsiTheme="minorHAnsi" w:cstheme="minorHAnsi"/>
          <w:i w:val="0"/>
          <w:color w:val="auto"/>
          <w:sz w:val="28"/>
          <w:szCs w:val="28"/>
        </w:rPr>
      </w:pPr>
      <w:r w:rsidRPr="006E4771">
        <w:rPr>
          <w:rStyle w:val="a4"/>
          <w:rFonts w:asciiTheme="minorHAnsi" w:hAnsiTheme="minorHAnsi" w:cstheme="minorHAnsi"/>
          <w:bCs w:val="0"/>
          <w:i w:val="0"/>
          <w:color w:val="auto"/>
          <w:sz w:val="28"/>
          <w:szCs w:val="28"/>
        </w:rPr>
        <w:t>2. Νόημα</w:t>
      </w:r>
    </w:p>
    <w:p w:rsidR="001153D2" w:rsidRDefault="001153D2" w:rsidP="001153D2">
      <w:pPr>
        <w:pStyle w:val="Web"/>
      </w:pPr>
      <w:r>
        <w:rPr>
          <w:rFonts w:hAnsi="Symbol"/>
        </w:rPr>
        <w:t></w:t>
      </w:r>
      <w:r>
        <w:t xml:space="preserve">  </w:t>
      </w:r>
      <w:r w:rsidRPr="001153D2">
        <w:rPr>
          <w:b/>
        </w:rPr>
        <w:t>Γ</w:t>
      </w:r>
      <w:r>
        <w:rPr>
          <w:rStyle w:val="a4"/>
        </w:rPr>
        <w:t>ενίκευση</w:t>
      </w:r>
      <w:r w:rsidR="00337F85">
        <w:rPr>
          <w:rStyle w:val="a4"/>
        </w:rPr>
        <w:t xml:space="preserve"> / Συλλογικό</w:t>
      </w:r>
      <w:r>
        <w:br/>
      </w:r>
      <w:r>
        <w:rPr>
          <w:rStyle w:val="a5"/>
        </w:rPr>
        <w:t>Παράδειγμα:</w:t>
      </w:r>
      <w:r>
        <w:t xml:space="preserve"> Οι </w:t>
      </w:r>
      <w:r w:rsidR="0064314D">
        <w:t>μαθητές/</w:t>
      </w:r>
      <w:proofErr w:type="spellStart"/>
      <w:r w:rsidR="0064314D">
        <w:t>τριες</w:t>
      </w:r>
      <w:proofErr w:type="spellEnd"/>
      <w:r>
        <w:t xml:space="preserve"> διαβάζουν ένα ποίημα που εστιάζει σε ένα οικουμενικό θέμα (π.χ. ο χρόνος, η ελπίδα, η απώλεια) και στη συνέχεια καλούνται να δημιουργήσουν ένα δικό τους ποίημα για μια αφηρημένη έννοια. Για να την αποδώσουν, χρησιμοποιούν εικόνες και συμβολισμούς, αποφεύγοντας την άμεση ονομασία της έννοιας.</w:t>
      </w:r>
    </w:p>
    <w:p w:rsidR="001153D2" w:rsidRDefault="001153D2" w:rsidP="001153D2">
      <w:pPr>
        <w:pStyle w:val="Web"/>
      </w:pPr>
      <w:r>
        <w:rPr>
          <w:rFonts w:hAnsi="Symbol"/>
        </w:rPr>
        <w:t></w:t>
      </w:r>
      <w:r>
        <w:t xml:space="preserve">  </w:t>
      </w:r>
      <w:r>
        <w:rPr>
          <w:rStyle w:val="a4"/>
        </w:rPr>
        <w:t>Προσωποποίηση</w:t>
      </w:r>
      <w:r w:rsidR="00337F85">
        <w:rPr>
          <w:rStyle w:val="a4"/>
        </w:rPr>
        <w:t xml:space="preserve"> / Ατομικό</w:t>
      </w:r>
      <w:r>
        <w:br/>
      </w:r>
      <w:r>
        <w:rPr>
          <w:rStyle w:val="a5"/>
        </w:rPr>
        <w:t>Παράδειγμα:</w:t>
      </w:r>
      <w:r>
        <w:t xml:space="preserve"> Μετά την ανάγνωση ενός γνωστού ποιήματος (π.χ. «Απόψε μπορώ να γράψω» του Πάμπλο Νερούδα), οι </w:t>
      </w:r>
      <w:r w:rsidR="0064314D">
        <w:t>μαθητές/</w:t>
      </w:r>
      <w:proofErr w:type="spellStart"/>
      <w:r w:rsidR="0064314D">
        <w:t>τριες</w:t>
      </w:r>
      <w:proofErr w:type="spellEnd"/>
      <w:r>
        <w:t xml:space="preserve"> ξαναγράφουν το ποίημα από τη δική τους οπτική, διατηρώντας τη δομή αλλά προσαρμόζοντας τις λεπτομέρειες ώστε να αντικατοπτρίζουν τις προσωπικές τους εμπειρίες.</w:t>
      </w:r>
    </w:p>
    <w:p w:rsidR="001153D2" w:rsidRDefault="001153D2" w:rsidP="001153D2">
      <w:pPr>
        <w:pStyle w:val="Web"/>
      </w:pPr>
      <w:r>
        <w:rPr>
          <w:rFonts w:hAnsi="Symbol"/>
        </w:rPr>
        <w:t></w:t>
      </w:r>
      <w:r>
        <w:t xml:space="preserve">  </w:t>
      </w:r>
      <w:r w:rsidR="00643857">
        <w:rPr>
          <w:rStyle w:val="a4"/>
        </w:rPr>
        <w:t>Σύνδεση</w:t>
      </w:r>
      <w:r w:rsidR="00862160">
        <w:rPr>
          <w:rStyle w:val="a4"/>
        </w:rPr>
        <w:t xml:space="preserve"> / Σχετικότητα</w:t>
      </w:r>
      <w:r>
        <w:br/>
      </w:r>
      <w:r>
        <w:rPr>
          <w:rStyle w:val="a5"/>
        </w:rPr>
        <w:t>Παράδειγμα:</w:t>
      </w:r>
      <w:r>
        <w:t xml:space="preserve"> Οι </w:t>
      </w:r>
      <w:r w:rsidR="0064314D">
        <w:t>μαθητές/</w:t>
      </w:r>
      <w:proofErr w:type="spellStart"/>
      <w:r w:rsidR="0064314D">
        <w:t>τριες</w:t>
      </w:r>
      <w:proofErr w:type="spellEnd"/>
      <w:r>
        <w:t xml:space="preserve"> αναλύουν ένα ιστορικό ή σύγχρονο γεγονός και γράφουν ένα ποίημα που συνδέει το γεγονός αυτό με την προσωπική τους ζωή ή την κοινωνική πραγματικότητα του σήμερα. Μπορούν να επιλέξουν ελεύθερο στίχο, προφορική ποίηση ή παραδοσιακές </w:t>
      </w:r>
      <w:proofErr w:type="spellStart"/>
      <w:r>
        <w:t>ομοιοκαταληκτικές</w:t>
      </w:r>
      <w:proofErr w:type="spellEnd"/>
      <w:r>
        <w:t xml:space="preserve"> μορφές για να εξερευνήσουν τη σημασία και την επίδραση του γεγονότος.</w:t>
      </w:r>
    </w:p>
    <w:p w:rsidR="002C5A74" w:rsidRDefault="002C5A74" w:rsidP="002C5A74">
      <w:pPr>
        <w:jc w:val="both"/>
        <w:rPr>
          <w:rFonts w:ascii="Times New Roman" w:eastAsia="Times New Roman" w:hAnsi="Times New Roman" w:cs="Times New Roman"/>
          <w:sz w:val="24"/>
          <w:szCs w:val="24"/>
          <w:lang w:eastAsia="el-GR"/>
        </w:rPr>
      </w:pPr>
      <w:r>
        <w:br w:type="page"/>
      </w:r>
    </w:p>
    <w:p w:rsidR="002C5A74" w:rsidRDefault="002C5A74" w:rsidP="002C5A74">
      <w:pPr>
        <w:pStyle w:val="4"/>
        <w:jc w:val="both"/>
        <w:rPr>
          <w:rStyle w:val="a4"/>
          <w:rFonts w:asciiTheme="minorHAnsi" w:hAnsiTheme="minorHAnsi" w:cstheme="minorHAnsi"/>
          <w:bCs w:val="0"/>
          <w:i w:val="0"/>
          <w:color w:val="auto"/>
          <w:sz w:val="28"/>
          <w:szCs w:val="28"/>
        </w:rPr>
      </w:pPr>
    </w:p>
    <w:p w:rsidR="006E4771" w:rsidRPr="002C5A74" w:rsidRDefault="006E4771" w:rsidP="002C5A74">
      <w:pPr>
        <w:pStyle w:val="4"/>
        <w:jc w:val="both"/>
        <w:rPr>
          <w:rStyle w:val="a4"/>
          <w:rFonts w:asciiTheme="minorHAnsi" w:hAnsiTheme="minorHAnsi" w:cstheme="minorHAnsi"/>
          <w:i w:val="0"/>
          <w:color w:val="auto"/>
          <w:sz w:val="28"/>
          <w:szCs w:val="28"/>
        </w:rPr>
      </w:pPr>
      <w:r w:rsidRPr="002C5A74">
        <w:rPr>
          <w:rStyle w:val="a4"/>
          <w:rFonts w:asciiTheme="minorHAnsi" w:hAnsiTheme="minorHAnsi" w:cstheme="minorHAnsi"/>
          <w:bCs w:val="0"/>
          <w:i w:val="0"/>
          <w:color w:val="auto"/>
          <w:sz w:val="28"/>
          <w:szCs w:val="28"/>
        </w:rPr>
        <w:t>3. Συνδέσεις</w:t>
      </w:r>
    </w:p>
    <w:p w:rsidR="001153D2" w:rsidRDefault="001153D2" w:rsidP="001153D2">
      <w:pPr>
        <w:pStyle w:val="Web"/>
      </w:pPr>
      <w:r>
        <w:rPr>
          <w:rFonts w:hAnsi="Symbol"/>
        </w:rPr>
        <w:t></w:t>
      </w:r>
      <w:r>
        <w:t xml:space="preserve">  </w:t>
      </w:r>
      <w:r>
        <w:rPr>
          <w:rStyle w:val="a4"/>
        </w:rPr>
        <w:t>Ενσωμάτωση</w:t>
      </w:r>
      <w:r>
        <w:br/>
      </w:r>
      <w:r>
        <w:rPr>
          <w:rStyle w:val="a5"/>
        </w:rPr>
        <w:t>Παράδειγμα:</w:t>
      </w:r>
      <w:r>
        <w:t xml:space="preserve"> Οι </w:t>
      </w:r>
      <w:r w:rsidR="0064314D">
        <w:t>μαθητές/</w:t>
      </w:r>
      <w:proofErr w:type="spellStart"/>
      <w:r w:rsidR="0064314D">
        <w:t>τριες</w:t>
      </w:r>
      <w:proofErr w:type="spellEnd"/>
      <w:r>
        <w:t xml:space="preserve"> συνδυάζουν την ποίηση με μια άλλη μορφή τέχνης, όπως η ζωγραφική, η μουσική ή ο χορός. Δημιουργούν ένα ποίημα βασισμένο σε ένα μουσικό κομμάτι ή ένα έργο τέχνης, μεταφράζοντας τη διάθεση και τα συναισθήματα του έργου σε ποιητικό λόγο.</w:t>
      </w:r>
    </w:p>
    <w:p w:rsidR="001153D2" w:rsidRDefault="001153D2" w:rsidP="001153D2">
      <w:pPr>
        <w:pStyle w:val="Web"/>
      </w:pPr>
      <w:r>
        <w:rPr>
          <w:rFonts w:hAnsi="Symbol"/>
        </w:rPr>
        <w:t></w:t>
      </w:r>
      <w:r>
        <w:t xml:space="preserve">  </w:t>
      </w:r>
      <w:r>
        <w:rPr>
          <w:rStyle w:val="a4"/>
        </w:rPr>
        <w:t>Πλαίσιο</w:t>
      </w:r>
      <w:r>
        <w:br/>
      </w:r>
      <w:r>
        <w:rPr>
          <w:rStyle w:val="a5"/>
        </w:rPr>
        <w:t>Παράδειγμα:</w:t>
      </w:r>
      <w:r>
        <w:t xml:space="preserve"> Οι </w:t>
      </w:r>
      <w:r w:rsidR="0064314D">
        <w:t>μαθητές/</w:t>
      </w:r>
      <w:proofErr w:type="spellStart"/>
      <w:r w:rsidR="0064314D">
        <w:t>τριες</w:t>
      </w:r>
      <w:proofErr w:type="spellEnd"/>
      <w:r>
        <w:t xml:space="preserve"> συγκρίνουν δύο ποιήματα διαφορετικών ιστορικών περιόδων με παρόμοια θεματική (π.χ. πόλεμος, αγάπη, φύση). Στη συνέχεια, γράφουν ένα «απαντητικό» ποίημα, μιμούμενοι το ύφος του ενός αλλά προσαρμόζοντάς το σε σύγχρονες γλωσσικές δομές ή κοινωνικά ζητήματα.</w:t>
      </w:r>
    </w:p>
    <w:p w:rsidR="001153D2" w:rsidRDefault="001153D2" w:rsidP="001153D2">
      <w:pPr>
        <w:pStyle w:val="Web"/>
      </w:pPr>
      <w:r>
        <w:rPr>
          <w:rFonts w:hAnsi="Symbol"/>
        </w:rPr>
        <w:t></w:t>
      </w:r>
      <w:r>
        <w:t xml:space="preserve">  </w:t>
      </w:r>
      <w:r>
        <w:rPr>
          <w:rStyle w:val="a4"/>
        </w:rPr>
        <w:t>Προοπτική</w:t>
      </w:r>
      <w:r>
        <w:br/>
      </w:r>
      <w:r>
        <w:rPr>
          <w:rStyle w:val="a5"/>
        </w:rPr>
        <w:t>Παράδειγμα:</w:t>
      </w:r>
      <w:r>
        <w:t xml:space="preserve"> Οι </w:t>
      </w:r>
      <w:r w:rsidR="0064314D">
        <w:t>μαθητές/</w:t>
      </w:r>
      <w:proofErr w:type="spellStart"/>
      <w:r w:rsidR="0064314D">
        <w:t>τριες</w:t>
      </w:r>
      <w:proofErr w:type="spellEnd"/>
      <w:r>
        <w:t xml:space="preserve"> γράφουν ένα ποίημα από μια μη συμβατική οπτική γωνία (π.χ. ένα δέντρο που γίνεται μάρτυρας ιστορικών γεγονότων, ένα εγκαταλελειμμένο κτίριο που αφηγείται την ιστορία του, ο ωκεανός που αντικρίζει την ανθρωπότητα). Αυτή η προσέγγιση τους βοηθά να εξερευνήσουν τη φωνή του αφηγητή και να αναπτύξουν </w:t>
      </w:r>
      <w:proofErr w:type="spellStart"/>
      <w:r>
        <w:t>ενσυναίσθηση</w:t>
      </w:r>
      <w:proofErr w:type="spellEnd"/>
      <w:r>
        <w:t xml:space="preserve"> μέσω της ποίησης.</w:t>
      </w:r>
    </w:p>
    <w:p w:rsidR="002C5A74" w:rsidRDefault="002C5A74" w:rsidP="002C5A74">
      <w:pPr>
        <w:pStyle w:val="4"/>
        <w:jc w:val="both"/>
        <w:rPr>
          <w:rStyle w:val="a4"/>
          <w:rFonts w:asciiTheme="minorHAnsi" w:hAnsiTheme="minorHAnsi" w:cstheme="minorHAnsi"/>
          <w:bCs w:val="0"/>
          <w:i w:val="0"/>
          <w:color w:val="auto"/>
          <w:sz w:val="28"/>
          <w:szCs w:val="28"/>
        </w:rPr>
      </w:pPr>
    </w:p>
    <w:p w:rsidR="006E4771" w:rsidRPr="002C5A74" w:rsidRDefault="006E4771" w:rsidP="002C5A74">
      <w:pPr>
        <w:pStyle w:val="4"/>
        <w:jc w:val="both"/>
        <w:rPr>
          <w:rStyle w:val="a4"/>
          <w:rFonts w:asciiTheme="minorHAnsi" w:hAnsiTheme="minorHAnsi" w:cstheme="minorHAnsi"/>
          <w:i w:val="0"/>
          <w:color w:val="auto"/>
          <w:sz w:val="28"/>
          <w:szCs w:val="28"/>
        </w:rPr>
      </w:pPr>
      <w:r w:rsidRPr="002C5A74">
        <w:rPr>
          <w:rStyle w:val="a4"/>
          <w:rFonts w:asciiTheme="minorHAnsi" w:hAnsiTheme="minorHAnsi" w:cstheme="minorHAnsi"/>
          <w:bCs w:val="0"/>
          <w:i w:val="0"/>
          <w:color w:val="auto"/>
          <w:sz w:val="28"/>
          <w:szCs w:val="28"/>
        </w:rPr>
        <w:t>4. Συναίσθημα</w:t>
      </w:r>
    </w:p>
    <w:p w:rsidR="001153D2" w:rsidRDefault="001153D2" w:rsidP="001153D2">
      <w:pPr>
        <w:pStyle w:val="Web"/>
      </w:pPr>
      <w:r>
        <w:rPr>
          <w:rFonts w:hAnsi="Symbol"/>
        </w:rPr>
        <w:t></w:t>
      </w:r>
      <w:r>
        <w:t xml:space="preserve">  </w:t>
      </w:r>
      <w:r>
        <w:rPr>
          <w:rStyle w:val="a4"/>
        </w:rPr>
        <w:t>Επίγνωση</w:t>
      </w:r>
      <w:r>
        <w:br/>
      </w:r>
      <w:r>
        <w:rPr>
          <w:rStyle w:val="a5"/>
        </w:rPr>
        <w:t>Παράδειγμα:</w:t>
      </w:r>
      <w:r>
        <w:t xml:space="preserve"> Οι </w:t>
      </w:r>
      <w:r w:rsidR="0064314D">
        <w:t>μαθητές/</w:t>
      </w:r>
      <w:proofErr w:type="spellStart"/>
      <w:r w:rsidR="0064314D">
        <w:t>τριες</w:t>
      </w:r>
      <w:proofErr w:type="spellEnd"/>
      <w:r>
        <w:t xml:space="preserve"> επιλέγουν ένα συναίσθημα (χαρά, νοσταλγία, θλίψη) και γράφουν ένα ποίημα χωρίς να κατονομάζουν το συναίσθημα ευθέως. Αντίθετα, το αποδίδουν μέσω αισθητηριακών περιγραφών, χρωμάτων και μεταφορών, επιτρέποντας στον αναγνώστη να το κατανοήσει έμμεσα.</w:t>
      </w:r>
    </w:p>
    <w:p w:rsidR="001153D2" w:rsidRDefault="001153D2" w:rsidP="001153D2">
      <w:pPr>
        <w:pStyle w:val="Web"/>
      </w:pPr>
      <w:r>
        <w:rPr>
          <w:rFonts w:hAnsi="Symbol"/>
        </w:rPr>
        <w:t></w:t>
      </w:r>
      <w:r>
        <w:t xml:space="preserve">  </w:t>
      </w:r>
      <w:proofErr w:type="spellStart"/>
      <w:r>
        <w:rPr>
          <w:rStyle w:val="a4"/>
        </w:rPr>
        <w:t>Ενσυναίσθηση</w:t>
      </w:r>
      <w:proofErr w:type="spellEnd"/>
      <w:r>
        <w:br/>
      </w:r>
      <w:r>
        <w:rPr>
          <w:rStyle w:val="a5"/>
        </w:rPr>
        <w:t>Παράδειγμα:</w:t>
      </w:r>
      <w:r>
        <w:t xml:space="preserve"> Μετά την ανάγνωση ποιημάτων από περιθωριοποιημένες ή ιστορικά </w:t>
      </w:r>
      <w:proofErr w:type="spellStart"/>
      <w:r>
        <w:t>υποεκπροσωπούμενες</w:t>
      </w:r>
      <w:proofErr w:type="spellEnd"/>
      <w:r>
        <w:t xml:space="preserve"> φωνές, οι </w:t>
      </w:r>
      <w:r w:rsidR="0064314D">
        <w:t>μαθητές/</w:t>
      </w:r>
      <w:proofErr w:type="spellStart"/>
      <w:r w:rsidR="0064314D">
        <w:t>τριες</w:t>
      </w:r>
      <w:proofErr w:type="spellEnd"/>
      <w:r>
        <w:t xml:space="preserve"> γράφουν ένα ποίημα υιοθετώντας την προοπτική κάποιου</w:t>
      </w:r>
      <w:r w:rsidR="00862160">
        <w:t>/ας</w:t>
      </w:r>
      <w:bookmarkStart w:id="0" w:name="_GoBack"/>
      <w:bookmarkEnd w:id="0"/>
      <w:r>
        <w:t xml:space="preserve"> που προέρχεται από διαφορετικό πολιτισμικό ή κοινωνικό υπόβαθρο.</w:t>
      </w:r>
    </w:p>
    <w:p w:rsidR="002C5A74" w:rsidRDefault="001153D2" w:rsidP="001153D2">
      <w:pPr>
        <w:pStyle w:val="Web"/>
      </w:pPr>
      <w:r>
        <w:rPr>
          <w:rFonts w:hAnsi="Symbol"/>
        </w:rPr>
        <w:t></w:t>
      </w:r>
      <w:r>
        <w:t xml:space="preserve">  </w:t>
      </w:r>
      <w:r w:rsidR="00643857">
        <w:rPr>
          <w:rStyle w:val="a4"/>
        </w:rPr>
        <w:t>Συσχετισμός</w:t>
      </w:r>
      <w:r>
        <w:br/>
      </w:r>
      <w:r>
        <w:rPr>
          <w:rStyle w:val="a5"/>
        </w:rPr>
        <w:t>Παράδειγμα:</w:t>
      </w:r>
      <w:r>
        <w:t xml:space="preserve"> Οι </w:t>
      </w:r>
      <w:r w:rsidR="0064314D">
        <w:t>μαθητές/</w:t>
      </w:r>
      <w:proofErr w:type="spellStart"/>
      <w:r w:rsidR="0064314D">
        <w:t>τριες</w:t>
      </w:r>
      <w:proofErr w:type="spellEnd"/>
      <w:r>
        <w:t xml:space="preserve"> δημιουργούν ένα ποιητικό διάλογο μεταξύ δύο αντιτιθέμενων προοπτικών (π.χ. παρελθόν και παρόν, φύση και τεχνολογία, δύο ερωτευμένων σε κρίση). Αυτή η άσκηση ενισχύει τη δυναμική της ποιητικής δομής και βαθαίνει την πολυπλοκότητα της αφήγησης.</w:t>
      </w:r>
      <w:r w:rsidR="002C5A74">
        <w:br w:type="page"/>
      </w:r>
    </w:p>
    <w:p w:rsidR="002C5A74" w:rsidRDefault="002C5A74" w:rsidP="002C5A74">
      <w:pPr>
        <w:pStyle w:val="4"/>
        <w:jc w:val="both"/>
        <w:rPr>
          <w:rStyle w:val="a4"/>
          <w:rFonts w:asciiTheme="minorHAnsi" w:hAnsiTheme="minorHAnsi" w:cstheme="minorHAnsi"/>
          <w:bCs w:val="0"/>
          <w:i w:val="0"/>
          <w:color w:val="auto"/>
          <w:sz w:val="28"/>
          <w:szCs w:val="28"/>
        </w:rPr>
      </w:pPr>
    </w:p>
    <w:p w:rsidR="006E4771" w:rsidRPr="002C5A74" w:rsidRDefault="006E4771" w:rsidP="002C5A74">
      <w:pPr>
        <w:pStyle w:val="4"/>
        <w:jc w:val="both"/>
        <w:rPr>
          <w:rStyle w:val="a4"/>
          <w:rFonts w:asciiTheme="minorHAnsi" w:hAnsiTheme="minorHAnsi" w:cstheme="minorHAnsi"/>
          <w:i w:val="0"/>
          <w:color w:val="auto"/>
          <w:sz w:val="28"/>
          <w:szCs w:val="28"/>
        </w:rPr>
      </w:pPr>
      <w:r w:rsidRPr="002C5A74">
        <w:rPr>
          <w:rStyle w:val="a4"/>
          <w:rFonts w:asciiTheme="minorHAnsi" w:hAnsiTheme="minorHAnsi" w:cstheme="minorHAnsi"/>
          <w:bCs w:val="0"/>
          <w:i w:val="0"/>
          <w:color w:val="auto"/>
          <w:sz w:val="28"/>
          <w:szCs w:val="28"/>
        </w:rPr>
        <w:t>5. Εφαρμογές</w:t>
      </w:r>
    </w:p>
    <w:p w:rsidR="001153D2" w:rsidRDefault="001153D2" w:rsidP="001153D2">
      <w:pPr>
        <w:pStyle w:val="Web"/>
      </w:pPr>
      <w:r>
        <w:rPr>
          <w:rFonts w:hAnsi="Symbol"/>
        </w:rPr>
        <w:t></w:t>
      </w:r>
      <w:r>
        <w:t xml:space="preserve">  </w:t>
      </w:r>
      <w:r>
        <w:rPr>
          <w:rStyle w:val="a4"/>
        </w:rPr>
        <w:t>Καινοτομία</w:t>
      </w:r>
      <w:r>
        <w:br/>
      </w:r>
      <w:r>
        <w:rPr>
          <w:rStyle w:val="a5"/>
        </w:rPr>
        <w:t>Παράδειγμα:</w:t>
      </w:r>
      <w:r>
        <w:t xml:space="preserve"> Οι </w:t>
      </w:r>
      <w:r w:rsidR="0064314D">
        <w:t>μαθητές/</w:t>
      </w:r>
      <w:proofErr w:type="spellStart"/>
      <w:r w:rsidR="0064314D">
        <w:t>τριες</w:t>
      </w:r>
      <w:proofErr w:type="spellEnd"/>
      <w:r>
        <w:t xml:space="preserve"> πειραματίζονται με τη μορφή, γράφοντας ένα ποίημα που σπάει τους παραδοσιακούς κανόνες—για παράδειγμα, χρησιμοποιώντας μόνο ερωτήσεις, γράφοντας αποκλειστικά με μεταφορές ή δημιουργώντας ένα ποίημα που διαβάζεται τόσο από την αρχή προς το τέλος όσο και αντίστροφα με διαφορετικό νόημα.</w:t>
      </w:r>
    </w:p>
    <w:p w:rsidR="001153D2" w:rsidRDefault="001153D2" w:rsidP="001153D2">
      <w:pPr>
        <w:pStyle w:val="Web"/>
      </w:pPr>
      <w:r>
        <w:rPr>
          <w:rFonts w:hAnsi="Symbol"/>
        </w:rPr>
        <w:t></w:t>
      </w:r>
      <w:r>
        <w:t xml:space="preserve">  </w:t>
      </w:r>
      <w:r>
        <w:rPr>
          <w:rStyle w:val="a4"/>
        </w:rPr>
        <w:t>Δημιουργικότητα</w:t>
      </w:r>
      <w:r>
        <w:br/>
      </w:r>
      <w:r>
        <w:rPr>
          <w:rStyle w:val="a5"/>
        </w:rPr>
        <w:t>Παράδειγμα:</w:t>
      </w:r>
      <w:r>
        <w:t xml:space="preserve"> Οι </w:t>
      </w:r>
      <w:r w:rsidR="0064314D">
        <w:t>μαθητές/</w:t>
      </w:r>
      <w:proofErr w:type="spellStart"/>
      <w:r w:rsidR="0064314D">
        <w:t>τριες</w:t>
      </w:r>
      <w:proofErr w:type="spellEnd"/>
      <w:r>
        <w:t xml:space="preserve"> γράφουν ένα ποίημα ενσωματώνοντας ασυνήθιστες ή «απαγορευμένες» λέξεις από μια λίστα που παρέχει ο εκπαιδευτικός, αναγκάζοντάς τους να είναι ευρηματικοί στη χρήση της γλώσσας.</w:t>
      </w:r>
    </w:p>
    <w:p w:rsidR="008203C4" w:rsidRDefault="001153D2" w:rsidP="001153D2">
      <w:pPr>
        <w:pStyle w:val="Web"/>
      </w:pPr>
      <w:r>
        <w:rPr>
          <w:rFonts w:hAnsi="Symbol"/>
        </w:rPr>
        <w:t></w:t>
      </w:r>
      <w:r>
        <w:t xml:space="preserve">  </w:t>
      </w:r>
      <w:r>
        <w:rPr>
          <w:rStyle w:val="a4"/>
        </w:rPr>
        <w:t>Απόκλιση από συμβατικές προσεγγίσεις</w:t>
      </w:r>
      <w:r>
        <w:br/>
      </w:r>
      <w:r>
        <w:rPr>
          <w:rStyle w:val="a5"/>
        </w:rPr>
        <w:t>Παράδειγμα:</w:t>
      </w:r>
      <w:r>
        <w:t xml:space="preserve"> Οι </w:t>
      </w:r>
      <w:r w:rsidR="0064314D">
        <w:t>μαθητές/</w:t>
      </w:r>
      <w:proofErr w:type="spellStart"/>
      <w:r w:rsidR="0064314D">
        <w:t>τριες</w:t>
      </w:r>
      <w:proofErr w:type="spellEnd"/>
      <w:r>
        <w:t xml:space="preserve"> δημιουργούν ένα ποιητικό υβρίδιο που συνδυάζει ποίηση με πεζό λόγο, ημερολογιακές καταγραφές ή ακόμα και επιστημονικές παρατηρήσεις. Αυτή η άσκηση ενθαρρύνει τη μη συμβατική ποιητική έκφραση και τον πειραματισμό με υφολογικές και δομικές τεχνικές.</w:t>
      </w:r>
    </w:p>
    <w:p w:rsidR="008203C4" w:rsidRDefault="008203C4">
      <w:pPr>
        <w:rPr>
          <w:rFonts w:ascii="Times New Roman" w:eastAsia="Times New Roman" w:hAnsi="Times New Roman" w:cs="Times New Roman"/>
          <w:sz w:val="24"/>
          <w:szCs w:val="24"/>
          <w:lang w:eastAsia="el-GR"/>
        </w:rPr>
      </w:pPr>
      <w:r>
        <w:br w:type="page"/>
      </w:r>
    </w:p>
    <w:p w:rsidR="008203C4" w:rsidRPr="0085310A" w:rsidRDefault="008203C4" w:rsidP="008203C4">
      <w:pPr>
        <w:rPr>
          <w:b/>
          <w:sz w:val="32"/>
          <w:szCs w:val="32"/>
          <w:u w:val="single"/>
          <w:lang w:val="en-US"/>
        </w:rPr>
      </w:pPr>
      <w:r w:rsidRPr="0085310A">
        <w:rPr>
          <w:b/>
          <w:sz w:val="32"/>
          <w:szCs w:val="32"/>
          <w:u w:val="single"/>
          <w:lang w:val="en-US"/>
        </w:rPr>
        <w:lastRenderedPageBreak/>
        <w:t>Designing Lesson</w:t>
      </w:r>
    </w:p>
    <w:p w:rsidR="008203C4" w:rsidRPr="00D65B1E" w:rsidRDefault="008203C4" w:rsidP="008203C4">
      <w:pPr>
        <w:rPr>
          <w:sz w:val="24"/>
          <w:szCs w:val="24"/>
          <w:lang w:val="en-US"/>
        </w:rPr>
      </w:pPr>
    </w:p>
    <w:p w:rsidR="008203C4" w:rsidRPr="0085310A" w:rsidRDefault="008203C4" w:rsidP="008203C4">
      <w:pPr>
        <w:pStyle w:val="a3"/>
        <w:numPr>
          <w:ilvl w:val="0"/>
          <w:numId w:val="1"/>
        </w:numPr>
        <w:ind w:left="426"/>
        <w:rPr>
          <w:b/>
          <w:sz w:val="28"/>
          <w:szCs w:val="28"/>
          <w:lang w:val="en-US"/>
        </w:rPr>
      </w:pPr>
      <w:r w:rsidRPr="0085310A">
        <w:rPr>
          <w:b/>
          <w:sz w:val="28"/>
          <w:szCs w:val="28"/>
          <w:lang w:val="en-US"/>
        </w:rPr>
        <w:t>Experience</w:t>
      </w:r>
    </w:p>
    <w:p w:rsidR="008203C4" w:rsidRPr="0085310A" w:rsidRDefault="008203C4" w:rsidP="008203C4">
      <w:pPr>
        <w:pStyle w:val="a3"/>
        <w:numPr>
          <w:ilvl w:val="1"/>
          <w:numId w:val="3"/>
        </w:numPr>
        <w:ind w:left="851"/>
        <w:rPr>
          <w:sz w:val="28"/>
          <w:szCs w:val="28"/>
          <w:lang w:val="en-US"/>
        </w:rPr>
      </w:pPr>
      <w:r w:rsidRPr="0085310A">
        <w:rPr>
          <w:sz w:val="28"/>
          <w:szCs w:val="28"/>
          <w:lang w:val="en-US"/>
        </w:rPr>
        <w:t>Discovery</w:t>
      </w:r>
    </w:p>
    <w:p w:rsidR="008203C4" w:rsidRPr="0085310A" w:rsidRDefault="008203C4" w:rsidP="008203C4">
      <w:pPr>
        <w:pStyle w:val="a3"/>
        <w:numPr>
          <w:ilvl w:val="1"/>
          <w:numId w:val="3"/>
        </w:numPr>
        <w:ind w:left="851"/>
        <w:rPr>
          <w:sz w:val="28"/>
          <w:szCs w:val="28"/>
          <w:lang w:val="en-US"/>
        </w:rPr>
      </w:pPr>
      <w:r w:rsidRPr="0085310A">
        <w:rPr>
          <w:sz w:val="28"/>
          <w:szCs w:val="28"/>
          <w:lang w:val="en-US"/>
        </w:rPr>
        <w:t>Reflection</w:t>
      </w:r>
    </w:p>
    <w:p w:rsidR="008203C4" w:rsidRDefault="008203C4" w:rsidP="008203C4">
      <w:pPr>
        <w:pStyle w:val="a3"/>
        <w:numPr>
          <w:ilvl w:val="1"/>
          <w:numId w:val="3"/>
        </w:numPr>
        <w:ind w:left="851"/>
        <w:rPr>
          <w:sz w:val="28"/>
          <w:szCs w:val="28"/>
          <w:lang w:val="en-US"/>
        </w:rPr>
      </w:pPr>
      <w:r w:rsidRPr="0085310A">
        <w:rPr>
          <w:sz w:val="28"/>
          <w:szCs w:val="28"/>
          <w:lang w:val="en-US"/>
        </w:rPr>
        <w:t>Actions</w:t>
      </w:r>
    </w:p>
    <w:p w:rsidR="008203C4" w:rsidRPr="0085310A" w:rsidRDefault="008203C4" w:rsidP="008203C4">
      <w:pPr>
        <w:pStyle w:val="a3"/>
        <w:ind w:left="851"/>
        <w:rPr>
          <w:sz w:val="28"/>
          <w:szCs w:val="28"/>
          <w:lang w:val="en-US"/>
        </w:rPr>
      </w:pPr>
    </w:p>
    <w:p w:rsidR="008203C4" w:rsidRPr="0085310A" w:rsidRDefault="008203C4" w:rsidP="008203C4">
      <w:pPr>
        <w:pStyle w:val="a3"/>
        <w:numPr>
          <w:ilvl w:val="0"/>
          <w:numId w:val="1"/>
        </w:numPr>
        <w:ind w:left="426"/>
        <w:rPr>
          <w:b/>
          <w:sz w:val="28"/>
          <w:szCs w:val="28"/>
          <w:lang w:val="en-US"/>
        </w:rPr>
      </w:pPr>
      <w:r w:rsidRPr="0085310A">
        <w:rPr>
          <w:b/>
          <w:sz w:val="28"/>
          <w:szCs w:val="28"/>
          <w:lang w:val="en-US"/>
        </w:rPr>
        <w:t>Meaning</w:t>
      </w:r>
    </w:p>
    <w:p w:rsidR="008203C4" w:rsidRPr="0085310A" w:rsidRDefault="008203C4" w:rsidP="008203C4">
      <w:pPr>
        <w:pStyle w:val="a3"/>
        <w:numPr>
          <w:ilvl w:val="1"/>
          <w:numId w:val="5"/>
        </w:numPr>
        <w:ind w:left="851"/>
        <w:rPr>
          <w:sz w:val="28"/>
          <w:szCs w:val="28"/>
          <w:lang w:val="en-US"/>
        </w:rPr>
      </w:pPr>
      <w:r w:rsidRPr="0085310A">
        <w:rPr>
          <w:sz w:val="28"/>
          <w:szCs w:val="28"/>
          <w:lang w:val="en-US"/>
        </w:rPr>
        <w:t>Generalizing</w:t>
      </w:r>
    </w:p>
    <w:p w:rsidR="008203C4" w:rsidRPr="0085310A" w:rsidRDefault="008203C4" w:rsidP="008203C4">
      <w:pPr>
        <w:pStyle w:val="a3"/>
        <w:numPr>
          <w:ilvl w:val="1"/>
          <w:numId w:val="5"/>
        </w:numPr>
        <w:ind w:left="851"/>
        <w:rPr>
          <w:sz w:val="28"/>
          <w:szCs w:val="28"/>
          <w:lang w:val="en-US"/>
        </w:rPr>
      </w:pPr>
      <w:r w:rsidRPr="0085310A">
        <w:rPr>
          <w:sz w:val="28"/>
          <w:szCs w:val="28"/>
          <w:lang w:val="en-US"/>
        </w:rPr>
        <w:t>Personalizing</w:t>
      </w:r>
    </w:p>
    <w:p w:rsidR="008203C4" w:rsidRDefault="008203C4" w:rsidP="008203C4">
      <w:pPr>
        <w:pStyle w:val="a3"/>
        <w:numPr>
          <w:ilvl w:val="1"/>
          <w:numId w:val="5"/>
        </w:numPr>
        <w:ind w:left="851"/>
        <w:rPr>
          <w:sz w:val="28"/>
          <w:szCs w:val="28"/>
          <w:lang w:val="en-US"/>
        </w:rPr>
      </w:pPr>
      <w:r w:rsidRPr="0085310A">
        <w:rPr>
          <w:sz w:val="28"/>
          <w:szCs w:val="28"/>
          <w:lang w:val="en-US"/>
        </w:rPr>
        <w:t>Relevance</w:t>
      </w:r>
    </w:p>
    <w:p w:rsidR="008203C4" w:rsidRPr="0085310A" w:rsidRDefault="008203C4" w:rsidP="008203C4">
      <w:pPr>
        <w:pStyle w:val="a3"/>
        <w:ind w:left="851"/>
        <w:rPr>
          <w:sz w:val="28"/>
          <w:szCs w:val="28"/>
          <w:lang w:val="en-US"/>
        </w:rPr>
      </w:pPr>
    </w:p>
    <w:p w:rsidR="008203C4" w:rsidRPr="0085310A" w:rsidRDefault="008203C4" w:rsidP="008203C4">
      <w:pPr>
        <w:pStyle w:val="a3"/>
        <w:numPr>
          <w:ilvl w:val="0"/>
          <w:numId w:val="1"/>
        </w:numPr>
        <w:ind w:left="426"/>
        <w:rPr>
          <w:b/>
          <w:sz w:val="28"/>
          <w:szCs w:val="28"/>
          <w:lang w:val="en-US"/>
        </w:rPr>
      </w:pPr>
      <w:r w:rsidRPr="0085310A">
        <w:rPr>
          <w:b/>
          <w:sz w:val="28"/>
          <w:szCs w:val="28"/>
          <w:lang w:val="en-US"/>
        </w:rPr>
        <w:t>Connections</w:t>
      </w:r>
    </w:p>
    <w:p w:rsidR="008203C4" w:rsidRPr="0085310A" w:rsidRDefault="008203C4" w:rsidP="008203C4">
      <w:pPr>
        <w:pStyle w:val="a3"/>
        <w:numPr>
          <w:ilvl w:val="1"/>
          <w:numId w:val="7"/>
        </w:numPr>
        <w:ind w:left="851"/>
        <w:rPr>
          <w:sz w:val="28"/>
          <w:szCs w:val="28"/>
          <w:lang w:val="en-US"/>
        </w:rPr>
      </w:pPr>
      <w:r w:rsidRPr="0085310A">
        <w:rPr>
          <w:sz w:val="28"/>
          <w:szCs w:val="28"/>
          <w:lang w:val="en-US"/>
        </w:rPr>
        <w:t>Integration</w:t>
      </w:r>
    </w:p>
    <w:p w:rsidR="008203C4" w:rsidRPr="0085310A" w:rsidRDefault="008203C4" w:rsidP="008203C4">
      <w:pPr>
        <w:pStyle w:val="a3"/>
        <w:numPr>
          <w:ilvl w:val="1"/>
          <w:numId w:val="7"/>
        </w:numPr>
        <w:ind w:left="851"/>
        <w:rPr>
          <w:sz w:val="28"/>
          <w:szCs w:val="28"/>
          <w:lang w:val="en-US"/>
        </w:rPr>
      </w:pPr>
      <w:r w:rsidRPr="0085310A">
        <w:rPr>
          <w:sz w:val="28"/>
          <w:szCs w:val="28"/>
          <w:lang w:val="en-US"/>
        </w:rPr>
        <w:t>Context</w:t>
      </w:r>
    </w:p>
    <w:p w:rsidR="008203C4" w:rsidRDefault="008203C4" w:rsidP="008203C4">
      <w:pPr>
        <w:pStyle w:val="a3"/>
        <w:numPr>
          <w:ilvl w:val="1"/>
          <w:numId w:val="7"/>
        </w:numPr>
        <w:ind w:left="851"/>
        <w:rPr>
          <w:sz w:val="28"/>
          <w:szCs w:val="28"/>
          <w:lang w:val="en-US"/>
        </w:rPr>
      </w:pPr>
      <w:r w:rsidRPr="0085310A">
        <w:rPr>
          <w:sz w:val="28"/>
          <w:szCs w:val="28"/>
          <w:lang w:val="en-US"/>
        </w:rPr>
        <w:t>Perspective</w:t>
      </w:r>
    </w:p>
    <w:p w:rsidR="008203C4" w:rsidRPr="0085310A" w:rsidRDefault="008203C4" w:rsidP="008203C4">
      <w:pPr>
        <w:pStyle w:val="a3"/>
        <w:ind w:left="851"/>
        <w:rPr>
          <w:sz w:val="28"/>
          <w:szCs w:val="28"/>
          <w:lang w:val="en-US"/>
        </w:rPr>
      </w:pPr>
    </w:p>
    <w:p w:rsidR="008203C4" w:rsidRPr="0085310A" w:rsidRDefault="008203C4" w:rsidP="008203C4">
      <w:pPr>
        <w:pStyle w:val="a3"/>
        <w:numPr>
          <w:ilvl w:val="0"/>
          <w:numId w:val="1"/>
        </w:numPr>
        <w:ind w:left="426"/>
        <w:rPr>
          <w:b/>
          <w:sz w:val="28"/>
          <w:szCs w:val="28"/>
          <w:lang w:val="en-US"/>
        </w:rPr>
      </w:pPr>
      <w:r w:rsidRPr="0085310A">
        <w:rPr>
          <w:b/>
          <w:sz w:val="28"/>
          <w:szCs w:val="28"/>
          <w:lang w:val="en-US"/>
        </w:rPr>
        <w:t>Feeling</w:t>
      </w:r>
    </w:p>
    <w:p w:rsidR="008203C4" w:rsidRPr="0085310A" w:rsidRDefault="008203C4" w:rsidP="008203C4">
      <w:pPr>
        <w:pStyle w:val="a3"/>
        <w:numPr>
          <w:ilvl w:val="1"/>
          <w:numId w:val="9"/>
        </w:numPr>
        <w:ind w:left="851"/>
        <w:rPr>
          <w:sz w:val="28"/>
          <w:szCs w:val="28"/>
          <w:lang w:val="en-US"/>
        </w:rPr>
      </w:pPr>
      <w:r w:rsidRPr="0085310A">
        <w:rPr>
          <w:sz w:val="28"/>
          <w:szCs w:val="28"/>
          <w:lang w:val="en-US"/>
        </w:rPr>
        <w:t>Awareness</w:t>
      </w:r>
    </w:p>
    <w:p w:rsidR="008203C4" w:rsidRPr="0085310A" w:rsidRDefault="008203C4" w:rsidP="008203C4">
      <w:pPr>
        <w:pStyle w:val="a3"/>
        <w:numPr>
          <w:ilvl w:val="1"/>
          <w:numId w:val="9"/>
        </w:numPr>
        <w:ind w:left="851"/>
        <w:rPr>
          <w:sz w:val="28"/>
          <w:szCs w:val="28"/>
          <w:lang w:val="en-US"/>
        </w:rPr>
      </w:pPr>
      <w:r w:rsidRPr="0085310A">
        <w:rPr>
          <w:sz w:val="28"/>
          <w:szCs w:val="28"/>
          <w:lang w:val="en-US"/>
        </w:rPr>
        <w:t>Empathy</w:t>
      </w:r>
    </w:p>
    <w:p w:rsidR="008203C4" w:rsidRDefault="008203C4" w:rsidP="008203C4">
      <w:pPr>
        <w:pStyle w:val="a3"/>
        <w:numPr>
          <w:ilvl w:val="1"/>
          <w:numId w:val="9"/>
        </w:numPr>
        <w:ind w:left="851"/>
        <w:rPr>
          <w:sz w:val="28"/>
          <w:szCs w:val="28"/>
          <w:lang w:val="en-US"/>
        </w:rPr>
      </w:pPr>
      <w:r w:rsidRPr="0085310A">
        <w:rPr>
          <w:sz w:val="28"/>
          <w:szCs w:val="28"/>
          <w:lang w:val="en-US"/>
        </w:rPr>
        <w:t>Relationship</w:t>
      </w:r>
    </w:p>
    <w:p w:rsidR="008203C4" w:rsidRPr="0085310A" w:rsidRDefault="008203C4" w:rsidP="008203C4">
      <w:pPr>
        <w:pStyle w:val="a3"/>
        <w:ind w:left="851"/>
        <w:rPr>
          <w:sz w:val="28"/>
          <w:szCs w:val="28"/>
          <w:lang w:val="en-US"/>
        </w:rPr>
      </w:pPr>
    </w:p>
    <w:p w:rsidR="008203C4" w:rsidRPr="0085310A" w:rsidRDefault="008203C4" w:rsidP="008203C4">
      <w:pPr>
        <w:pStyle w:val="a3"/>
        <w:numPr>
          <w:ilvl w:val="0"/>
          <w:numId w:val="1"/>
        </w:numPr>
        <w:ind w:left="426"/>
        <w:rPr>
          <w:b/>
          <w:sz w:val="28"/>
          <w:szCs w:val="28"/>
          <w:lang w:val="en-US"/>
        </w:rPr>
      </w:pPr>
      <w:r w:rsidRPr="0085310A">
        <w:rPr>
          <w:b/>
          <w:sz w:val="28"/>
          <w:szCs w:val="28"/>
          <w:lang w:val="en-US"/>
        </w:rPr>
        <w:t>Applications</w:t>
      </w:r>
    </w:p>
    <w:p w:rsidR="008203C4" w:rsidRPr="0085310A" w:rsidRDefault="008203C4" w:rsidP="008203C4">
      <w:pPr>
        <w:pStyle w:val="a3"/>
        <w:numPr>
          <w:ilvl w:val="1"/>
          <w:numId w:val="11"/>
        </w:numPr>
        <w:ind w:left="851"/>
        <w:rPr>
          <w:sz w:val="28"/>
          <w:szCs w:val="28"/>
          <w:lang w:val="en-US"/>
        </w:rPr>
      </w:pPr>
      <w:r w:rsidRPr="0085310A">
        <w:rPr>
          <w:sz w:val="28"/>
          <w:szCs w:val="28"/>
          <w:lang w:val="en-US"/>
        </w:rPr>
        <w:t>Novelty</w:t>
      </w:r>
    </w:p>
    <w:p w:rsidR="008203C4" w:rsidRPr="0085310A" w:rsidRDefault="008203C4" w:rsidP="008203C4">
      <w:pPr>
        <w:pStyle w:val="a3"/>
        <w:numPr>
          <w:ilvl w:val="1"/>
          <w:numId w:val="11"/>
        </w:numPr>
        <w:ind w:left="851"/>
        <w:rPr>
          <w:sz w:val="28"/>
          <w:szCs w:val="28"/>
          <w:lang w:val="en-US"/>
        </w:rPr>
      </w:pPr>
      <w:r w:rsidRPr="0085310A">
        <w:rPr>
          <w:sz w:val="28"/>
          <w:szCs w:val="28"/>
          <w:lang w:val="en-US"/>
        </w:rPr>
        <w:t>Creativity</w:t>
      </w:r>
    </w:p>
    <w:p w:rsidR="008203C4" w:rsidRDefault="008203C4" w:rsidP="008203C4">
      <w:pPr>
        <w:pStyle w:val="a3"/>
        <w:numPr>
          <w:ilvl w:val="1"/>
          <w:numId w:val="11"/>
        </w:numPr>
        <w:ind w:left="851"/>
        <w:rPr>
          <w:sz w:val="28"/>
          <w:szCs w:val="28"/>
          <w:lang w:val="en-US"/>
        </w:rPr>
      </w:pPr>
      <w:r w:rsidRPr="0085310A">
        <w:rPr>
          <w:sz w:val="28"/>
          <w:szCs w:val="28"/>
          <w:lang w:val="en-US"/>
        </w:rPr>
        <w:t>Divergence</w:t>
      </w:r>
    </w:p>
    <w:p w:rsidR="008203C4" w:rsidRDefault="008203C4" w:rsidP="008203C4">
      <w:pPr>
        <w:rPr>
          <w:sz w:val="28"/>
          <w:szCs w:val="28"/>
          <w:lang w:val="en-US"/>
        </w:rPr>
      </w:pPr>
      <w:r>
        <w:rPr>
          <w:sz w:val="28"/>
          <w:szCs w:val="28"/>
          <w:lang w:val="en-US"/>
        </w:rPr>
        <w:br w:type="page"/>
      </w:r>
    </w:p>
    <w:p w:rsidR="008203C4" w:rsidRPr="002C5A74" w:rsidRDefault="008203C4" w:rsidP="008203C4">
      <w:pPr>
        <w:pStyle w:val="3"/>
        <w:rPr>
          <w:lang w:val="en-US"/>
        </w:rPr>
      </w:pPr>
      <w:r w:rsidRPr="002C5A74">
        <w:rPr>
          <w:rStyle w:val="a4"/>
          <w:b/>
          <w:bCs/>
          <w:lang w:val="en-US"/>
        </w:rPr>
        <w:lastRenderedPageBreak/>
        <w:t>Designing a Lesson: Teaching Poetic Language through Creative Writing</w:t>
      </w:r>
    </w:p>
    <w:p w:rsidR="008203C4" w:rsidRPr="002C5A74" w:rsidRDefault="008203C4" w:rsidP="008203C4">
      <w:pPr>
        <w:rPr>
          <w:lang w:val="en-US"/>
        </w:rPr>
      </w:pPr>
    </w:p>
    <w:p w:rsidR="008203C4" w:rsidRDefault="008203C4" w:rsidP="008203C4">
      <w:pPr>
        <w:pStyle w:val="3"/>
      </w:pPr>
      <w:r>
        <w:rPr>
          <w:rStyle w:val="a4"/>
          <w:b/>
          <w:bCs/>
        </w:rPr>
        <w:t xml:space="preserve">1. </w:t>
      </w:r>
      <w:proofErr w:type="spellStart"/>
      <w:r>
        <w:rPr>
          <w:rStyle w:val="a4"/>
          <w:b/>
          <w:bCs/>
        </w:rPr>
        <w:t>Experience</w:t>
      </w:r>
      <w:proofErr w:type="spellEnd"/>
    </w:p>
    <w:p w:rsidR="008203C4" w:rsidRPr="002C5A74" w:rsidRDefault="008203C4" w:rsidP="008203C4">
      <w:pPr>
        <w:pStyle w:val="Web"/>
        <w:numPr>
          <w:ilvl w:val="0"/>
          <w:numId w:val="20"/>
        </w:numPr>
        <w:rPr>
          <w:lang w:val="en-US"/>
        </w:rPr>
      </w:pPr>
      <w:r w:rsidRPr="002C5A74">
        <w:rPr>
          <w:rStyle w:val="a4"/>
          <w:lang w:val="en-US"/>
        </w:rPr>
        <w:t>Discovery</w:t>
      </w:r>
      <w:r w:rsidRPr="002C5A74">
        <w:rPr>
          <w:lang w:val="en-US"/>
        </w:rPr>
        <w:br/>
      </w:r>
      <w:r w:rsidRPr="002C5A74">
        <w:rPr>
          <w:rStyle w:val="a5"/>
          <w:rFonts w:eastAsiaTheme="majorEastAsia"/>
          <w:lang w:val="en-US"/>
        </w:rPr>
        <w:t>Example:</w:t>
      </w:r>
      <w:r w:rsidRPr="002C5A74">
        <w:rPr>
          <w:lang w:val="en-US"/>
        </w:rPr>
        <w:t xml:space="preserve"> Students explore their surroundings (a park, a city street, or even a classroom) and take notes on their sensory impressions (sights, sounds, textures). Using these details, they craft a poem focusing on imagery</w:t>
      </w:r>
      <w:r w:rsidR="0064314D" w:rsidRPr="0064314D">
        <w:rPr>
          <w:lang w:val="en-US"/>
        </w:rPr>
        <w:t>,</w:t>
      </w:r>
      <w:r w:rsidRPr="002C5A74">
        <w:rPr>
          <w:lang w:val="en-US"/>
        </w:rPr>
        <w:t xml:space="preserve"> metaphor</w:t>
      </w:r>
      <w:r w:rsidR="0064314D" w:rsidRPr="0064314D">
        <w:rPr>
          <w:lang w:val="en-US"/>
        </w:rPr>
        <w:t xml:space="preserve"> </w:t>
      </w:r>
      <w:r w:rsidR="0064314D">
        <w:rPr>
          <w:lang w:val="en-US"/>
        </w:rPr>
        <w:t>and symbolism</w:t>
      </w:r>
      <w:r w:rsidRPr="002C5A74">
        <w:rPr>
          <w:lang w:val="en-US"/>
        </w:rPr>
        <w:t xml:space="preserve"> to transform everyday observations into poetic language.</w:t>
      </w:r>
    </w:p>
    <w:p w:rsidR="008203C4" w:rsidRPr="002C5A74" w:rsidRDefault="008203C4" w:rsidP="008203C4">
      <w:pPr>
        <w:pStyle w:val="Web"/>
        <w:numPr>
          <w:ilvl w:val="0"/>
          <w:numId w:val="20"/>
        </w:numPr>
        <w:rPr>
          <w:lang w:val="en-US"/>
        </w:rPr>
      </w:pPr>
      <w:r w:rsidRPr="002C5A74">
        <w:rPr>
          <w:rStyle w:val="a4"/>
          <w:lang w:val="en-US"/>
        </w:rPr>
        <w:t>Reflection</w:t>
      </w:r>
      <w:r w:rsidRPr="002C5A74">
        <w:rPr>
          <w:lang w:val="en-US"/>
        </w:rPr>
        <w:br/>
      </w:r>
      <w:r w:rsidRPr="002C5A74">
        <w:rPr>
          <w:rStyle w:val="a5"/>
          <w:rFonts w:eastAsiaTheme="majorEastAsia"/>
          <w:lang w:val="en-US"/>
        </w:rPr>
        <w:t>Example:</w:t>
      </w:r>
      <w:r w:rsidRPr="002C5A74">
        <w:rPr>
          <w:lang w:val="en-US"/>
        </w:rPr>
        <w:t xml:space="preserve"> After reading a poem on themes like solitude or love, students write a short reflective piece on how the poem relates to their own experiences. They then rewrite the poem from their personal perspective, using similar stylistic choices.</w:t>
      </w:r>
    </w:p>
    <w:p w:rsidR="008203C4" w:rsidRPr="002C5A74" w:rsidRDefault="008203C4" w:rsidP="008203C4">
      <w:pPr>
        <w:pStyle w:val="Web"/>
        <w:numPr>
          <w:ilvl w:val="0"/>
          <w:numId w:val="20"/>
        </w:numPr>
        <w:rPr>
          <w:lang w:val="en-US"/>
        </w:rPr>
      </w:pPr>
      <w:r w:rsidRPr="002C5A74">
        <w:rPr>
          <w:rStyle w:val="a4"/>
          <w:lang w:val="en-US"/>
        </w:rPr>
        <w:t>Actions</w:t>
      </w:r>
      <w:r w:rsidRPr="002C5A74">
        <w:rPr>
          <w:lang w:val="en-US"/>
        </w:rPr>
        <w:br/>
      </w:r>
      <w:r w:rsidRPr="002C5A74">
        <w:rPr>
          <w:rStyle w:val="a5"/>
          <w:rFonts w:eastAsiaTheme="majorEastAsia"/>
          <w:lang w:val="en-US"/>
        </w:rPr>
        <w:t>Example:</w:t>
      </w:r>
      <w:r w:rsidRPr="002C5A74">
        <w:rPr>
          <w:lang w:val="en-US"/>
        </w:rPr>
        <w:t xml:space="preserve"> Students are given a list of dynamic verbs (e.g., leap, shatter, whisper) and must incorporate them into an action-based poem. This activity encourages movement, rhythm, and energy in their writing.</w:t>
      </w:r>
    </w:p>
    <w:p w:rsidR="008203C4" w:rsidRDefault="008203C4" w:rsidP="008203C4">
      <w:pPr>
        <w:pStyle w:val="3"/>
      </w:pPr>
      <w:r>
        <w:rPr>
          <w:rStyle w:val="a4"/>
          <w:b/>
          <w:bCs/>
        </w:rPr>
        <w:t xml:space="preserve">2. </w:t>
      </w:r>
      <w:proofErr w:type="spellStart"/>
      <w:r>
        <w:rPr>
          <w:rStyle w:val="a4"/>
          <w:b/>
          <w:bCs/>
        </w:rPr>
        <w:t>Meaning</w:t>
      </w:r>
      <w:proofErr w:type="spellEnd"/>
    </w:p>
    <w:p w:rsidR="008203C4" w:rsidRPr="002C5A74" w:rsidRDefault="008203C4" w:rsidP="008203C4">
      <w:pPr>
        <w:pStyle w:val="Web"/>
        <w:numPr>
          <w:ilvl w:val="0"/>
          <w:numId w:val="21"/>
        </w:numPr>
        <w:rPr>
          <w:lang w:val="en-US"/>
        </w:rPr>
      </w:pPr>
      <w:r w:rsidRPr="002C5A74">
        <w:rPr>
          <w:rStyle w:val="a4"/>
          <w:lang w:val="en-US"/>
        </w:rPr>
        <w:t>Generalizing</w:t>
      </w:r>
      <w:r w:rsidRPr="002C5A74">
        <w:rPr>
          <w:lang w:val="en-US"/>
        </w:rPr>
        <w:br/>
      </w:r>
      <w:r w:rsidRPr="002C5A74">
        <w:rPr>
          <w:rStyle w:val="a5"/>
          <w:rFonts w:eastAsiaTheme="majorEastAsia"/>
          <w:lang w:val="en-US"/>
        </w:rPr>
        <w:t>Example:</w:t>
      </w:r>
      <w:r w:rsidRPr="002C5A74">
        <w:rPr>
          <w:lang w:val="en-US"/>
        </w:rPr>
        <w:t xml:space="preserve"> Students read a poem that addresses a universal theme (e.g., time, hope, loss) and then create their own poem about a broad, abstract concept. They use imagery and symbolism to make the theme tangible without explicitly naming it.</w:t>
      </w:r>
    </w:p>
    <w:p w:rsidR="008203C4" w:rsidRPr="002C5A74" w:rsidRDefault="008203C4" w:rsidP="008203C4">
      <w:pPr>
        <w:pStyle w:val="Web"/>
        <w:numPr>
          <w:ilvl w:val="0"/>
          <w:numId w:val="21"/>
        </w:numPr>
        <w:rPr>
          <w:lang w:val="en-US"/>
        </w:rPr>
      </w:pPr>
      <w:r w:rsidRPr="002C5A74">
        <w:rPr>
          <w:rStyle w:val="a4"/>
          <w:lang w:val="en-US"/>
        </w:rPr>
        <w:t>Personalizing</w:t>
      </w:r>
      <w:r w:rsidRPr="002C5A74">
        <w:rPr>
          <w:lang w:val="en-US"/>
        </w:rPr>
        <w:br/>
      </w:r>
      <w:r w:rsidRPr="002C5A74">
        <w:rPr>
          <w:rStyle w:val="a5"/>
          <w:rFonts w:eastAsiaTheme="majorEastAsia"/>
          <w:lang w:val="en-US"/>
        </w:rPr>
        <w:t>Example:</w:t>
      </w:r>
      <w:r w:rsidRPr="002C5A74">
        <w:rPr>
          <w:lang w:val="en-US"/>
        </w:rPr>
        <w:t xml:space="preserve"> After reading a well-known poem (e.g., Pablo Neruda’s “Tonight I Can Write”), students rewrite the poem from their own perspective, keeping the structure but altering details to reflect their personal experiences.</w:t>
      </w:r>
    </w:p>
    <w:p w:rsidR="008203C4" w:rsidRPr="002C5A74" w:rsidRDefault="008203C4" w:rsidP="008203C4">
      <w:pPr>
        <w:pStyle w:val="Web"/>
        <w:numPr>
          <w:ilvl w:val="0"/>
          <w:numId w:val="21"/>
        </w:numPr>
        <w:rPr>
          <w:lang w:val="en-US"/>
        </w:rPr>
      </w:pPr>
      <w:r w:rsidRPr="002C5A74">
        <w:rPr>
          <w:rStyle w:val="a4"/>
          <w:lang w:val="en-US"/>
        </w:rPr>
        <w:t>Relevance</w:t>
      </w:r>
      <w:r w:rsidRPr="002C5A74">
        <w:rPr>
          <w:lang w:val="en-US"/>
        </w:rPr>
        <w:br/>
      </w:r>
      <w:r w:rsidRPr="002C5A74">
        <w:rPr>
          <w:rStyle w:val="a5"/>
          <w:rFonts w:eastAsiaTheme="majorEastAsia"/>
          <w:lang w:val="en-US"/>
        </w:rPr>
        <w:t>Example:</w:t>
      </w:r>
      <w:r w:rsidRPr="002C5A74">
        <w:rPr>
          <w:lang w:val="en-US"/>
        </w:rPr>
        <w:t xml:space="preserve"> Students analyze a historical or contemporary event and write a poem that connects the event to their lives today. They may use free verse, spoken word, or classical rhyme structures to explore relevance and impact.</w:t>
      </w:r>
    </w:p>
    <w:p w:rsidR="008203C4" w:rsidRDefault="008203C4" w:rsidP="008203C4">
      <w:pPr>
        <w:pStyle w:val="3"/>
      </w:pPr>
      <w:r>
        <w:rPr>
          <w:rStyle w:val="a4"/>
          <w:b/>
          <w:bCs/>
        </w:rPr>
        <w:t xml:space="preserve">3. </w:t>
      </w:r>
      <w:proofErr w:type="spellStart"/>
      <w:r>
        <w:rPr>
          <w:rStyle w:val="a4"/>
          <w:b/>
          <w:bCs/>
        </w:rPr>
        <w:t>Connections</w:t>
      </w:r>
      <w:proofErr w:type="spellEnd"/>
    </w:p>
    <w:p w:rsidR="008203C4" w:rsidRPr="002C5A74" w:rsidRDefault="008203C4" w:rsidP="008203C4">
      <w:pPr>
        <w:pStyle w:val="Web"/>
        <w:numPr>
          <w:ilvl w:val="0"/>
          <w:numId w:val="22"/>
        </w:numPr>
        <w:rPr>
          <w:lang w:val="en-US"/>
        </w:rPr>
      </w:pPr>
      <w:r w:rsidRPr="002C5A74">
        <w:rPr>
          <w:rStyle w:val="a4"/>
          <w:lang w:val="en-US"/>
        </w:rPr>
        <w:t>Integration</w:t>
      </w:r>
      <w:r w:rsidRPr="002C5A74">
        <w:rPr>
          <w:lang w:val="en-US"/>
        </w:rPr>
        <w:br/>
      </w:r>
      <w:r w:rsidRPr="002C5A74">
        <w:rPr>
          <w:rStyle w:val="a5"/>
          <w:rFonts w:eastAsiaTheme="majorEastAsia"/>
          <w:lang w:val="en-US"/>
        </w:rPr>
        <w:t>Example:</w:t>
      </w:r>
      <w:r w:rsidRPr="002C5A74">
        <w:rPr>
          <w:lang w:val="en-US"/>
        </w:rPr>
        <w:t xml:space="preserve"> Students combine poetry with another art form—painting, music, or dance. They create a poem based on a piece of music or visual art, translating its mood and emotions into words.</w:t>
      </w:r>
    </w:p>
    <w:p w:rsidR="008203C4" w:rsidRPr="002C5A74" w:rsidRDefault="008203C4" w:rsidP="008203C4">
      <w:pPr>
        <w:pStyle w:val="Web"/>
        <w:numPr>
          <w:ilvl w:val="0"/>
          <w:numId w:val="22"/>
        </w:numPr>
        <w:rPr>
          <w:lang w:val="en-US"/>
        </w:rPr>
      </w:pPr>
      <w:r w:rsidRPr="002C5A74">
        <w:rPr>
          <w:rStyle w:val="a4"/>
          <w:lang w:val="en-US"/>
        </w:rPr>
        <w:t>Context</w:t>
      </w:r>
      <w:r w:rsidRPr="002C5A74">
        <w:rPr>
          <w:lang w:val="en-US"/>
        </w:rPr>
        <w:br/>
      </w:r>
      <w:r w:rsidRPr="002C5A74">
        <w:rPr>
          <w:rStyle w:val="a5"/>
          <w:rFonts w:eastAsiaTheme="majorEastAsia"/>
          <w:lang w:val="en-US"/>
        </w:rPr>
        <w:t>Example:</w:t>
      </w:r>
      <w:r w:rsidRPr="002C5A74">
        <w:rPr>
          <w:lang w:val="en-US"/>
        </w:rPr>
        <w:t xml:space="preserve"> Students compare two poems from different time periods on a similar theme (e.g., war, love, nature). They write a response poem, </w:t>
      </w:r>
      <w:r w:rsidRPr="002C5A74">
        <w:rPr>
          <w:lang w:val="en-US"/>
        </w:rPr>
        <w:lastRenderedPageBreak/>
        <w:t>mimicking the style of one but updating it to reflect modern issues or language.</w:t>
      </w:r>
    </w:p>
    <w:p w:rsidR="008203C4" w:rsidRPr="002C5A74" w:rsidRDefault="008203C4" w:rsidP="008203C4">
      <w:pPr>
        <w:pStyle w:val="Web"/>
        <w:numPr>
          <w:ilvl w:val="0"/>
          <w:numId w:val="22"/>
        </w:numPr>
        <w:rPr>
          <w:lang w:val="en-US"/>
        </w:rPr>
      </w:pPr>
      <w:r w:rsidRPr="002C5A74">
        <w:rPr>
          <w:rStyle w:val="a4"/>
          <w:lang w:val="en-US"/>
        </w:rPr>
        <w:t>Perspective</w:t>
      </w:r>
      <w:r w:rsidRPr="002C5A74">
        <w:rPr>
          <w:lang w:val="en-US"/>
        </w:rPr>
        <w:br/>
      </w:r>
      <w:r w:rsidRPr="002C5A74">
        <w:rPr>
          <w:rStyle w:val="a5"/>
          <w:rFonts w:eastAsiaTheme="majorEastAsia"/>
          <w:lang w:val="en-US"/>
        </w:rPr>
        <w:t>Example:</w:t>
      </w:r>
      <w:r w:rsidRPr="002C5A74">
        <w:rPr>
          <w:lang w:val="en-US"/>
        </w:rPr>
        <w:t xml:space="preserve"> Students write a poem from an unconventional point of view (e.g., a tree witnessing history, an abandoned building, the ocean reflecting on humanity). This helps them explore narrative voice and empathy in poetry.</w:t>
      </w:r>
    </w:p>
    <w:p w:rsidR="008203C4" w:rsidRDefault="008203C4" w:rsidP="008203C4">
      <w:pPr>
        <w:pStyle w:val="3"/>
      </w:pPr>
      <w:r>
        <w:rPr>
          <w:rStyle w:val="a4"/>
          <w:b/>
          <w:bCs/>
        </w:rPr>
        <w:t xml:space="preserve">4. </w:t>
      </w:r>
      <w:proofErr w:type="spellStart"/>
      <w:r>
        <w:rPr>
          <w:rStyle w:val="a4"/>
          <w:b/>
          <w:bCs/>
        </w:rPr>
        <w:t>Feeling</w:t>
      </w:r>
      <w:proofErr w:type="spellEnd"/>
    </w:p>
    <w:p w:rsidR="008203C4" w:rsidRPr="002C5A74" w:rsidRDefault="008203C4" w:rsidP="008203C4">
      <w:pPr>
        <w:pStyle w:val="Web"/>
        <w:numPr>
          <w:ilvl w:val="0"/>
          <w:numId w:val="23"/>
        </w:numPr>
        <w:rPr>
          <w:lang w:val="en-US"/>
        </w:rPr>
      </w:pPr>
      <w:r w:rsidRPr="002C5A74">
        <w:rPr>
          <w:rStyle w:val="a4"/>
          <w:lang w:val="en-US"/>
        </w:rPr>
        <w:t>Awareness</w:t>
      </w:r>
      <w:r w:rsidRPr="002C5A74">
        <w:rPr>
          <w:lang w:val="en-US"/>
        </w:rPr>
        <w:br/>
      </w:r>
      <w:r w:rsidRPr="002C5A74">
        <w:rPr>
          <w:rStyle w:val="a5"/>
          <w:rFonts w:eastAsiaTheme="majorEastAsia"/>
          <w:lang w:val="en-US"/>
        </w:rPr>
        <w:t>Example:</w:t>
      </w:r>
      <w:r w:rsidRPr="002C5A74">
        <w:rPr>
          <w:lang w:val="en-US"/>
        </w:rPr>
        <w:t xml:space="preserve"> Students explore their emotions by selecting a feeling (joy, nostalgia, grief) and writing a poem without naming the emotion directly. Instead, they describe sensations, colors, and metaphors to evoke the mood.</w:t>
      </w:r>
    </w:p>
    <w:p w:rsidR="008203C4" w:rsidRPr="002C5A74" w:rsidRDefault="008203C4" w:rsidP="008203C4">
      <w:pPr>
        <w:pStyle w:val="Web"/>
        <w:numPr>
          <w:ilvl w:val="0"/>
          <w:numId w:val="23"/>
        </w:numPr>
        <w:rPr>
          <w:lang w:val="en-US"/>
        </w:rPr>
      </w:pPr>
      <w:r w:rsidRPr="002C5A74">
        <w:rPr>
          <w:rStyle w:val="a4"/>
          <w:lang w:val="en-US"/>
        </w:rPr>
        <w:t>Empathy</w:t>
      </w:r>
      <w:r w:rsidRPr="002C5A74">
        <w:rPr>
          <w:lang w:val="en-US"/>
        </w:rPr>
        <w:br/>
      </w:r>
      <w:r w:rsidRPr="002C5A74">
        <w:rPr>
          <w:rStyle w:val="a5"/>
          <w:rFonts w:eastAsiaTheme="majorEastAsia"/>
          <w:lang w:val="en-US"/>
        </w:rPr>
        <w:t>Example:</w:t>
      </w:r>
      <w:r w:rsidRPr="002C5A74">
        <w:rPr>
          <w:lang w:val="en-US"/>
        </w:rPr>
        <w:t xml:space="preserve"> After reading poetry from marginalized or historically underrepresented voices, students write their own poem imagining the experiences of someone from a different background, culture, or time period.</w:t>
      </w:r>
    </w:p>
    <w:p w:rsidR="008203C4" w:rsidRPr="002C5A74" w:rsidRDefault="008203C4" w:rsidP="008203C4">
      <w:pPr>
        <w:pStyle w:val="Web"/>
        <w:numPr>
          <w:ilvl w:val="0"/>
          <w:numId w:val="23"/>
        </w:numPr>
        <w:rPr>
          <w:lang w:val="en-US"/>
        </w:rPr>
      </w:pPr>
      <w:r w:rsidRPr="002C5A74">
        <w:rPr>
          <w:rStyle w:val="a4"/>
          <w:lang w:val="en-US"/>
        </w:rPr>
        <w:t>Relationship</w:t>
      </w:r>
      <w:r w:rsidRPr="002C5A74">
        <w:rPr>
          <w:lang w:val="en-US"/>
        </w:rPr>
        <w:br/>
      </w:r>
      <w:r w:rsidRPr="002C5A74">
        <w:rPr>
          <w:rStyle w:val="a5"/>
          <w:rFonts w:eastAsiaTheme="majorEastAsia"/>
          <w:lang w:val="en-US"/>
        </w:rPr>
        <w:t>Example:</w:t>
      </w:r>
      <w:r w:rsidRPr="002C5A74">
        <w:rPr>
          <w:lang w:val="en-US"/>
        </w:rPr>
        <w:t xml:space="preserve"> Students write a poem as a dialogue between two contrasting perspectives (e.g., past and present selves, nature and technology, two lovers in conflict). This exercise fosters dynamic poetic structure and deepens narrative complexity.</w:t>
      </w:r>
    </w:p>
    <w:p w:rsidR="008203C4" w:rsidRDefault="008203C4" w:rsidP="008203C4">
      <w:pPr>
        <w:pStyle w:val="3"/>
      </w:pPr>
      <w:r>
        <w:rPr>
          <w:rStyle w:val="a4"/>
          <w:b/>
          <w:bCs/>
        </w:rPr>
        <w:t xml:space="preserve">5. </w:t>
      </w:r>
      <w:proofErr w:type="spellStart"/>
      <w:r>
        <w:rPr>
          <w:rStyle w:val="a4"/>
          <w:b/>
          <w:bCs/>
        </w:rPr>
        <w:t>Applications</w:t>
      </w:r>
      <w:proofErr w:type="spellEnd"/>
    </w:p>
    <w:p w:rsidR="008203C4" w:rsidRPr="002C5A74" w:rsidRDefault="008203C4" w:rsidP="008203C4">
      <w:pPr>
        <w:pStyle w:val="Web"/>
        <w:numPr>
          <w:ilvl w:val="0"/>
          <w:numId w:val="24"/>
        </w:numPr>
        <w:rPr>
          <w:lang w:val="en-US"/>
        </w:rPr>
      </w:pPr>
      <w:r w:rsidRPr="002C5A74">
        <w:rPr>
          <w:rStyle w:val="a4"/>
          <w:lang w:val="en-US"/>
        </w:rPr>
        <w:t>Novelty</w:t>
      </w:r>
      <w:r w:rsidRPr="002C5A74">
        <w:rPr>
          <w:lang w:val="en-US"/>
        </w:rPr>
        <w:br/>
      </w:r>
      <w:r w:rsidRPr="002C5A74">
        <w:rPr>
          <w:rStyle w:val="a5"/>
          <w:rFonts w:eastAsiaTheme="majorEastAsia"/>
          <w:lang w:val="en-US"/>
        </w:rPr>
        <w:t>Example:</w:t>
      </w:r>
      <w:r w:rsidRPr="002C5A74">
        <w:rPr>
          <w:lang w:val="en-US"/>
        </w:rPr>
        <w:t xml:space="preserve"> Students experiment with form by writing a poem that breaks traditional rules—such as using only questions, writing entirely in metaphors, or crafting a poem that can be read both forward and backward for different meanings.</w:t>
      </w:r>
    </w:p>
    <w:p w:rsidR="008203C4" w:rsidRPr="002C5A74" w:rsidRDefault="008203C4" w:rsidP="008203C4">
      <w:pPr>
        <w:pStyle w:val="Web"/>
        <w:numPr>
          <w:ilvl w:val="0"/>
          <w:numId w:val="24"/>
        </w:numPr>
        <w:rPr>
          <w:lang w:val="en-US"/>
        </w:rPr>
      </w:pPr>
      <w:r w:rsidRPr="002C5A74">
        <w:rPr>
          <w:rStyle w:val="a4"/>
          <w:lang w:val="en-US"/>
        </w:rPr>
        <w:t>Creativity</w:t>
      </w:r>
      <w:r w:rsidRPr="002C5A74">
        <w:rPr>
          <w:lang w:val="en-US"/>
        </w:rPr>
        <w:br/>
      </w:r>
      <w:r w:rsidRPr="002C5A74">
        <w:rPr>
          <w:rStyle w:val="a5"/>
          <w:rFonts w:eastAsiaTheme="majorEastAsia"/>
          <w:lang w:val="en-US"/>
        </w:rPr>
        <w:t>Example:</w:t>
      </w:r>
      <w:r w:rsidRPr="002C5A74">
        <w:rPr>
          <w:lang w:val="en-US"/>
        </w:rPr>
        <w:t xml:space="preserve"> Students write a poem incorporating unusual or “forbidden” words from a teacher-provided list, challenging them to be inventive in their use of language.</w:t>
      </w:r>
    </w:p>
    <w:p w:rsidR="008203C4" w:rsidRPr="00C27FF0" w:rsidRDefault="008203C4" w:rsidP="00E75ED0">
      <w:pPr>
        <w:pStyle w:val="Web"/>
        <w:numPr>
          <w:ilvl w:val="0"/>
          <w:numId w:val="24"/>
        </w:numPr>
        <w:rPr>
          <w:rFonts w:cstheme="minorHAnsi"/>
          <w:b/>
          <w:bCs/>
          <w:sz w:val="32"/>
          <w:szCs w:val="32"/>
          <w:u w:val="single"/>
        </w:rPr>
      </w:pPr>
      <w:r w:rsidRPr="00C27FF0">
        <w:rPr>
          <w:rStyle w:val="a4"/>
          <w:lang w:val="en-US"/>
        </w:rPr>
        <w:t>Divergence</w:t>
      </w:r>
      <w:r w:rsidRPr="00C27FF0">
        <w:rPr>
          <w:lang w:val="en-US"/>
        </w:rPr>
        <w:br/>
      </w:r>
      <w:r w:rsidRPr="00C27FF0">
        <w:rPr>
          <w:rStyle w:val="a5"/>
          <w:rFonts w:eastAsiaTheme="majorEastAsia"/>
          <w:lang w:val="en-US"/>
        </w:rPr>
        <w:t>Example:</w:t>
      </w:r>
      <w:r w:rsidRPr="00C27FF0">
        <w:rPr>
          <w:lang w:val="en-US"/>
        </w:rPr>
        <w:t xml:space="preserve"> Students mix genres by writing a hybrid piece that blends poetry with prose, journal entries, or even scientific observations. </w:t>
      </w:r>
      <w:proofErr w:type="spellStart"/>
      <w:r>
        <w:t>This</w:t>
      </w:r>
      <w:proofErr w:type="spellEnd"/>
      <w:r>
        <w:t xml:space="preserve"> </w:t>
      </w:r>
      <w:proofErr w:type="spellStart"/>
      <w:r>
        <w:t>encourages</w:t>
      </w:r>
      <w:proofErr w:type="spellEnd"/>
      <w:r>
        <w:t xml:space="preserve"> </w:t>
      </w:r>
      <w:proofErr w:type="spellStart"/>
      <w:r>
        <w:t>unconventional</w:t>
      </w:r>
      <w:proofErr w:type="spellEnd"/>
      <w:r>
        <w:t xml:space="preserve"> </w:t>
      </w:r>
      <w:proofErr w:type="spellStart"/>
      <w:r>
        <w:t>poetic</w:t>
      </w:r>
      <w:proofErr w:type="spellEnd"/>
      <w:r>
        <w:t xml:space="preserve"> </w:t>
      </w:r>
      <w:proofErr w:type="spellStart"/>
      <w:r>
        <w:t>expression</w:t>
      </w:r>
      <w:proofErr w:type="spellEnd"/>
      <w:r>
        <w:t xml:space="preserve"> and </w:t>
      </w:r>
      <w:proofErr w:type="spellStart"/>
      <w:r>
        <w:t>experimentation</w:t>
      </w:r>
      <w:proofErr w:type="spellEnd"/>
      <w:r>
        <w:t>.</w:t>
      </w:r>
    </w:p>
    <w:p w:rsidR="001153D2" w:rsidRDefault="001153D2" w:rsidP="001153D2">
      <w:pPr>
        <w:pStyle w:val="Web"/>
      </w:pPr>
    </w:p>
    <w:p w:rsidR="00D65B1E" w:rsidRPr="006E4771" w:rsidRDefault="00D65B1E" w:rsidP="002C5A74">
      <w:pPr>
        <w:jc w:val="both"/>
        <w:rPr>
          <w:rFonts w:cstheme="minorHAnsi"/>
          <w:sz w:val="28"/>
          <w:szCs w:val="28"/>
        </w:rPr>
      </w:pPr>
    </w:p>
    <w:sectPr w:rsidR="00D65B1E" w:rsidRPr="006E47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6C73"/>
    <w:multiLevelType w:val="multilevel"/>
    <w:tmpl w:val="7408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7724B"/>
    <w:multiLevelType w:val="multilevel"/>
    <w:tmpl w:val="DC32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E443B"/>
    <w:multiLevelType w:val="hybridMultilevel"/>
    <w:tmpl w:val="9574FA7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5724D8"/>
    <w:multiLevelType w:val="multilevel"/>
    <w:tmpl w:val="45B2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E4B7D"/>
    <w:multiLevelType w:val="multilevel"/>
    <w:tmpl w:val="9A820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6286C"/>
    <w:multiLevelType w:val="multilevel"/>
    <w:tmpl w:val="05689F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547B5"/>
    <w:multiLevelType w:val="multilevel"/>
    <w:tmpl w:val="5D34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0546AF"/>
    <w:multiLevelType w:val="hybridMultilevel"/>
    <w:tmpl w:val="DCC405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BF33F7"/>
    <w:multiLevelType w:val="hybridMultilevel"/>
    <w:tmpl w:val="AC48D6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C9765D4"/>
    <w:multiLevelType w:val="multilevel"/>
    <w:tmpl w:val="71FC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2E4410"/>
    <w:multiLevelType w:val="multilevel"/>
    <w:tmpl w:val="B34E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77899"/>
    <w:multiLevelType w:val="multilevel"/>
    <w:tmpl w:val="B058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15B5E"/>
    <w:multiLevelType w:val="multilevel"/>
    <w:tmpl w:val="FDAA16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858C7"/>
    <w:multiLevelType w:val="hybridMultilevel"/>
    <w:tmpl w:val="4BEAABA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C517AEC"/>
    <w:multiLevelType w:val="multilevel"/>
    <w:tmpl w:val="F5AE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C01848"/>
    <w:multiLevelType w:val="hybridMultilevel"/>
    <w:tmpl w:val="4E2EAB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A751F4"/>
    <w:multiLevelType w:val="hybridMultilevel"/>
    <w:tmpl w:val="6B0C01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C3351B9"/>
    <w:multiLevelType w:val="multilevel"/>
    <w:tmpl w:val="DC96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5F7507"/>
    <w:multiLevelType w:val="hybridMultilevel"/>
    <w:tmpl w:val="A67211E2"/>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99A0F6E"/>
    <w:multiLevelType w:val="hybridMultilevel"/>
    <w:tmpl w:val="52F4B88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4616BE9"/>
    <w:multiLevelType w:val="hybridMultilevel"/>
    <w:tmpl w:val="164E039C"/>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5D36C5C"/>
    <w:multiLevelType w:val="hybridMultilevel"/>
    <w:tmpl w:val="C45EF8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B2E6FDB"/>
    <w:multiLevelType w:val="multilevel"/>
    <w:tmpl w:val="CB0E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84D6D"/>
    <w:multiLevelType w:val="hybridMultilevel"/>
    <w:tmpl w:val="22A8C98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F860432"/>
    <w:multiLevelType w:val="multilevel"/>
    <w:tmpl w:val="50BC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7"/>
  </w:num>
  <w:num w:numId="3">
    <w:abstractNumId w:val="20"/>
  </w:num>
  <w:num w:numId="4">
    <w:abstractNumId w:val="19"/>
  </w:num>
  <w:num w:numId="5">
    <w:abstractNumId w:val="23"/>
  </w:num>
  <w:num w:numId="6">
    <w:abstractNumId w:val="8"/>
  </w:num>
  <w:num w:numId="7">
    <w:abstractNumId w:val="13"/>
  </w:num>
  <w:num w:numId="8">
    <w:abstractNumId w:val="15"/>
  </w:num>
  <w:num w:numId="9">
    <w:abstractNumId w:val="2"/>
  </w:num>
  <w:num w:numId="10">
    <w:abstractNumId w:val="16"/>
  </w:num>
  <w:num w:numId="11">
    <w:abstractNumId w:val="18"/>
  </w:num>
  <w:num w:numId="12">
    <w:abstractNumId w:val="12"/>
  </w:num>
  <w:num w:numId="13">
    <w:abstractNumId w:val="4"/>
  </w:num>
  <w:num w:numId="14">
    <w:abstractNumId w:val="5"/>
  </w:num>
  <w:num w:numId="15">
    <w:abstractNumId w:val="14"/>
  </w:num>
  <w:num w:numId="16">
    <w:abstractNumId w:val="9"/>
  </w:num>
  <w:num w:numId="17">
    <w:abstractNumId w:val="17"/>
  </w:num>
  <w:num w:numId="18">
    <w:abstractNumId w:val="0"/>
  </w:num>
  <w:num w:numId="19">
    <w:abstractNumId w:val="3"/>
  </w:num>
  <w:num w:numId="20">
    <w:abstractNumId w:val="10"/>
  </w:num>
  <w:num w:numId="21">
    <w:abstractNumId w:val="6"/>
  </w:num>
  <w:num w:numId="22">
    <w:abstractNumId w:val="22"/>
  </w:num>
  <w:num w:numId="23">
    <w:abstractNumId w:val="24"/>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1F"/>
    <w:rsid w:val="0010031F"/>
    <w:rsid w:val="001153D2"/>
    <w:rsid w:val="001F0311"/>
    <w:rsid w:val="00271131"/>
    <w:rsid w:val="002C5A74"/>
    <w:rsid w:val="00337F85"/>
    <w:rsid w:val="0064314D"/>
    <w:rsid w:val="00643857"/>
    <w:rsid w:val="006E4771"/>
    <w:rsid w:val="008203C4"/>
    <w:rsid w:val="0085310A"/>
    <w:rsid w:val="00862160"/>
    <w:rsid w:val="00882EEC"/>
    <w:rsid w:val="00BF5D09"/>
    <w:rsid w:val="00C27FF0"/>
    <w:rsid w:val="00D65B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B2784"/>
  <w15:chartTrackingRefBased/>
  <w15:docId w15:val="{FE931BA0-BBD2-40DC-9A90-5996EE69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271131"/>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6E47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B1E"/>
    <w:pPr>
      <w:ind w:left="720"/>
      <w:contextualSpacing/>
    </w:pPr>
  </w:style>
  <w:style w:type="character" w:customStyle="1" w:styleId="3Char">
    <w:name w:val="Επικεφαλίδα 3 Char"/>
    <w:basedOn w:val="a0"/>
    <w:link w:val="3"/>
    <w:uiPriority w:val="9"/>
    <w:rsid w:val="00271131"/>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2711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71131"/>
    <w:rPr>
      <w:b/>
      <w:bCs/>
    </w:rPr>
  </w:style>
  <w:style w:type="character" w:customStyle="1" w:styleId="4Char">
    <w:name w:val="Επικεφαλίδα 4 Char"/>
    <w:basedOn w:val="a0"/>
    <w:link w:val="4"/>
    <w:uiPriority w:val="9"/>
    <w:semiHidden/>
    <w:rsid w:val="006E4771"/>
    <w:rPr>
      <w:rFonts w:asciiTheme="majorHAnsi" w:eastAsiaTheme="majorEastAsia" w:hAnsiTheme="majorHAnsi" w:cstheme="majorBidi"/>
      <w:i/>
      <w:iCs/>
      <w:color w:val="2E74B5" w:themeColor="accent1" w:themeShade="BF"/>
    </w:rPr>
  </w:style>
  <w:style w:type="character" w:styleId="a5">
    <w:name w:val="Emphasis"/>
    <w:basedOn w:val="a0"/>
    <w:uiPriority w:val="20"/>
    <w:qFormat/>
    <w:rsid w:val="006E4771"/>
    <w:rPr>
      <w:i/>
      <w:iCs/>
    </w:rPr>
  </w:style>
  <w:style w:type="paragraph" w:styleId="a6">
    <w:name w:val="No Spacing"/>
    <w:uiPriority w:val="1"/>
    <w:qFormat/>
    <w:rsid w:val="006E4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61616">
      <w:bodyDiv w:val="1"/>
      <w:marLeft w:val="0"/>
      <w:marRight w:val="0"/>
      <w:marTop w:val="0"/>
      <w:marBottom w:val="0"/>
      <w:divBdr>
        <w:top w:val="none" w:sz="0" w:space="0" w:color="auto"/>
        <w:left w:val="none" w:sz="0" w:space="0" w:color="auto"/>
        <w:bottom w:val="none" w:sz="0" w:space="0" w:color="auto"/>
        <w:right w:val="none" w:sz="0" w:space="0" w:color="auto"/>
      </w:divBdr>
    </w:div>
    <w:div w:id="479034648">
      <w:bodyDiv w:val="1"/>
      <w:marLeft w:val="0"/>
      <w:marRight w:val="0"/>
      <w:marTop w:val="0"/>
      <w:marBottom w:val="0"/>
      <w:divBdr>
        <w:top w:val="none" w:sz="0" w:space="0" w:color="auto"/>
        <w:left w:val="none" w:sz="0" w:space="0" w:color="auto"/>
        <w:bottom w:val="none" w:sz="0" w:space="0" w:color="auto"/>
        <w:right w:val="none" w:sz="0" w:space="0" w:color="auto"/>
      </w:divBdr>
    </w:div>
    <w:div w:id="525681396">
      <w:bodyDiv w:val="1"/>
      <w:marLeft w:val="0"/>
      <w:marRight w:val="0"/>
      <w:marTop w:val="0"/>
      <w:marBottom w:val="0"/>
      <w:divBdr>
        <w:top w:val="none" w:sz="0" w:space="0" w:color="auto"/>
        <w:left w:val="none" w:sz="0" w:space="0" w:color="auto"/>
        <w:bottom w:val="none" w:sz="0" w:space="0" w:color="auto"/>
        <w:right w:val="none" w:sz="0" w:space="0" w:color="auto"/>
      </w:divBdr>
    </w:div>
    <w:div w:id="549272886">
      <w:bodyDiv w:val="1"/>
      <w:marLeft w:val="0"/>
      <w:marRight w:val="0"/>
      <w:marTop w:val="0"/>
      <w:marBottom w:val="0"/>
      <w:divBdr>
        <w:top w:val="none" w:sz="0" w:space="0" w:color="auto"/>
        <w:left w:val="none" w:sz="0" w:space="0" w:color="auto"/>
        <w:bottom w:val="none" w:sz="0" w:space="0" w:color="auto"/>
        <w:right w:val="none" w:sz="0" w:space="0" w:color="auto"/>
      </w:divBdr>
    </w:div>
    <w:div w:id="823862592">
      <w:bodyDiv w:val="1"/>
      <w:marLeft w:val="0"/>
      <w:marRight w:val="0"/>
      <w:marTop w:val="0"/>
      <w:marBottom w:val="0"/>
      <w:divBdr>
        <w:top w:val="none" w:sz="0" w:space="0" w:color="auto"/>
        <w:left w:val="none" w:sz="0" w:space="0" w:color="auto"/>
        <w:bottom w:val="none" w:sz="0" w:space="0" w:color="auto"/>
        <w:right w:val="none" w:sz="0" w:space="0" w:color="auto"/>
      </w:divBdr>
    </w:div>
    <w:div w:id="1290747612">
      <w:bodyDiv w:val="1"/>
      <w:marLeft w:val="0"/>
      <w:marRight w:val="0"/>
      <w:marTop w:val="0"/>
      <w:marBottom w:val="0"/>
      <w:divBdr>
        <w:top w:val="none" w:sz="0" w:space="0" w:color="auto"/>
        <w:left w:val="none" w:sz="0" w:space="0" w:color="auto"/>
        <w:bottom w:val="none" w:sz="0" w:space="0" w:color="auto"/>
        <w:right w:val="none" w:sz="0" w:space="0" w:color="auto"/>
      </w:divBdr>
    </w:div>
    <w:div w:id="1299646852">
      <w:bodyDiv w:val="1"/>
      <w:marLeft w:val="0"/>
      <w:marRight w:val="0"/>
      <w:marTop w:val="0"/>
      <w:marBottom w:val="0"/>
      <w:divBdr>
        <w:top w:val="none" w:sz="0" w:space="0" w:color="auto"/>
        <w:left w:val="none" w:sz="0" w:space="0" w:color="auto"/>
        <w:bottom w:val="none" w:sz="0" w:space="0" w:color="auto"/>
        <w:right w:val="none" w:sz="0" w:space="0" w:color="auto"/>
      </w:divBdr>
    </w:div>
    <w:div w:id="1738476568">
      <w:bodyDiv w:val="1"/>
      <w:marLeft w:val="0"/>
      <w:marRight w:val="0"/>
      <w:marTop w:val="0"/>
      <w:marBottom w:val="0"/>
      <w:divBdr>
        <w:top w:val="none" w:sz="0" w:space="0" w:color="auto"/>
        <w:left w:val="none" w:sz="0" w:space="0" w:color="auto"/>
        <w:bottom w:val="none" w:sz="0" w:space="0" w:color="auto"/>
        <w:right w:val="none" w:sz="0" w:space="0" w:color="auto"/>
      </w:divBdr>
    </w:div>
    <w:div w:id="188070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7</Pages>
  <Words>1259</Words>
  <Characters>7771</Characters>
  <Application>Microsoft Office Word</Application>
  <DocSecurity>0</DocSecurity>
  <Lines>222</Lines>
  <Paragraphs>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TKotop</dc:creator>
  <cp:keywords/>
  <dc:description/>
  <cp:lastModifiedBy>TKotop</cp:lastModifiedBy>
  <cp:revision>12</cp:revision>
  <dcterms:created xsi:type="dcterms:W3CDTF">2025-03-17T11:55:00Z</dcterms:created>
  <dcterms:modified xsi:type="dcterms:W3CDTF">2025-03-17T15:19:00Z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8b479f59-e5ba-426a-8b9b-2cbb54b5815a</vt:lpwstr>
  </property>
</Properties>
</file>