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C7" w:rsidRPr="00105564" w:rsidRDefault="00105564" w:rsidP="00105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564">
        <w:rPr>
          <w:rFonts w:ascii="Times New Roman" w:hAnsi="Times New Roman" w:cs="Times New Roman"/>
          <w:b/>
          <w:sz w:val="32"/>
          <w:szCs w:val="32"/>
        </w:rPr>
        <w:t>ΘΕΜΑΤΑ ΕΡΓΑΣΙΩΝ ΠΕΡΙΒΑΛΛΟΝΤΙΚΗΣ ΛΟΓΙΣΤΙΚΗΣ</w:t>
      </w:r>
    </w:p>
    <w:p w:rsidR="00105564" w:rsidRPr="00105564" w:rsidRDefault="00105564" w:rsidP="001055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64" w:rsidRPr="00105564" w:rsidRDefault="00105564" w:rsidP="001055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64" w:rsidRPr="00105564" w:rsidRDefault="00105564" w:rsidP="001055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5564">
        <w:rPr>
          <w:rFonts w:ascii="Times New Roman" w:hAnsi="Times New Roman" w:cs="Times New Roman"/>
          <w:b/>
          <w:sz w:val="24"/>
          <w:szCs w:val="24"/>
        </w:rPr>
        <w:t>Περιβαλλοντική Λογιστική και ΔΛΠ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Α) Ανάλυση ΔΛΠ που σχετίζονται με την περιβαλλοντική Λογιστική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Β) Αναφορές στις Σημειώσεις της περιβαλλοντικής Λογιστικής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105564" w:rsidRPr="00105564" w:rsidRDefault="00105564" w:rsidP="001055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5564">
        <w:rPr>
          <w:rFonts w:ascii="Times New Roman" w:hAnsi="Times New Roman" w:cs="Times New Roman"/>
          <w:b/>
          <w:sz w:val="24"/>
          <w:szCs w:val="24"/>
        </w:rPr>
        <w:t>Περιβαλλοντική χρηματοδότηση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Α) Εταιρική Κοινωνική Ευθύνη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Β) Βιώσιμη χρηματοδότηση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105564" w:rsidRPr="00105564" w:rsidRDefault="00105564" w:rsidP="001055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5564">
        <w:rPr>
          <w:rFonts w:ascii="Times New Roman" w:hAnsi="Times New Roman" w:cs="Times New Roman"/>
          <w:b/>
          <w:sz w:val="24"/>
          <w:szCs w:val="24"/>
        </w:rPr>
        <w:t>Η Περιβαλλοντική καινοτομία και χρηματοδότηση επιχειρήσεων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Α)Μορφές Καινοτομίας</w:t>
      </w:r>
    </w:p>
    <w:p w:rsid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Β) Επιπτώσεις της περιβαλλοντικής καινοτομίας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105564" w:rsidRPr="00105564" w:rsidRDefault="00105564" w:rsidP="001055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5564">
        <w:rPr>
          <w:rFonts w:ascii="Times New Roman" w:hAnsi="Times New Roman" w:cs="Times New Roman"/>
          <w:sz w:val="24"/>
          <w:szCs w:val="24"/>
        </w:rPr>
        <w:t xml:space="preserve">)    </w:t>
      </w:r>
      <w:r w:rsidRPr="00105564">
        <w:rPr>
          <w:rFonts w:ascii="Times New Roman" w:hAnsi="Times New Roman" w:cs="Times New Roman"/>
          <w:b/>
          <w:sz w:val="24"/>
          <w:szCs w:val="24"/>
        </w:rPr>
        <w:t>Μέσα πολίτικης για την προώθηση της προστασίας του περιβάλλοντος</w:t>
      </w:r>
    </w:p>
    <w:p w:rsidR="00105564" w:rsidRPr="00105564" w:rsidRDefault="00105564" w:rsidP="00105564">
      <w:pPr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 xml:space="preserve">         Α) Περιβαλλοντικοί Κανονισμοί</w:t>
      </w:r>
    </w:p>
    <w:p w:rsidR="00105564" w:rsidRPr="00105564" w:rsidRDefault="00105564" w:rsidP="00105564">
      <w:pPr>
        <w:ind w:left="1004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Β) Επιδοτήσεις</w:t>
      </w:r>
    </w:p>
    <w:p w:rsidR="00105564" w:rsidRPr="00105564" w:rsidRDefault="00105564" w:rsidP="00105564">
      <w:pPr>
        <w:ind w:left="1004" w:firstLine="0"/>
        <w:rPr>
          <w:rFonts w:ascii="Times New Roman" w:hAnsi="Times New Roman" w:cs="Times New Roman"/>
          <w:sz w:val="24"/>
          <w:szCs w:val="24"/>
        </w:rPr>
      </w:pPr>
    </w:p>
    <w:p w:rsidR="00105564" w:rsidRPr="00105564" w:rsidRDefault="00105564" w:rsidP="001055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05564">
        <w:rPr>
          <w:rFonts w:ascii="Times New Roman" w:hAnsi="Times New Roman" w:cs="Times New Roman"/>
          <w:b/>
          <w:sz w:val="24"/>
          <w:szCs w:val="24"/>
        </w:rPr>
        <w:t>Μέτρηση Κίνδυνου και Βιωσιμότητας των επιχειρήσεων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Α) Καθορισμός της περιβαλλοντικής βιωσιμότητας και των κίνδυνων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 xml:space="preserve">Β)  Δείκτες βιώσιμης </w:t>
      </w:r>
      <w:r>
        <w:rPr>
          <w:rFonts w:ascii="Times New Roman" w:hAnsi="Times New Roman" w:cs="Times New Roman"/>
          <w:sz w:val="24"/>
          <w:szCs w:val="24"/>
        </w:rPr>
        <w:t xml:space="preserve">ανάπτυξης </w:t>
      </w:r>
      <w:r w:rsidRPr="001055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5564" w:rsidRPr="00105564" w:rsidSect="002D4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04A"/>
    <w:multiLevelType w:val="hybridMultilevel"/>
    <w:tmpl w:val="3404C8D2"/>
    <w:lvl w:ilvl="0" w:tplc="1BD65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2054F8"/>
    <w:multiLevelType w:val="hybridMultilevel"/>
    <w:tmpl w:val="B58C4AA2"/>
    <w:lvl w:ilvl="0" w:tplc="6736FD5E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535EF3"/>
    <w:multiLevelType w:val="hybridMultilevel"/>
    <w:tmpl w:val="1EBA46AE"/>
    <w:lvl w:ilvl="0" w:tplc="6428E2F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CF15AB"/>
    <w:multiLevelType w:val="hybridMultilevel"/>
    <w:tmpl w:val="F2427BA4"/>
    <w:lvl w:ilvl="0" w:tplc="D1704D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612C37"/>
    <w:multiLevelType w:val="hybridMultilevel"/>
    <w:tmpl w:val="F8DEF684"/>
    <w:lvl w:ilvl="0" w:tplc="DE089D24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564"/>
    <w:rsid w:val="00105564"/>
    <w:rsid w:val="002D41C7"/>
    <w:rsid w:val="00FC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284" w:right="193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2023-03-16T15:35:00Z</dcterms:created>
  <dcterms:modified xsi:type="dcterms:W3CDTF">2023-03-16T15:44:00Z</dcterms:modified>
</cp:coreProperties>
</file>