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5BC" w:rsidRPr="00EB65BC" w:rsidRDefault="00EB65BC" w:rsidP="00EB65BC">
      <w:pPr>
        <w:spacing w:after="0" w:line="240" w:lineRule="auto"/>
        <w:rPr>
          <w:rFonts w:ascii="Times New Roman" w:eastAsia="Times New Roman" w:hAnsi="Times New Roman" w:cs="Times New Roman"/>
          <w:sz w:val="24"/>
          <w:szCs w:val="24"/>
          <w:lang w:eastAsia="el-GR"/>
        </w:rPr>
      </w:pPr>
      <w:r w:rsidRPr="00EB65BC">
        <w:rPr>
          <w:rFonts w:ascii="Arial" w:eastAsia="Times New Roman" w:hAnsi="Arial" w:cs="Arial"/>
          <w:sz w:val="20"/>
          <w:szCs w:val="20"/>
          <w:lang w:eastAsia="el-GR"/>
        </w:rPr>
        <w:t>Εκθέσεως του Νομάρχου Φλωρίνης Π Καλλιγά 1930</w:t>
      </w:r>
      <w:r w:rsidRPr="00EB65BC">
        <w:rPr>
          <w:rFonts w:ascii="Times New Roman" w:eastAsia="Times New Roman" w:hAnsi="Times New Roman" w:cs="Times New Roman"/>
          <w:sz w:val="24"/>
          <w:szCs w:val="24"/>
          <w:lang w:eastAsia="el-GR"/>
        </w:rPr>
        <w:fldChar w:fldCharType="begin"/>
      </w:r>
      <w:r w:rsidRPr="00EB65BC">
        <w:rPr>
          <w:rFonts w:ascii="Times New Roman" w:eastAsia="Times New Roman" w:hAnsi="Times New Roman" w:cs="Times New Roman"/>
          <w:sz w:val="24"/>
          <w:szCs w:val="24"/>
          <w:lang w:eastAsia="el-GR"/>
        </w:rPr>
        <w:instrText xml:space="preserve"> HYPERLINK "javascript:history.go(-1)" </w:instrText>
      </w:r>
      <w:r w:rsidRPr="00EB65BC">
        <w:rPr>
          <w:rFonts w:ascii="Times New Roman" w:eastAsia="Times New Roman" w:hAnsi="Times New Roman" w:cs="Times New Roman"/>
          <w:sz w:val="24"/>
          <w:szCs w:val="24"/>
          <w:lang w:eastAsia="el-GR"/>
        </w:rPr>
        <w:fldChar w:fldCharType="separate"/>
      </w:r>
    </w:p>
    <w:p w:rsidR="00EB65BC" w:rsidRPr="00EB65BC" w:rsidRDefault="00EB65BC" w:rsidP="00EB65BC">
      <w:pPr>
        <w:spacing w:before="100" w:beforeAutospacing="1" w:after="100" w:afterAutospacing="1" w:line="240" w:lineRule="auto"/>
        <w:rPr>
          <w:rFonts w:ascii="Times New Roman" w:eastAsia="Times New Roman" w:hAnsi="Times New Roman" w:cs="Times New Roman"/>
          <w:b/>
          <w:sz w:val="24"/>
          <w:szCs w:val="24"/>
          <w:lang w:eastAsia="el-GR"/>
        </w:rPr>
      </w:pPr>
      <w:r w:rsidRPr="00EB65BC">
        <w:rPr>
          <w:rFonts w:ascii="Arial" w:eastAsia="Times New Roman" w:hAnsi="Arial" w:cs="Arial"/>
          <w:sz w:val="20"/>
          <w:szCs w:val="20"/>
          <w:lang w:eastAsia="el-GR"/>
        </w:rPr>
        <w:br/>
      </w:r>
      <w:r w:rsidRPr="00EB65BC">
        <w:rPr>
          <w:rFonts w:ascii="Arial" w:eastAsia="Times New Roman" w:hAnsi="Arial" w:cs="Arial"/>
          <w:b/>
          <w:sz w:val="20"/>
          <w:szCs w:val="20"/>
          <w:highlight w:val="yellow"/>
          <w:lang w:eastAsia="el-GR"/>
        </w:rPr>
        <w:t xml:space="preserve">Μουσείο </w:t>
      </w:r>
      <w:proofErr w:type="spellStart"/>
      <w:r w:rsidRPr="00EB65BC">
        <w:rPr>
          <w:rFonts w:ascii="Arial" w:eastAsia="Times New Roman" w:hAnsi="Arial" w:cs="Arial"/>
          <w:b/>
          <w:sz w:val="20"/>
          <w:szCs w:val="20"/>
          <w:highlight w:val="yellow"/>
          <w:lang w:eastAsia="el-GR"/>
        </w:rPr>
        <w:t>Μπενάκη~Αρχείο</w:t>
      </w:r>
      <w:proofErr w:type="spellEnd"/>
      <w:r w:rsidRPr="00EB65BC">
        <w:rPr>
          <w:rFonts w:ascii="Arial" w:eastAsia="Times New Roman" w:hAnsi="Arial" w:cs="Arial"/>
          <w:b/>
          <w:sz w:val="20"/>
          <w:szCs w:val="20"/>
          <w:highlight w:val="yellow"/>
          <w:lang w:eastAsia="el-GR"/>
        </w:rPr>
        <w:t xml:space="preserve"> Ελευθερίου </w:t>
      </w:r>
      <w:proofErr w:type="spellStart"/>
      <w:r w:rsidRPr="00EB65BC">
        <w:rPr>
          <w:rFonts w:ascii="Arial" w:eastAsia="Times New Roman" w:hAnsi="Arial" w:cs="Arial"/>
          <w:b/>
          <w:sz w:val="20"/>
          <w:szCs w:val="20"/>
          <w:highlight w:val="yellow"/>
          <w:lang w:eastAsia="el-GR"/>
        </w:rPr>
        <w:t>Βενιζέλου~Φάκελος</w:t>
      </w:r>
      <w:proofErr w:type="spellEnd"/>
      <w:r w:rsidRPr="00EB65BC">
        <w:rPr>
          <w:rFonts w:ascii="Arial" w:eastAsia="Times New Roman" w:hAnsi="Arial" w:cs="Arial"/>
          <w:b/>
          <w:sz w:val="20"/>
          <w:szCs w:val="20"/>
          <w:highlight w:val="yellow"/>
          <w:lang w:eastAsia="el-GR"/>
        </w:rPr>
        <w:t xml:space="preserve"> 107~3</w:t>
      </w:r>
      <w:r w:rsidRPr="00EB65BC">
        <w:rPr>
          <w:rFonts w:ascii="Arial" w:eastAsia="Times New Roman" w:hAnsi="Arial" w:cs="Arial"/>
          <w:b/>
          <w:sz w:val="20"/>
          <w:szCs w:val="20"/>
          <w:lang w:eastAsia="el-GR"/>
        </w:rPr>
        <w:br/>
      </w:r>
      <w:r w:rsidRPr="00EB65BC">
        <w:rPr>
          <w:rFonts w:ascii="Arial" w:eastAsia="Times New Roman" w:hAnsi="Arial" w:cs="Arial"/>
          <w:b/>
          <w:sz w:val="20"/>
          <w:szCs w:val="20"/>
          <w:lang w:eastAsia="el-GR"/>
        </w:rPr>
        <w:br/>
      </w:r>
    </w:p>
    <w:p w:rsidR="00EB65BC" w:rsidRPr="00EB65BC" w:rsidRDefault="00EB65BC" w:rsidP="00EB65BC">
      <w:pPr>
        <w:spacing w:after="0" w:line="240" w:lineRule="auto"/>
        <w:rPr>
          <w:rFonts w:ascii="Times New Roman" w:eastAsia="Times New Roman" w:hAnsi="Times New Roman" w:cs="Times New Roman"/>
          <w:sz w:val="24"/>
          <w:szCs w:val="24"/>
          <w:lang w:eastAsia="el-GR"/>
        </w:rPr>
      </w:pPr>
      <w:r w:rsidRPr="00EB65BC">
        <w:rPr>
          <w:rFonts w:ascii="Times New Roman" w:eastAsia="Times New Roman" w:hAnsi="Times New Roman" w:cs="Times New Roman"/>
          <w:sz w:val="24"/>
          <w:szCs w:val="24"/>
          <w:lang w:eastAsia="el-GR"/>
        </w:rPr>
        <w:fldChar w:fldCharType="end"/>
      </w:r>
    </w:p>
    <w:tbl>
      <w:tblPr>
        <w:tblW w:w="10500" w:type="dxa"/>
        <w:tblCellSpacing w:w="15" w:type="dxa"/>
        <w:tblCellMar>
          <w:top w:w="15" w:type="dxa"/>
          <w:left w:w="15" w:type="dxa"/>
          <w:bottom w:w="15" w:type="dxa"/>
          <w:right w:w="15" w:type="dxa"/>
        </w:tblCellMar>
        <w:tblLook w:val="04A0"/>
      </w:tblPr>
      <w:tblGrid>
        <w:gridCol w:w="2715"/>
        <w:gridCol w:w="7785"/>
      </w:tblGrid>
      <w:tr w:rsidR="00EB65BC" w:rsidRPr="00EB65BC" w:rsidTr="00EB65BC">
        <w:trPr>
          <w:tblCellSpacing w:w="15" w:type="dxa"/>
        </w:trPr>
        <w:tc>
          <w:tcPr>
            <w:tcW w:w="2775" w:type="dxa"/>
            <w:vAlign w:val="center"/>
            <w:hideMark/>
          </w:tcPr>
          <w:p w:rsidR="00EB65BC" w:rsidRPr="00EB65BC" w:rsidRDefault="00EB65BC" w:rsidP="00EB65BC">
            <w:pPr>
              <w:spacing w:after="0" w:line="240" w:lineRule="auto"/>
              <w:rPr>
                <w:rFonts w:ascii="Times New Roman" w:eastAsia="Times New Roman" w:hAnsi="Times New Roman" w:cs="Times New Roman"/>
                <w:sz w:val="24"/>
                <w:szCs w:val="24"/>
                <w:lang w:eastAsia="el-GR"/>
              </w:rPr>
            </w:pPr>
            <w:r w:rsidRPr="00EB65BC">
              <w:rPr>
                <w:rFonts w:ascii="Arial" w:eastAsia="Times New Roman" w:hAnsi="Arial" w:cs="Arial"/>
                <w:b/>
                <w:bCs/>
                <w:sz w:val="20"/>
                <w:szCs w:val="20"/>
                <w:lang w:eastAsia="el-GR"/>
              </w:rPr>
              <w:t>ΤΙΤΛΟΣ</w:t>
            </w:r>
            <w:r w:rsidRPr="00EB65BC">
              <w:rPr>
                <w:rFonts w:ascii="Times New Roman" w:eastAsia="Times New Roman" w:hAnsi="Times New Roman" w:cs="Times New Roman"/>
                <w:sz w:val="24"/>
                <w:szCs w:val="24"/>
                <w:lang w:eastAsia="el-GR"/>
              </w:rPr>
              <w:t xml:space="preserve"> </w:t>
            </w:r>
          </w:p>
        </w:tc>
        <w:tc>
          <w:tcPr>
            <w:tcW w:w="8250" w:type="dxa"/>
            <w:vAlign w:val="center"/>
            <w:hideMark/>
          </w:tcPr>
          <w:p w:rsidR="00EB65BC" w:rsidRPr="00EB65BC" w:rsidRDefault="00EB65BC" w:rsidP="00EB65BC">
            <w:pPr>
              <w:spacing w:after="0" w:line="240" w:lineRule="auto"/>
              <w:rPr>
                <w:rFonts w:ascii="Times New Roman" w:eastAsia="Times New Roman" w:hAnsi="Times New Roman" w:cs="Times New Roman"/>
                <w:sz w:val="24"/>
                <w:szCs w:val="24"/>
                <w:lang w:eastAsia="el-GR"/>
              </w:rPr>
            </w:pPr>
            <w:r w:rsidRPr="00EB65BC">
              <w:rPr>
                <w:rFonts w:ascii="Arial" w:eastAsia="Times New Roman" w:hAnsi="Arial" w:cs="Arial"/>
                <w:sz w:val="20"/>
                <w:szCs w:val="20"/>
                <w:lang w:eastAsia="el-GR"/>
              </w:rPr>
              <w:t xml:space="preserve">Απόσπασμα της υπαριθ.3394 από 26 Φεβρουαρίου 1930 εκθέσεως του Νομάρχου Φλωρίνης </w:t>
            </w:r>
            <w:proofErr w:type="spellStart"/>
            <w:r w:rsidRPr="00EB65BC">
              <w:rPr>
                <w:rFonts w:ascii="Arial" w:eastAsia="Times New Roman" w:hAnsi="Arial" w:cs="Arial"/>
                <w:sz w:val="20"/>
                <w:szCs w:val="20"/>
                <w:lang w:eastAsia="el-GR"/>
              </w:rPr>
              <w:t>Π.Καλλιγά</w:t>
            </w:r>
            <w:proofErr w:type="spellEnd"/>
            <w:r w:rsidRPr="00EB65BC">
              <w:rPr>
                <w:rFonts w:ascii="Arial" w:eastAsia="Times New Roman" w:hAnsi="Arial" w:cs="Arial"/>
                <w:sz w:val="20"/>
                <w:szCs w:val="20"/>
                <w:lang w:eastAsia="el-GR"/>
              </w:rPr>
              <w:t>.</w:t>
            </w:r>
          </w:p>
        </w:tc>
      </w:tr>
      <w:tr w:rsidR="00EB65BC" w:rsidRPr="00EB65BC" w:rsidTr="00EB65BC">
        <w:trPr>
          <w:tblCellSpacing w:w="15" w:type="dxa"/>
        </w:trPr>
        <w:tc>
          <w:tcPr>
            <w:tcW w:w="2775" w:type="dxa"/>
            <w:vAlign w:val="center"/>
            <w:hideMark/>
          </w:tcPr>
          <w:p w:rsidR="00EB65BC" w:rsidRPr="00EB65BC" w:rsidRDefault="00EB65BC" w:rsidP="00EB65BC">
            <w:pPr>
              <w:spacing w:after="0" w:line="240" w:lineRule="auto"/>
              <w:rPr>
                <w:rFonts w:ascii="Times New Roman" w:eastAsia="Times New Roman" w:hAnsi="Times New Roman" w:cs="Times New Roman"/>
                <w:sz w:val="24"/>
                <w:szCs w:val="24"/>
                <w:lang w:eastAsia="el-GR"/>
              </w:rPr>
            </w:pPr>
            <w:r w:rsidRPr="00EB65BC">
              <w:rPr>
                <w:rFonts w:ascii="Arial" w:eastAsia="Times New Roman" w:hAnsi="Arial" w:cs="Arial"/>
                <w:b/>
                <w:bCs/>
                <w:sz w:val="20"/>
                <w:szCs w:val="20"/>
                <w:lang w:eastAsia="el-GR"/>
              </w:rPr>
              <w:t>ΧΡΟΝΟΛΟΓΙΑ</w:t>
            </w:r>
            <w:r w:rsidRPr="00EB65BC">
              <w:rPr>
                <w:rFonts w:ascii="Times New Roman" w:eastAsia="Times New Roman" w:hAnsi="Times New Roman" w:cs="Times New Roman"/>
                <w:sz w:val="24"/>
                <w:szCs w:val="24"/>
                <w:lang w:eastAsia="el-GR"/>
              </w:rPr>
              <w:t xml:space="preserve"> </w:t>
            </w:r>
          </w:p>
        </w:tc>
        <w:tc>
          <w:tcPr>
            <w:tcW w:w="8250" w:type="dxa"/>
            <w:vAlign w:val="center"/>
            <w:hideMark/>
          </w:tcPr>
          <w:p w:rsidR="00EB65BC" w:rsidRPr="00EB65BC" w:rsidRDefault="00EB65BC" w:rsidP="00EB65BC">
            <w:pPr>
              <w:spacing w:after="0" w:line="240" w:lineRule="auto"/>
              <w:rPr>
                <w:rFonts w:ascii="Times New Roman" w:eastAsia="Times New Roman" w:hAnsi="Times New Roman" w:cs="Times New Roman"/>
                <w:sz w:val="24"/>
                <w:szCs w:val="24"/>
                <w:lang w:eastAsia="el-GR"/>
              </w:rPr>
            </w:pPr>
            <w:r w:rsidRPr="00EB65BC">
              <w:rPr>
                <w:rFonts w:ascii="Arial" w:eastAsia="Times New Roman" w:hAnsi="Arial" w:cs="Arial"/>
                <w:sz w:val="20"/>
                <w:szCs w:val="20"/>
                <w:lang w:eastAsia="el-GR"/>
              </w:rPr>
              <w:t>1930 Φεβρουάριος 26</w:t>
            </w:r>
          </w:p>
        </w:tc>
      </w:tr>
      <w:tr w:rsidR="00EB65BC" w:rsidRPr="00EB65BC" w:rsidTr="00EB65BC">
        <w:trPr>
          <w:tblCellSpacing w:w="15" w:type="dxa"/>
        </w:trPr>
        <w:tc>
          <w:tcPr>
            <w:tcW w:w="2775" w:type="dxa"/>
            <w:vAlign w:val="center"/>
            <w:hideMark/>
          </w:tcPr>
          <w:p w:rsidR="00EB65BC" w:rsidRPr="00EB65BC" w:rsidRDefault="00EB65BC" w:rsidP="00EB65BC">
            <w:pPr>
              <w:spacing w:after="0" w:line="240" w:lineRule="auto"/>
              <w:rPr>
                <w:rFonts w:ascii="Times New Roman" w:eastAsia="Times New Roman" w:hAnsi="Times New Roman" w:cs="Times New Roman"/>
                <w:sz w:val="24"/>
                <w:szCs w:val="24"/>
                <w:lang w:eastAsia="el-GR"/>
              </w:rPr>
            </w:pPr>
            <w:r w:rsidRPr="00EB65BC">
              <w:rPr>
                <w:rFonts w:ascii="Arial" w:eastAsia="Times New Roman" w:hAnsi="Arial" w:cs="Arial"/>
                <w:b/>
                <w:bCs/>
                <w:sz w:val="20"/>
                <w:szCs w:val="20"/>
                <w:lang w:eastAsia="el-GR"/>
              </w:rPr>
              <w:t>ΑΠΟΣΤΟΛΕΙΣ ΤΕΚΜΗΡΙΩΝ</w:t>
            </w:r>
            <w:r w:rsidRPr="00EB65BC">
              <w:rPr>
                <w:rFonts w:ascii="Times New Roman" w:eastAsia="Times New Roman" w:hAnsi="Times New Roman" w:cs="Times New Roman"/>
                <w:sz w:val="24"/>
                <w:szCs w:val="24"/>
                <w:lang w:eastAsia="el-GR"/>
              </w:rPr>
              <w:t xml:space="preserve"> </w:t>
            </w:r>
          </w:p>
        </w:tc>
        <w:tc>
          <w:tcPr>
            <w:tcW w:w="8250" w:type="dxa"/>
            <w:vAlign w:val="center"/>
            <w:hideMark/>
          </w:tcPr>
          <w:p w:rsidR="00EB65BC" w:rsidRPr="00EB65BC" w:rsidRDefault="00EB65BC" w:rsidP="00EB65BC">
            <w:pPr>
              <w:spacing w:after="0" w:line="240" w:lineRule="auto"/>
              <w:rPr>
                <w:rFonts w:ascii="Times New Roman" w:eastAsia="Times New Roman" w:hAnsi="Times New Roman" w:cs="Times New Roman"/>
                <w:sz w:val="24"/>
                <w:szCs w:val="24"/>
                <w:lang w:eastAsia="el-GR"/>
              </w:rPr>
            </w:pPr>
            <w:r w:rsidRPr="00EB65BC">
              <w:rPr>
                <w:rFonts w:ascii="Arial" w:eastAsia="Times New Roman" w:hAnsi="Arial" w:cs="Arial"/>
                <w:sz w:val="20"/>
                <w:szCs w:val="20"/>
                <w:lang w:eastAsia="el-GR"/>
              </w:rPr>
              <w:t>Καλλιγάς, Π., Νομάρχης Φλώρινας</w:t>
            </w:r>
          </w:p>
        </w:tc>
      </w:tr>
      <w:tr w:rsidR="00EB65BC" w:rsidRPr="00EB65BC" w:rsidTr="00EB65BC">
        <w:trPr>
          <w:tblCellSpacing w:w="15" w:type="dxa"/>
        </w:trPr>
        <w:tc>
          <w:tcPr>
            <w:tcW w:w="2775" w:type="dxa"/>
            <w:vAlign w:val="center"/>
            <w:hideMark/>
          </w:tcPr>
          <w:p w:rsidR="00EB65BC" w:rsidRPr="00EB65BC" w:rsidRDefault="00EB65BC" w:rsidP="00EB65BC">
            <w:pPr>
              <w:spacing w:after="0" w:line="240" w:lineRule="auto"/>
              <w:rPr>
                <w:rFonts w:ascii="Times New Roman" w:eastAsia="Times New Roman" w:hAnsi="Times New Roman" w:cs="Times New Roman"/>
                <w:sz w:val="24"/>
                <w:szCs w:val="24"/>
                <w:lang w:eastAsia="el-GR"/>
              </w:rPr>
            </w:pPr>
            <w:r w:rsidRPr="00EB65BC">
              <w:rPr>
                <w:rFonts w:ascii="Arial" w:eastAsia="Times New Roman" w:hAnsi="Arial" w:cs="Arial"/>
                <w:b/>
                <w:bCs/>
                <w:sz w:val="20"/>
                <w:szCs w:val="20"/>
                <w:lang w:eastAsia="el-GR"/>
              </w:rPr>
              <w:t>ΕΙΔΟΣ ΤΕΚΜΗΡΙΟΥ</w:t>
            </w:r>
            <w:r w:rsidRPr="00EB65BC">
              <w:rPr>
                <w:rFonts w:ascii="Times New Roman" w:eastAsia="Times New Roman" w:hAnsi="Times New Roman" w:cs="Times New Roman"/>
                <w:sz w:val="24"/>
                <w:szCs w:val="24"/>
                <w:lang w:eastAsia="el-GR"/>
              </w:rPr>
              <w:t xml:space="preserve"> </w:t>
            </w:r>
          </w:p>
        </w:tc>
        <w:tc>
          <w:tcPr>
            <w:tcW w:w="8250" w:type="dxa"/>
            <w:vAlign w:val="center"/>
            <w:hideMark/>
          </w:tcPr>
          <w:p w:rsidR="00EB65BC" w:rsidRPr="00EB65BC" w:rsidRDefault="00EB65BC" w:rsidP="00EB65BC">
            <w:pPr>
              <w:spacing w:after="0" w:line="240" w:lineRule="auto"/>
              <w:rPr>
                <w:rFonts w:ascii="Times New Roman" w:eastAsia="Times New Roman" w:hAnsi="Times New Roman" w:cs="Times New Roman"/>
                <w:sz w:val="24"/>
                <w:szCs w:val="24"/>
                <w:lang w:eastAsia="el-GR"/>
              </w:rPr>
            </w:pPr>
            <w:r w:rsidRPr="00EB65BC">
              <w:rPr>
                <w:rFonts w:ascii="Arial" w:eastAsia="Times New Roman" w:hAnsi="Arial" w:cs="Arial"/>
                <w:sz w:val="20"/>
                <w:szCs w:val="20"/>
                <w:lang w:eastAsia="el-GR"/>
              </w:rPr>
              <w:t>Έκθεση</w:t>
            </w:r>
          </w:p>
        </w:tc>
      </w:tr>
      <w:tr w:rsidR="00EB65BC" w:rsidRPr="00EB65BC" w:rsidTr="00EB65BC">
        <w:trPr>
          <w:tblCellSpacing w:w="15" w:type="dxa"/>
        </w:trPr>
        <w:tc>
          <w:tcPr>
            <w:tcW w:w="2775" w:type="dxa"/>
            <w:vAlign w:val="center"/>
            <w:hideMark/>
          </w:tcPr>
          <w:p w:rsidR="00EB65BC" w:rsidRPr="00EB65BC" w:rsidRDefault="00EB65BC" w:rsidP="00EB65BC">
            <w:pPr>
              <w:spacing w:after="0" w:line="240" w:lineRule="auto"/>
              <w:rPr>
                <w:rFonts w:ascii="Times New Roman" w:eastAsia="Times New Roman" w:hAnsi="Times New Roman" w:cs="Times New Roman"/>
                <w:sz w:val="24"/>
                <w:szCs w:val="24"/>
                <w:lang w:eastAsia="el-GR"/>
              </w:rPr>
            </w:pPr>
            <w:r w:rsidRPr="00EB65BC">
              <w:rPr>
                <w:rFonts w:ascii="Arial" w:eastAsia="Times New Roman" w:hAnsi="Arial" w:cs="Arial"/>
                <w:b/>
                <w:bCs/>
                <w:sz w:val="20"/>
                <w:szCs w:val="20"/>
                <w:lang w:eastAsia="el-GR"/>
              </w:rPr>
              <w:t>ΓΛΩΣΣΑ ΤΕΚΜΗΡΙΟΥ</w:t>
            </w:r>
            <w:r w:rsidRPr="00EB65BC">
              <w:rPr>
                <w:rFonts w:ascii="Times New Roman" w:eastAsia="Times New Roman" w:hAnsi="Times New Roman" w:cs="Times New Roman"/>
                <w:sz w:val="24"/>
                <w:szCs w:val="24"/>
                <w:lang w:eastAsia="el-GR"/>
              </w:rPr>
              <w:t xml:space="preserve"> </w:t>
            </w:r>
          </w:p>
        </w:tc>
        <w:tc>
          <w:tcPr>
            <w:tcW w:w="8250" w:type="dxa"/>
            <w:vAlign w:val="center"/>
            <w:hideMark/>
          </w:tcPr>
          <w:p w:rsidR="00EB65BC" w:rsidRPr="00EB65BC" w:rsidRDefault="00EB65BC" w:rsidP="00EB65BC">
            <w:pPr>
              <w:spacing w:after="0" w:line="240" w:lineRule="auto"/>
              <w:rPr>
                <w:rFonts w:ascii="Times New Roman" w:eastAsia="Times New Roman" w:hAnsi="Times New Roman" w:cs="Times New Roman"/>
                <w:sz w:val="24"/>
                <w:szCs w:val="24"/>
                <w:lang w:eastAsia="el-GR"/>
              </w:rPr>
            </w:pPr>
            <w:r w:rsidRPr="00EB65BC">
              <w:rPr>
                <w:rFonts w:ascii="Arial" w:eastAsia="Times New Roman" w:hAnsi="Arial" w:cs="Arial"/>
                <w:sz w:val="20"/>
                <w:szCs w:val="20"/>
                <w:lang w:eastAsia="el-GR"/>
              </w:rPr>
              <w:t>Ελληνική</w:t>
            </w:r>
          </w:p>
        </w:tc>
      </w:tr>
      <w:tr w:rsidR="00EB65BC" w:rsidRPr="00EB65BC" w:rsidTr="00EB65BC">
        <w:trPr>
          <w:tblCellSpacing w:w="15" w:type="dxa"/>
        </w:trPr>
        <w:tc>
          <w:tcPr>
            <w:tcW w:w="2775" w:type="dxa"/>
            <w:vAlign w:val="center"/>
            <w:hideMark/>
          </w:tcPr>
          <w:p w:rsidR="00EB65BC" w:rsidRPr="00EB65BC" w:rsidRDefault="00EB65BC" w:rsidP="00EB65BC">
            <w:pPr>
              <w:spacing w:after="0" w:line="240" w:lineRule="auto"/>
              <w:rPr>
                <w:rFonts w:ascii="Times New Roman" w:eastAsia="Times New Roman" w:hAnsi="Times New Roman" w:cs="Times New Roman"/>
                <w:sz w:val="24"/>
                <w:szCs w:val="24"/>
                <w:lang w:eastAsia="el-GR"/>
              </w:rPr>
            </w:pPr>
            <w:r w:rsidRPr="00EB65BC">
              <w:rPr>
                <w:rFonts w:ascii="Arial" w:eastAsia="Times New Roman" w:hAnsi="Arial" w:cs="Arial"/>
                <w:b/>
                <w:bCs/>
                <w:sz w:val="20"/>
                <w:szCs w:val="20"/>
                <w:lang w:eastAsia="el-GR"/>
              </w:rPr>
              <w:t>ΑΡΙΘΜΟΣ ΣΕΛΙΔΩΝ</w:t>
            </w:r>
            <w:r w:rsidRPr="00EB65BC">
              <w:rPr>
                <w:rFonts w:ascii="Times New Roman" w:eastAsia="Times New Roman" w:hAnsi="Times New Roman" w:cs="Times New Roman"/>
                <w:sz w:val="24"/>
                <w:szCs w:val="24"/>
                <w:lang w:eastAsia="el-GR"/>
              </w:rPr>
              <w:t xml:space="preserve"> </w:t>
            </w:r>
          </w:p>
        </w:tc>
        <w:tc>
          <w:tcPr>
            <w:tcW w:w="8250" w:type="dxa"/>
            <w:vAlign w:val="center"/>
            <w:hideMark/>
          </w:tcPr>
          <w:p w:rsidR="00EB65BC" w:rsidRPr="00EB65BC" w:rsidRDefault="00EB65BC" w:rsidP="00EB65BC">
            <w:pPr>
              <w:spacing w:after="0" w:line="240" w:lineRule="auto"/>
              <w:rPr>
                <w:rFonts w:ascii="Times New Roman" w:eastAsia="Times New Roman" w:hAnsi="Times New Roman" w:cs="Times New Roman"/>
                <w:sz w:val="24"/>
                <w:szCs w:val="24"/>
                <w:lang w:eastAsia="el-GR"/>
              </w:rPr>
            </w:pPr>
            <w:r w:rsidRPr="00EB65BC">
              <w:rPr>
                <w:rFonts w:ascii="Arial" w:eastAsia="Times New Roman" w:hAnsi="Arial" w:cs="Arial"/>
                <w:sz w:val="20"/>
                <w:szCs w:val="20"/>
                <w:lang w:eastAsia="el-GR"/>
              </w:rPr>
              <w:t>52</w:t>
            </w:r>
          </w:p>
        </w:tc>
      </w:tr>
      <w:tr w:rsidR="00EB65BC" w:rsidRPr="00EB65BC" w:rsidTr="00EB65BC">
        <w:trPr>
          <w:tblCellSpacing w:w="15" w:type="dxa"/>
        </w:trPr>
        <w:tc>
          <w:tcPr>
            <w:tcW w:w="2775" w:type="dxa"/>
            <w:vAlign w:val="center"/>
            <w:hideMark/>
          </w:tcPr>
          <w:p w:rsidR="00EB65BC" w:rsidRPr="00EB65BC" w:rsidRDefault="00EB65BC" w:rsidP="00EB65BC">
            <w:pPr>
              <w:spacing w:after="0" w:line="240" w:lineRule="auto"/>
              <w:rPr>
                <w:rFonts w:ascii="Times New Roman" w:eastAsia="Times New Roman" w:hAnsi="Times New Roman" w:cs="Times New Roman"/>
                <w:sz w:val="24"/>
                <w:szCs w:val="24"/>
                <w:lang w:eastAsia="el-GR"/>
              </w:rPr>
            </w:pPr>
            <w:r w:rsidRPr="00EB65BC">
              <w:rPr>
                <w:rFonts w:ascii="Arial" w:eastAsia="Times New Roman" w:hAnsi="Arial" w:cs="Arial"/>
                <w:b/>
                <w:bCs/>
                <w:sz w:val="20"/>
                <w:szCs w:val="20"/>
                <w:lang w:eastAsia="el-GR"/>
              </w:rPr>
              <w:t>ΠΕΡΙΛΗΨΗ</w:t>
            </w:r>
            <w:r w:rsidRPr="00EB65BC">
              <w:rPr>
                <w:rFonts w:ascii="Times New Roman" w:eastAsia="Times New Roman" w:hAnsi="Times New Roman" w:cs="Times New Roman"/>
                <w:sz w:val="24"/>
                <w:szCs w:val="24"/>
                <w:lang w:eastAsia="el-GR"/>
              </w:rPr>
              <w:t xml:space="preserve"> </w:t>
            </w:r>
          </w:p>
        </w:tc>
        <w:tc>
          <w:tcPr>
            <w:tcW w:w="8250" w:type="dxa"/>
            <w:vAlign w:val="center"/>
            <w:hideMark/>
          </w:tcPr>
          <w:p w:rsidR="00EB65BC" w:rsidRPr="00EB65BC" w:rsidRDefault="00EB65BC" w:rsidP="00EB65BC">
            <w:pPr>
              <w:spacing w:after="0" w:line="240" w:lineRule="auto"/>
              <w:rPr>
                <w:rFonts w:ascii="Times New Roman" w:eastAsia="Times New Roman" w:hAnsi="Times New Roman" w:cs="Times New Roman"/>
                <w:sz w:val="24"/>
                <w:szCs w:val="24"/>
                <w:lang w:eastAsia="el-GR"/>
              </w:rPr>
            </w:pPr>
            <w:r w:rsidRPr="00EB65BC">
              <w:rPr>
                <w:rFonts w:ascii="Arial" w:eastAsia="Times New Roman" w:hAnsi="Arial" w:cs="Arial"/>
                <w:sz w:val="20"/>
                <w:szCs w:val="20"/>
                <w:lang w:eastAsia="el-GR"/>
              </w:rPr>
              <w:t>Αναφέρεται στην κατάσταση του νομού Φλώρινας και συγκεκριμένα στην σύνθεση του πληθυσμού, στο ζήτημα της εκπαίδευσης, στο ζήτημα της μετανάστευσης και της αποδημίας, στο ζήτημα της κρατικής, δημόσιας και αγροτικής ασφάλειας.</w:t>
            </w:r>
          </w:p>
        </w:tc>
      </w:tr>
      <w:tr w:rsidR="00EB65BC" w:rsidRPr="00EB65BC" w:rsidTr="00EB65BC">
        <w:trPr>
          <w:tblCellSpacing w:w="15" w:type="dxa"/>
        </w:trPr>
        <w:tc>
          <w:tcPr>
            <w:tcW w:w="2775" w:type="dxa"/>
            <w:vAlign w:val="center"/>
            <w:hideMark/>
          </w:tcPr>
          <w:p w:rsidR="00EB65BC" w:rsidRPr="00EB65BC" w:rsidRDefault="00EB65BC" w:rsidP="00EB65BC">
            <w:pPr>
              <w:spacing w:after="0" w:line="240" w:lineRule="auto"/>
              <w:rPr>
                <w:rFonts w:ascii="Times New Roman" w:eastAsia="Times New Roman" w:hAnsi="Times New Roman" w:cs="Times New Roman"/>
                <w:sz w:val="24"/>
                <w:szCs w:val="24"/>
                <w:lang w:eastAsia="el-GR"/>
              </w:rPr>
            </w:pPr>
            <w:r w:rsidRPr="00EB65BC">
              <w:rPr>
                <w:rFonts w:ascii="Arial" w:eastAsia="Times New Roman" w:hAnsi="Arial" w:cs="Arial"/>
                <w:b/>
                <w:bCs/>
                <w:sz w:val="20"/>
                <w:szCs w:val="20"/>
                <w:lang w:eastAsia="el-GR"/>
              </w:rPr>
              <w:t>ΓΝΗΣΙΟΤΗΤΑ ΤΕΚΜΗΡΙΟΥ</w:t>
            </w:r>
            <w:r w:rsidRPr="00EB65BC">
              <w:rPr>
                <w:rFonts w:ascii="Times New Roman" w:eastAsia="Times New Roman" w:hAnsi="Times New Roman" w:cs="Times New Roman"/>
                <w:sz w:val="24"/>
                <w:szCs w:val="24"/>
                <w:lang w:eastAsia="el-GR"/>
              </w:rPr>
              <w:t xml:space="preserve"> </w:t>
            </w:r>
          </w:p>
        </w:tc>
        <w:tc>
          <w:tcPr>
            <w:tcW w:w="8250" w:type="dxa"/>
            <w:vAlign w:val="center"/>
            <w:hideMark/>
          </w:tcPr>
          <w:p w:rsidR="00EB65BC" w:rsidRPr="00EB65BC" w:rsidRDefault="00EB65BC" w:rsidP="00EB65BC">
            <w:pPr>
              <w:spacing w:after="0" w:line="240" w:lineRule="auto"/>
              <w:rPr>
                <w:rFonts w:ascii="Times New Roman" w:eastAsia="Times New Roman" w:hAnsi="Times New Roman" w:cs="Times New Roman"/>
                <w:sz w:val="24"/>
                <w:szCs w:val="24"/>
                <w:lang w:eastAsia="el-GR"/>
              </w:rPr>
            </w:pPr>
            <w:r w:rsidRPr="00EB65BC">
              <w:rPr>
                <w:rFonts w:ascii="Arial" w:eastAsia="Times New Roman" w:hAnsi="Arial" w:cs="Arial"/>
                <w:sz w:val="20"/>
                <w:szCs w:val="20"/>
                <w:lang w:eastAsia="el-GR"/>
              </w:rPr>
              <w:t>Αντίγραφο</w:t>
            </w:r>
          </w:p>
        </w:tc>
      </w:tr>
      <w:tr w:rsidR="00EB65BC" w:rsidRPr="00EB65BC" w:rsidTr="00EB65BC">
        <w:trPr>
          <w:tblCellSpacing w:w="15" w:type="dxa"/>
        </w:trPr>
        <w:tc>
          <w:tcPr>
            <w:tcW w:w="1935" w:type="dxa"/>
            <w:vAlign w:val="center"/>
            <w:hideMark/>
          </w:tcPr>
          <w:p w:rsidR="00EB65BC" w:rsidRPr="00EB65BC" w:rsidRDefault="00EB65BC" w:rsidP="00EB65BC">
            <w:pPr>
              <w:spacing w:after="0" w:line="240" w:lineRule="auto"/>
              <w:rPr>
                <w:rFonts w:ascii="Times New Roman" w:eastAsia="Times New Roman" w:hAnsi="Times New Roman" w:cs="Times New Roman"/>
                <w:sz w:val="24"/>
                <w:szCs w:val="24"/>
                <w:lang w:eastAsia="el-GR"/>
              </w:rPr>
            </w:pPr>
            <w:r w:rsidRPr="00EB65BC">
              <w:rPr>
                <w:rFonts w:ascii="Arial" w:eastAsia="Times New Roman" w:hAnsi="Arial" w:cs="Arial"/>
                <w:b/>
                <w:bCs/>
                <w:sz w:val="20"/>
                <w:szCs w:val="20"/>
                <w:lang w:eastAsia="el-GR"/>
              </w:rPr>
              <w:t>Αριθμός Εικόνων :</w:t>
            </w:r>
            <w:r w:rsidRPr="00EB65BC">
              <w:rPr>
                <w:rFonts w:ascii="Times New Roman" w:eastAsia="Times New Roman" w:hAnsi="Times New Roman" w:cs="Times New Roman"/>
                <w:sz w:val="24"/>
                <w:szCs w:val="24"/>
                <w:lang w:eastAsia="el-GR"/>
              </w:rPr>
              <w:t xml:space="preserve"> </w:t>
            </w:r>
          </w:p>
        </w:tc>
        <w:tc>
          <w:tcPr>
            <w:tcW w:w="4215" w:type="dxa"/>
            <w:vAlign w:val="center"/>
            <w:hideMark/>
          </w:tcPr>
          <w:p w:rsidR="00EB65BC" w:rsidRPr="00EB65BC" w:rsidRDefault="00EB65BC" w:rsidP="00EB65BC">
            <w:pPr>
              <w:spacing w:after="0" w:line="240" w:lineRule="auto"/>
              <w:rPr>
                <w:rFonts w:ascii="Times New Roman" w:eastAsia="Times New Roman" w:hAnsi="Times New Roman" w:cs="Times New Roman"/>
                <w:sz w:val="24"/>
                <w:szCs w:val="24"/>
                <w:lang w:eastAsia="el-GR"/>
              </w:rPr>
            </w:pPr>
            <w:r w:rsidRPr="00EB65BC">
              <w:rPr>
                <w:rFonts w:ascii="Arial" w:eastAsia="Times New Roman" w:hAnsi="Arial" w:cs="Arial"/>
                <w:sz w:val="20"/>
                <w:szCs w:val="20"/>
                <w:lang w:eastAsia="el-GR"/>
              </w:rPr>
              <w:t xml:space="preserve">51 </w:t>
            </w:r>
          </w:p>
        </w:tc>
      </w:tr>
    </w:tbl>
    <w:p w:rsidR="003678E9" w:rsidRPr="00EB65BC" w:rsidRDefault="003678E9"/>
    <w:sectPr w:rsidR="003678E9" w:rsidRPr="00EB65BC" w:rsidSect="00EB65BC">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EB65BC"/>
    <w:rsid w:val="003678E9"/>
    <w:rsid w:val="00EB65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8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B65B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EB65BC"/>
    <w:rPr>
      <w:color w:val="0000FF"/>
      <w:u w:val="single"/>
    </w:rPr>
  </w:style>
</w:styles>
</file>

<file path=word/webSettings.xml><?xml version="1.0" encoding="utf-8"?>
<w:webSettings xmlns:r="http://schemas.openxmlformats.org/officeDocument/2006/relationships" xmlns:w="http://schemas.openxmlformats.org/wordprocessingml/2006/main">
  <w:divs>
    <w:div w:id="85566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110</Words>
  <Characters>597</Characters>
  <Application>Microsoft Office Word</Application>
  <DocSecurity>0</DocSecurity>
  <Lines>4</Lines>
  <Paragraphs>1</Paragraphs>
  <ScaleCrop>false</ScaleCrop>
  <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2012-10-05T10:28:00Z</dcterms:created>
  <dcterms:modified xsi:type="dcterms:W3CDTF">2012-10-05T10:36:00Z</dcterms:modified>
</cp:coreProperties>
</file>