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D0C" w:rsidRPr="00424D0C" w:rsidRDefault="00424D0C" w:rsidP="00424D0C">
      <w:r w:rsidRPr="00424D0C">
        <w:rPr>
          <w:sz w:val="48"/>
          <w:szCs w:val="48"/>
        </w:rPr>
        <w:t xml:space="preserve">     ΠΑΝΕΠΙΣΤΗΜΙ</w:t>
      </w:r>
      <w:r>
        <w:rPr>
          <w:sz w:val="48"/>
          <w:szCs w:val="48"/>
        </w:rPr>
        <w:t>Ο ΔΥΤΙΚΗΣ ΜΑΚΕΔΟΝΙΑΣ</w:t>
      </w:r>
      <w:r>
        <w:rPr>
          <w:sz w:val="48"/>
          <w:szCs w:val="48"/>
        </w:rPr>
        <w:br/>
        <w:t xml:space="preserve">       </w:t>
      </w:r>
      <w:r w:rsidRPr="00424D0C">
        <w:rPr>
          <w:sz w:val="48"/>
          <w:szCs w:val="48"/>
        </w:rPr>
        <w:t>ΤΜΗΜΑ: ΔΗΜΟΤΙΚΗΣ ΕΚΠΑΙΔΕΥΣΗΣ</w:t>
      </w:r>
      <w:r w:rsidRPr="00424D0C">
        <w:br/>
      </w:r>
      <w:r w:rsidRPr="00424D0C">
        <w:br/>
      </w:r>
      <w:r w:rsidRPr="00424D0C">
        <w:br/>
      </w:r>
      <w:r w:rsidRPr="00424D0C">
        <w:br/>
      </w:r>
      <w:r w:rsidRPr="00424D0C">
        <w:rPr>
          <w:sz w:val="28"/>
          <w:szCs w:val="28"/>
        </w:rPr>
        <w:br/>
      </w:r>
      <w:r w:rsidRPr="00424D0C">
        <w:rPr>
          <w:sz w:val="28"/>
          <w:szCs w:val="28"/>
          <w:u w:val="single"/>
        </w:rPr>
        <w:t>ΘΕΜΑ:</w:t>
      </w:r>
      <w:r w:rsidRPr="00424D0C">
        <w:rPr>
          <w:sz w:val="28"/>
          <w:szCs w:val="28"/>
        </w:rPr>
        <w:t xml:space="preserve">  </w:t>
      </w:r>
      <w:r w:rsidRPr="00424D0C">
        <w:rPr>
          <w:b/>
          <w:bCs/>
          <w:sz w:val="28"/>
          <w:szCs w:val="28"/>
        </w:rPr>
        <w:t>ΤΑ ΛΟΓΟΤΕΧΝΙΚΑ ΑΛΦΑΒΗΤΑΡΙΑ ΚΑΙ Η ΔΙΔΑΚΤΙΚΗ ΤΟΥΣ ΑΞΙΟΠΟΙΗΣΗ ΣΤΟ ΝΗΠΙΑΓΩΓΕΙΟ ΚΑΙ ΣΤΟ ΔΗΜΟΤΙΚΟ ΣΧΟΛΕΙΟ</w:t>
      </w:r>
      <w:r w:rsidRPr="00424D0C">
        <w:rPr>
          <w:b/>
          <w:bCs/>
        </w:rPr>
        <w:t xml:space="preserve">  </w:t>
      </w:r>
      <w:r w:rsidRPr="00424D0C">
        <w:rPr>
          <w:b/>
          <w:bCs/>
        </w:rPr>
        <w:br/>
      </w:r>
    </w:p>
    <w:p w:rsidR="00424D0C" w:rsidRPr="000025F7" w:rsidRDefault="00424D0C" w:rsidP="00424D0C">
      <w:pPr>
        <w:jc w:val="center"/>
        <w:rPr>
          <w:sz w:val="28"/>
          <w:szCs w:val="28"/>
        </w:rPr>
      </w:pPr>
      <w:r w:rsidRPr="00424D0C">
        <w:rPr>
          <w:sz w:val="28"/>
          <w:szCs w:val="28"/>
        </w:rPr>
        <w:t>ΜΑΘΗΜΑ: ΔΙΔΑΚΤΙΚΗ ΤΗΣ ΛΟΓΟΤΕΧΝΙΑΣ</w:t>
      </w:r>
      <w:r w:rsidRPr="00424D0C">
        <w:rPr>
          <w:sz w:val="28"/>
          <w:szCs w:val="28"/>
        </w:rPr>
        <w:br/>
        <w:t>ΈΤΟΣ: 2012-2013</w:t>
      </w:r>
      <w:r w:rsidRPr="00424D0C">
        <w:rPr>
          <w:sz w:val="28"/>
          <w:szCs w:val="28"/>
        </w:rPr>
        <w:br/>
        <w:t>ΕΞΑΜΗΝΟ: ΣΤ΄</w:t>
      </w:r>
      <w:r w:rsidRPr="00424D0C">
        <w:rPr>
          <w:sz w:val="28"/>
          <w:szCs w:val="28"/>
        </w:rPr>
        <w:br/>
      </w:r>
    </w:p>
    <w:p w:rsidR="00424D0C" w:rsidRPr="000025F7" w:rsidRDefault="00424D0C" w:rsidP="00424D0C">
      <w:pPr>
        <w:jc w:val="center"/>
      </w:pPr>
    </w:p>
    <w:p w:rsidR="00424D0C" w:rsidRDefault="00424D0C" w:rsidP="00424D0C">
      <w:pPr>
        <w:jc w:val="center"/>
        <w:rPr>
          <w:lang w:val="en-US"/>
        </w:rPr>
      </w:pPr>
      <w:r w:rsidRPr="00424D0C">
        <w:rPr>
          <w:noProof/>
          <w:lang w:eastAsia="el-GR"/>
        </w:rPr>
        <w:drawing>
          <wp:inline distT="0" distB="0" distL="0" distR="0" wp14:anchorId="56009AC7" wp14:editId="703E9630">
            <wp:extent cx="2585260" cy="3575797"/>
            <wp:effectExtent l="0" t="0" r="5715" b="5715"/>
            <wp:docPr id="307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Εικόνα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7299" cy="3592448"/>
                    </a:xfrm>
                    <a:prstGeom prst="rect">
                      <a:avLst/>
                    </a:prstGeom>
                    <a:noFill/>
                    <a:ln>
                      <a:noFill/>
                    </a:ln>
                    <a:extLst/>
                  </pic:spPr>
                </pic:pic>
              </a:graphicData>
            </a:graphic>
          </wp:inline>
        </w:drawing>
      </w:r>
    </w:p>
    <w:p w:rsidR="00424D0C" w:rsidRDefault="00424D0C" w:rsidP="00424D0C">
      <w:pPr>
        <w:jc w:val="center"/>
        <w:rPr>
          <w:lang w:val="en-US"/>
        </w:rPr>
      </w:pPr>
    </w:p>
    <w:p w:rsidR="00424D0C" w:rsidRPr="000025F7" w:rsidRDefault="00424D0C" w:rsidP="00424D0C">
      <w:pPr>
        <w:rPr>
          <w:sz w:val="24"/>
          <w:szCs w:val="24"/>
        </w:rPr>
      </w:pPr>
      <w:r w:rsidRPr="00424D0C">
        <w:rPr>
          <w:sz w:val="24"/>
          <w:szCs w:val="24"/>
        </w:rPr>
        <w:t xml:space="preserve">ΔΙΔΑΣΚΩΝ: </w:t>
      </w:r>
      <w:r w:rsidRPr="000025F7">
        <w:rPr>
          <w:sz w:val="24"/>
          <w:szCs w:val="24"/>
        </w:rPr>
        <w:t xml:space="preserve"> </w:t>
      </w:r>
      <w:r w:rsidRPr="00424D0C">
        <w:rPr>
          <w:sz w:val="24"/>
          <w:szCs w:val="24"/>
        </w:rPr>
        <w:t>κ. ΑΚΡΙΤΟΠΟΥΛΟΣ</w:t>
      </w:r>
    </w:p>
    <w:p w:rsidR="003063BC" w:rsidRPr="000025F7" w:rsidRDefault="00424D0C" w:rsidP="00424D0C">
      <w:pPr>
        <w:rPr>
          <w:sz w:val="24"/>
          <w:szCs w:val="24"/>
        </w:rPr>
      </w:pPr>
      <w:r w:rsidRPr="00424D0C">
        <w:rPr>
          <w:sz w:val="24"/>
          <w:szCs w:val="24"/>
        </w:rPr>
        <w:t>ΟΝΟΜΑΤΑ ΦΟΙΤΗΤΩΝ:  ΓΟΥΓΟΥΛΙΑΣ ΣΤΕΛΙΟΣ (2872)- ΠΑΠΑΔΟΠΟΥΛΟΣ ΙΩΑΝΝΗΣ (3057)</w:t>
      </w:r>
    </w:p>
    <w:p w:rsidR="00B624A2" w:rsidRPr="00B624A2" w:rsidRDefault="00B624A2" w:rsidP="00B624A2">
      <w:pPr>
        <w:keepNext/>
        <w:framePr w:dropCap="drop" w:lines="3" w:wrap="around" w:vAnchor="text" w:hAnchor="text"/>
        <w:spacing w:after="0" w:line="1516" w:lineRule="exact"/>
        <w:jc w:val="both"/>
        <w:textAlignment w:val="baseline"/>
        <w:rPr>
          <w:rFonts w:ascii="Baskerville Old Face" w:hAnsi="Baskerville Old Face"/>
          <w:position w:val="-13"/>
          <w:sz w:val="201"/>
          <w:szCs w:val="36"/>
        </w:rPr>
      </w:pPr>
      <w:r w:rsidRPr="00B624A2">
        <w:rPr>
          <w:rFonts w:ascii="Times New Roman" w:hAnsi="Times New Roman" w:cs="Times New Roman"/>
          <w:position w:val="-13"/>
          <w:sz w:val="201"/>
          <w:szCs w:val="36"/>
        </w:rPr>
        <w:lastRenderedPageBreak/>
        <w:t>Τ</w:t>
      </w:r>
    </w:p>
    <w:p w:rsidR="00424D0C" w:rsidRPr="000025F7" w:rsidRDefault="00424D0C" w:rsidP="0096602E">
      <w:pPr>
        <w:jc w:val="both"/>
        <w:rPr>
          <w:sz w:val="36"/>
          <w:szCs w:val="36"/>
        </w:rPr>
      </w:pPr>
      <w:r w:rsidRPr="00D400A9">
        <w:rPr>
          <w:sz w:val="36"/>
          <w:szCs w:val="36"/>
        </w:rPr>
        <w:t xml:space="preserve">ο Αλφαβητάριο είναι το πρώτο βιβλίο για τη διδασκαλία της ανάγνωσης στα παιδιά. Είναι το πρώτο βασικό βοήθημα για τη μόρφωση, την αισθητική καλλιέργεια και γενικά τη διαμόρφωση της πνευματικής τους προσωπικότητας. Με τα βιβλία αυτά διδάσκεται ο μαθητής τα πρώτα γράμματα, δηλαδή τα ψηφία του αλφαβήτου, τους συνδυασμούς αυτών, τη στοιχειώδη ανάγνωση και την αντίληψη του γραπτού λόγου», ( </w:t>
      </w:r>
      <w:proofErr w:type="spellStart"/>
      <w:r w:rsidRPr="00D400A9">
        <w:rPr>
          <w:sz w:val="36"/>
          <w:szCs w:val="36"/>
        </w:rPr>
        <w:t>Κεφαλληναίου</w:t>
      </w:r>
      <w:proofErr w:type="spellEnd"/>
      <w:r w:rsidRPr="00D400A9">
        <w:rPr>
          <w:sz w:val="36"/>
          <w:szCs w:val="36"/>
        </w:rPr>
        <w:t>, 1995). Αναμφισβήτητα ο  παραπάνω ορισμός καταδεικνύει τη φυσιογνωμία του βιβλίου ως δομή και περιεχόμενο καθώς και τη λειτουργικότητα και την αναγκαιότητά του, τονίζοντας και τη χρονική προτεραιότητα που έχει η μαθητεία και η μάθηση αυτή για τους μικρούς αναγνώστες.</w:t>
      </w:r>
    </w:p>
    <w:p w:rsidR="004D04BA" w:rsidRDefault="00EA75BF" w:rsidP="008C4DC4">
      <w:pPr>
        <w:jc w:val="both"/>
        <w:rPr>
          <w:bCs/>
          <w:sz w:val="36"/>
          <w:szCs w:val="36"/>
        </w:rPr>
      </w:pPr>
      <w:r w:rsidRPr="00D400A9">
        <w:rPr>
          <w:sz w:val="36"/>
          <w:szCs w:val="36"/>
        </w:rPr>
        <w:t xml:space="preserve">Το κύριο μορφολογικό χαρακτηριστικό των βιβλίων αυτών είναι ότι η δομή τους ακολουθεί την κυριολεκτική </w:t>
      </w:r>
      <w:proofErr w:type="spellStart"/>
      <w:r w:rsidRPr="00D400A9">
        <w:rPr>
          <w:sz w:val="36"/>
          <w:szCs w:val="36"/>
        </w:rPr>
        <w:t>εννοιολόγηση</w:t>
      </w:r>
      <w:proofErr w:type="spellEnd"/>
      <w:r w:rsidRPr="00D400A9">
        <w:rPr>
          <w:sz w:val="36"/>
          <w:szCs w:val="36"/>
        </w:rPr>
        <w:t xml:space="preserve"> της λέξης-όρου «αλφαβητάριο», τα 24 κατά σειρά γράμματα της ελληνικής αλφαβήτου. Αποτελούνται δηλαδή από ισάριθμα κείμενα, ποιητικά ή πεζά, και είναι εικονογραφημένα, όπως λόγου χάριν «</w:t>
      </w:r>
      <w:r w:rsidRPr="00D400A9">
        <w:rPr>
          <w:i/>
          <w:iCs/>
          <w:sz w:val="36"/>
          <w:szCs w:val="36"/>
        </w:rPr>
        <w:t>Αλφαβητάρι με γλωσσοδέτες»</w:t>
      </w:r>
      <w:r w:rsidRPr="00D400A9">
        <w:rPr>
          <w:sz w:val="36"/>
          <w:szCs w:val="36"/>
        </w:rPr>
        <w:t>. Όμως το περιεχόμενο ποικίλλει και συχνά κατά βιβλίο εξειδικεύεται, όπως λόγου χάριν «</w:t>
      </w:r>
      <w:r w:rsidRPr="00D400A9">
        <w:rPr>
          <w:i/>
          <w:iCs/>
          <w:sz w:val="36"/>
          <w:szCs w:val="36"/>
        </w:rPr>
        <w:t>Συναισθηματικό αλφαβητάρι</w:t>
      </w:r>
      <w:r w:rsidRPr="00D400A9">
        <w:rPr>
          <w:sz w:val="36"/>
          <w:szCs w:val="36"/>
        </w:rPr>
        <w:t>», «</w:t>
      </w:r>
      <w:r w:rsidRPr="00D400A9">
        <w:rPr>
          <w:i/>
          <w:iCs/>
          <w:sz w:val="36"/>
          <w:szCs w:val="36"/>
        </w:rPr>
        <w:t>Οικολογικό αλφαβητάρι</w:t>
      </w:r>
      <w:r w:rsidRPr="00D400A9">
        <w:rPr>
          <w:sz w:val="36"/>
          <w:szCs w:val="36"/>
        </w:rPr>
        <w:t>».</w:t>
      </w:r>
      <w:r w:rsidR="004A0485" w:rsidRPr="00D400A9">
        <w:rPr>
          <w:sz w:val="36"/>
          <w:szCs w:val="36"/>
        </w:rPr>
        <w:t xml:space="preserve"> </w:t>
      </w:r>
      <w:r w:rsidR="004A0485" w:rsidRPr="00D400A9">
        <w:rPr>
          <w:sz w:val="36"/>
          <w:szCs w:val="36"/>
        </w:rPr>
        <w:br/>
      </w:r>
      <w:r w:rsidR="008C4DC4" w:rsidRPr="008C4DC4">
        <w:rPr>
          <w:bCs/>
          <w:sz w:val="36"/>
          <w:szCs w:val="36"/>
        </w:rPr>
        <w:t>Όσον αφορά τη</w:t>
      </w:r>
      <w:r w:rsidR="008C4DC4" w:rsidRPr="008C4DC4">
        <w:rPr>
          <w:sz w:val="36"/>
          <w:szCs w:val="36"/>
        </w:rPr>
        <w:t xml:space="preserve"> </w:t>
      </w:r>
      <w:r w:rsidR="008C4DC4" w:rsidRPr="008C4DC4">
        <w:rPr>
          <w:bCs/>
          <w:sz w:val="36"/>
          <w:szCs w:val="36"/>
        </w:rPr>
        <w:t xml:space="preserve">μελέτη της λογοτεχνίας, που είναι κατεξοχήν ανθρωπιστικό και </w:t>
      </w:r>
      <w:proofErr w:type="spellStart"/>
      <w:r w:rsidR="008C4DC4" w:rsidRPr="008C4DC4">
        <w:rPr>
          <w:bCs/>
          <w:sz w:val="36"/>
          <w:szCs w:val="36"/>
        </w:rPr>
        <w:t>διαθεματικό</w:t>
      </w:r>
      <w:proofErr w:type="spellEnd"/>
      <w:r w:rsidR="008C4DC4" w:rsidRPr="008C4DC4">
        <w:rPr>
          <w:bCs/>
          <w:sz w:val="36"/>
          <w:szCs w:val="36"/>
        </w:rPr>
        <w:t xml:space="preserve"> μάθημα, </w:t>
      </w:r>
      <w:r w:rsidR="008C4DC4" w:rsidRPr="008C4DC4">
        <w:rPr>
          <w:bCs/>
          <w:sz w:val="36"/>
          <w:szCs w:val="36"/>
        </w:rPr>
        <w:lastRenderedPageBreak/>
        <w:t>θεωρούμε ότι ο ρόλος της στο σχολείο είναι σημαντικός, κ</w:t>
      </w:r>
      <w:r w:rsidR="000025F7">
        <w:rPr>
          <w:bCs/>
          <w:sz w:val="36"/>
          <w:szCs w:val="36"/>
        </w:rPr>
        <w:t xml:space="preserve">αθώς προσφέρει παιδεία, γλωσσική-αισθητική </w:t>
      </w:r>
      <w:r w:rsidR="008C4DC4" w:rsidRPr="008C4DC4">
        <w:rPr>
          <w:bCs/>
          <w:sz w:val="36"/>
          <w:szCs w:val="36"/>
        </w:rPr>
        <w:t>καλλιέργεια, ψυχαγωγία, καλλιεργεί δεξιότητες και είναι μάθηση διά βίου και πρέπει γι αυτό να αναβαθμισθεί σε όλες τις βαθμίδες.</w:t>
      </w:r>
    </w:p>
    <w:p w:rsidR="001E1E73" w:rsidRPr="001E1E73" w:rsidRDefault="001E1E73" w:rsidP="001E1E73">
      <w:pPr>
        <w:jc w:val="both"/>
        <w:rPr>
          <w:bCs/>
          <w:sz w:val="36"/>
          <w:szCs w:val="36"/>
        </w:rPr>
      </w:pPr>
      <w:r w:rsidRPr="001E1E73">
        <w:rPr>
          <w:bCs/>
          <w:sz w:val="36"/>
          <w:szCs w:val="36"/>
        </w:rPr>
        <w:t xml:space="preserve">1. Αλφαβητάρια για τη γλωσσική και αισθητική καλλιέργεια του </w:t>
      </w:r>
      <w:proofErr w:type="spellStart"/>
      <w:r w:rsidRPr="001E1E73">
        <w:rPr>
          <w:bCs/>
          <w:sz w:val="36"/>
          <w:szCs w:val="36"/>
        </w:rPr>
        <w:t>λόγου∙</w:t>
      </w:r>
      <w:proofErr w:type="spellEnd"/>
      <w:r w:rsidRPr="001E1E73">
        <w:rPr>
          <w:bCs/>
          <w:sz w:val="36"/>
          <w:szCs w:val="36"/>
        </w:rPr>
        <w:t xml:space="preserve"> στοχεύουν στον γλωσσικό και λογοτεχνικό </w:t>
      </w:r>
      <w:proofErr w:type="spellStart"/>
      <w:r w:rsidRPr="001E1E73">
        <w:rPr>
          <w:bCs/>
          <w:sz w:val="36"/>
          <w:szCs w:val="36"/>
        </w:rPr>
        <w:t>γραμματισμό</w:t>
      </w:r>
      <w:proofErr w:type="spellEnd"/>
      <w:r w:rsidRPr="001E1E73">
        <w:rPr>
          <w:bCs/>
          <w:sz w:val="36"/>
          <w:szCs w:val="36"/>
        </w:rPr>
        <w:t xml:space="preserve">, π.χ. το «Αλφαβητάρι με γλωσσοδέτες» του Ευγένιου </w:t>
      </w:r>
      <w:proofErr w:type="spellStart"/>
      <w:r w:rsidRPr="001E1E73">
        <w:rPr>
          <w:bCs/>
          <w:sz w:val="36"/>
          <w:szCs w:val="36"/>
        </w:rPr>
        <w:t>Τριβιζά</w:t>
      </w:r>
      <w:proofErr w:type="spellEnd"/>
      <w:r w:rsidRPr="001E1E73">
        <w:rPr>
          <w:bCs/>
          <w:sz w:val="36"/>
          <w:szCs w:val="36"/>
        </w:rPr>
        <w:t>.</w:t>
      </w:r>
    </w:p>
    <w:p w:rsidR="001E1E73" w:rsidRPr="001E1E73" w:rsidRDefault="001E1E73" w:rsidP="001E1E73">
      <w:pPr>
        <w:jc w:val="both"/>
        <w:rPr>
          <w:bCs/>
          <w:sz w:val="36"/>
          <w:szCs w:val="36"/>
        </w:rPr>
      </w:pPr>
      <w:r w:rsidRPr="001E1E73">
        <w:rPr>
          <w:bCs/>
          <w:sz w:val="36"/>
          <w:szCs w:val="36"/>
        </w:rPr>
        <w:t xml:space="preserve">Σε κάποια από τα πολύ απλά αυτά κείμενα, τα όρια ανάμεσα στον αλφαβητισμό ή αλφαβητικό </w:t>
      </w:r>
      <w:proofErr w:type="spellStart"/>
      <w:r w:rsidRPr="001E1E73">
        <w:rPr>
          <w:bCs/>
          <w:sz w:val="36"/>
          <w:szCs w:val="36"/>
        </w:rPr>
        <w:t>εγγραμματισμό</w:t>
      </w:r>
      <w:proofErr w:type="spellEnd"/>
      <w:r w:rsidRPr="001E1E73">
        <w:rPr>
          <w:bCs/>
          <w:sz w:val="36"/>
          <w:szCs w:val="36"/>
        </w:rPr>
        <w:t>, (</w:t>
      </w:r>
      <w:proofErr w:type="spellStart"/>
      <w:r w:rsidRPr="001E1E73">
        <w:rPr>
          <w:bCs/>
          <w:sz w:val="36"/>
          <w:szCs w:val="36"/>
        </w:rPr>
        <w:t>Ματσαγγούρας</w:t>
      </w:r>
      <w:proofErr w:type="spellEnd"/>
      <w:r w:rsidRPr="001E1E73">
        <w:rPr>
          <w:bCs/>
          <w:sz w:val="36"/>
          <w:szCs w:val="36"/>
        </w:rPr>
        <w:t xml:space="preserve">, 2007)4 δηλαδή στην εκμάθηση του στοιχειώδους συστήματος γραφής (τα 24 γράμματα), και στον λογοτεχνικό </w:t>
      </w:r>
      <w:proofErr w:type="spellStart"/>
      <w:r w:rsidRPr="001E1E73">
        <w:rPr>
          <w:bCs/>
          <w:sz w:val="36"/>
          <w:szCs w:val="36"/>
        </w:rPr>
        <w:t>εγγραμματισμό</w:t>
      </w:r>
      <w:proofErr w:type="spellEnd"/>
      <w:r w:rsidRPr="001E1E73">
        <w:rPr>
          <w:bCs/>
          <w:sz w:val="36"/>
          <w:szCs w:val="36"/>
        </w:rPr>
        <w:t>, (</w:t>
      </w:r>
      <w:proofErr w:type="spellStart"/>
      <w:r w:rsidRPr="001E1E73">
        <w:rPr>
          <w:bCs/>
          <w:sz w:val="36"/>
          <w:szCs w:val="36"/>
        </w:rPr>
        <w:t>Κατσίκη</w:t>
      </w:r>
      <w:proofErr w:type="spellEnd"/>
      <w:r w:rsidRPr="001E1E73">
        <w:rPr>
          <w:bCs/>
          <w:sz w:val="36"/>
          <w:szCs w:val="36"/>
        </w:rPr>
        <w:t>-</w:t>
      </w:r>
      <w:proofErr w:type="spellStart"/>
      <w:r w:rsidRPr="001E1E73">
        <w:rPr>
          <w:bCs/>
          <w:sz w:val="36"/>
          <w:szCs w:val="36"/>
        </w:rPr>
        <w:t>Γκίβαλου</w:t>
      </w:r>
      <w:proofErr w:type="spellEnd"/>
      <w:r w:rsidRPr="001E1E73">
        <w:rPr>
          <w:bCs/>
          <w:sz w:val="36"/>
          <w:szCs w:val="36"/>
        </w:rPr>
        <w:t>, 2007)</w:t>
      </w:r>
      <w:r>
        <w:rPr>
          <w:bCs/>
          <w:sz w:val="36"/>
          <w:szCs w:val="36"/>
        </w:rPr>
        <w:t xml:space="preserve"> </w:t>
      </w:r>
      <w:r w:rsidRPr="001E1E73">
        <w:rPr>
          <w:bCs/>
          <w:sz w:val="36"/>
          <w:szCs w:val="36"/>
        </w:rPr>
        <w:t>5 συχνά είναι δυσδιάκριτα. Θεωρητικά όμως οι δύο αυτές ενσυνείδητες κατευθύνσεις σύνθεσης των κειμένων είναι σαφώς διακριτές.</w:t>
      </w:r>
    </w:p>
    <w:p w:rsidR="001E1E73" w:rsidRPr="001E1E73" w:rsidRDefault="001E1E73" w:rsidP="001E1E73">
      <w:pPr>
        <w:jc w:val="both"/>
        <w:rPr>
          <w:sz w:val="36"/>
          <w:szCs w:val="36"/>
        </w:rPr>
      </w:pPr>
      <w:r w:rsidRPr="001E1E73">
        <w:rPr>
          <w:bCs/>
          <w:sz w:val="36"/>
          <w:szCs w:val="36"/>
        </w:rPr>
        <w:t xml:space="preserve">2. Αλφαβητάρια για αισθητικά κατακτημένη ειδική </w:t>
      </w:r>
      <w:proofErr w:type="spellStart"/>
      <w:r w:rsidRPr="001E1E73">
        <w:rPr>
          <w:bCs/>
          <w:sz w:val="36"/>
          <w:szCs w:val="36"/>
        </w:rPr>
        <w:t>γνώση∙</w:t>
      </w:r>
      <w:proofErr w:type="spellEnd"/>
      <w:r w:rsidRPr="001E1E73">
        <w:rPr>
          <w:bCs/>
          <w:sz w:val="36"/>
          <w:szCs w:val="36"/>
        </w:rPr>
        <w:t xml:space="preserve"> στοχεύουν στον κριτικό </w:t>
      </w:r>
      <w:proofErr w:type="spellStart"/>
      <w:r w:rsidRPr="001E1E73">
        <w:rPr>
          <w:bCs/>
          <w:sz w:val="36"/>
          <w:szCs w:val="36"/>
        </w:rPr>
        <w:t>εγγραμματισμό</w:t>
      </w:r>
      <w:proofErr w:type="spellEnd"/>
      <w:r w:rsidRPr="001E1E73">
        <w:rPr>
          <w:bCs/>
          <w:sz w:val="36"/>
          <w:szCs w:val="36"/>
        </w:rPr>
        <w:t xml:space="preserve">, π.χ. το Αλφαβητάρι της φύσης της Μαρίας Φραγκιά, το «Συναισθηματικό αλφαβητάρι» της Δέσποινας </w:t>
      </w:r>
      <w:proofErr w:type="spellStart"/>
      <w:r w:rsidRPr="001E1E73">
        <w:rPr>
          <w:bCs/>
          <w:sz w:val="36"/>
          <w:szCs w:val="36"/>
        </w:rPr>
        <w:t>Καϊτατζή</w:t>
      </w:r>
      <w:proofErr w:type="spellEnd"/>
      <w:r w:rsidRPr="001E1E73">
        <w:rPr>
          <w:bCs/>
          <w:sz w:val="36"/>
          <w:szCs w:val="36"/>
        </w:rPr>
        <w:t>-</w:t>
      </w:r>
      <w:proofErr w:type="spellStart"/>
      <w:r w:rsidRPr="001E1E73">
        <w:rPr>
          <w:bCs/>
          <w:sz w:val="36"/>
          <w:szCs w:val="36"/>
        </w:rPr>
        <w:t>Χουλιούμη</w:t>
      </w:r>
      <w:proofErr w:type="spellEnd"/>
      <w:r w:rsidRPr="001E1E73">
        <w:rPr>
          <w:bCs/>
          <w:sz w:val="36"/>
          <w:szCs w:val="36"/>
        </w:rPr>
        <w:t>. Με την κατηγορία αυτήν περνάμε στους διά</w:t>
      </w:r>
      <w:r w:rsidRPr="001E1E73">
        <w:rPr>
          <w:sz w:val="36"/>
          <w:szCs w:val="36"/>
        </w:rPr>
        <w:t xml:space="preserve"> της λογοτεχνικής ανάγνωσης </w:t>
      </w:r>
      <w:proofErr w:type="spellStart"/>
      <w:r w:rsidRPr="001E1E73">
        <w:rPr>
          <w:sz w:val="36"/>
          <w:szCs w:val="36"/>
        </w:rPr>
        <w:t>γραμματισμούς</w:t>
      </w:r>
      <w:proofErr w:type="spellEnd"/>
      <w:r w:rsidRPr="001E1E73">
        <w:rPr>
          <w:sz w:val="36"/>
          <w:szCs w:val="36"/>
        </w:rPr>
        <w:t xml:space="preserve"> ειδικών γνώσεων ή ειδικών θεματικών περιοχών, όπως ο «οικολογικός </w:t>
      </w:r>
      <w:proofErr w:type="spellStart"/>
      <w:r w:rsidRPr="001E1E73">
        <w:rPr>
          <w:sz w:val="36"/>
          <w:szCs w:val="36"/>
        </w:rPr>
        <w:t>γραμματισμός</w:t>
      </w:r>
      <w:proofErr w:type="spellEnd"/>
      <w:r w:rsidRPr="001E1E73">
        <w:rPr>
          <w:sz w:val="36"/>
          <w:szCs w:val="36"/>
        </w:rPr>
        <w:t xml:space="preserve">», η «συναισθηματική </w:t>
      </w:r>
      <w:r w:rsidRPr="001E1E73">
        <w:rPr>
          <w:sz w:val="36"/>
          <w:szCs w:val="36"/>
        </w:rPr>
        <w:lastRenderedPageBreak/>
        <w:t>νοημοσύνη» (</w:t>
      </w:r>
      <w:proofErr w:type="spellStart"/>
      <w:r w:rsidRPr="001E1E73">
        <w:rPr>
          <w:sz w:val="36"/>
          <w:szCs w:val="36"/>
        </w:rPr>
        <w:t>Goleman</w:t>
      </w:r>
      <w:proofErr w:type="spellEnd"/>
      <w:r w:rsidRPr="001E1E73">
        <w:rPr>
          <w:sz w:val="36"/>
          <w:szCs w:val="36"/>
        </w:rPr>
        <w:t>, 1998:428)</w:t>
      </w:r>
      <w:r w:rsidRPr="001E1E73">
        <w:rPr>
          <w:sz w:val="36"/>
          <w:szCs w:val="36"/>
          <w:vertAlign w:val="superscript"/>
        </w:rPr>
        <w:t>6</w:t>
      </w:r>
      <w:r w:rsidRPr="001E1E73">
        <w:rPr>
          <w:sz w:val="36"/>
          <w:szCs w:val="36"/>
        </w:rPr>
        <w:t xml:space="preserve">, κ. ά.. Στην κατηγορία αυτήν υπάγονται και αλφαβητάρια που δεν είναι λογοτεχνικά, όπως </w:t>
      </w:r>
      <w:r w:rsidRPr="001E1E73">
        <w:rPr>
          <w:i/>
          <w:sz w:val="36"/>
          <w:szCs w:val="36"/>
        </w:rPr>
        <w:t>το Αλφαβητάριο αισθητικής για μεγάλους</w:t>
      </w:r>
      <w:r w:rsidRPr="001E1E73">
        <w:rPr>
          <w:sz w:val="36"/>
          <w:szCs w:val="36"/>
        </w:rPr>
        <w:t>, του Πάνου Πετρίτη, αλλά βρίσκονται εκτός του αντικειμένου μελέτης.</w:t>
      </w:r>
    </w:p>
    <w:p w:rsidR="001E1E73" w:rsidRPr="008C4DC4" w:rsidRDefault="001E1E73" w:rsidP="008C4DC4">
      <w:pPr>
        <w:jc w:val="both"/>
        <w:rPr>
          <w:sz w:val="36"/>
          <w:szCs w:val="36"/>
        </w:rPr>
      </w:pPr>
    </w:p>
    <w:p w:rsidR="004D04BA" w:rsidRPr="00D400A9" w:rsidRDefault="004D04BA" w:rsidP="0096602E">
      <w:pPr>
        <w:jc w:val="both"/>
        <w:rPr>
          <w:sz w:val="36"/>
          <w:szCs w:val="36"/>
        </w:rPr>
      </w:pPr>
    </w:p>
    <w:p w:rsidR="00424D0C" w:rsidRPr="00D400A9" w:rsidRDefault="004A0485" w:rsidP="008C4DC4">
      <w:pPr>
        <w:jc w:val="center"/>
        <w:rPr>
          <w:b/>
          <w:sz w:val="32"/>
          <w:szCs w:val="32"/>
        </w:rPr>
      </w:pPr>
      <w:r>
        <w:rPr>
          <w:i/>
          <w:sz w:val="40"/>
          <w:szCs w:val="40"/>
          <w:u w:val="single"/>
        </w:rPr>
        <w:t>Ιστορ</w:t>
      </w:r>
      <w:bookmarkStart w:id="0" w:name="_GoBack"/>
      <w:bookmarkEnd w:id="0"/>
      <w:r>
        <w:rPr>
          <w:i/>
          <w:sz w:val="40"/>
          <w:szCs w:val="40"/>
          <w:u w:val="single"/>
        </w:rPr>
        <w:t xml:space="preserve">ία των </w:t>
      </w:r>
      <w:r w:rsidRPr="004A0485">
        <w:rPr>
          <w:i/>
          <w:sz w:val="40"/>
          <w:szCs w:val="40"/>
          <w:u w:val="single"/>
        </w:rPr>
        <w:t>αλφαβηταρίων</w:t>
      </w:r>
    </w:p>
    <w:p w:rsidR="004A0485" w:rsidRDefault="004A0485" w:rsidP="0096602E">
      <w:pPr>
        <w:jc w:val="both"/>
        <w:rPr>
          <w:i/>
          <w:sz w:val="40"/>
          <w:szCs w:val="40"/>
          <w:u w:val="single"/>
        </w:rPr>
      </w:pPr>
    </w:p>
    <w:p w:rsidR="004D04BA" w:rsidRPr="004A0485" w:rsidRDefault="00EA75BF" w:rsidP="0096602E">
      <w:pPr>
        <w:jc w:val="both"/>
        <w:rPr>
          <w:sz w:val="40"/>
          <w:szCs w:val="40"/>
        </w:rPr>
      </w:pPr>
      <w:r w:rsidRPr="004A0485">
        <w:rPr>
          <w:sz w:val="40"/>
          <w:szCs w:val="40"/>
        </w:rPr>
        <w:t>Το πρώτο γνωστό ελληνικό αλφαβητάριο είναι το </w:t>
      </w:r>
      <w:r w:rsidRPr="004A0485">
        <w:rPr>
          <w:b/>
          <w:bCs/>
          <w:sz w:val="40"/>
          <w:szCs w:val="40"/>
        </w:rPr>
        <w:t xml:space="preserve">«Μέγα </w:t>
      </w:r>
      <w:proofErr w:type="spellStart"/>
      <w:r w:rsidRPr="004A0485">
        <w:rPr>
          <w:b/>
          <w:bCs/>
          <w:sz w:val="40"/>
          <w:szCs w:val="40"/>
        </w:rPr>
        <w:t>Αλφαβητάριον</w:t>
      </w:r>
      <w:proofErr w:type="spellEnd"/>
      <w:r w:rsidRPr="004A0485">
        <w:rPr>
          <w:b/>
          <w:bCs/>
          <w:sz w:val="40"/>
          <w:szCs w:val="40"/>
        </w:rPr>
        <w:t>»</w:t>
      </w:r>
      <w:r w:rsidRPr="004A0485">
        <w:rPr>
          <w:sz w:val="40"/>
          <w:szCs w:val="40"/>
        </w:rPr>
        <w:t> που εκδόθηκε στη Βιέννη το </w:t>
      </w:r>
      <w:r w:rsidRPr="003F6734">
        <w:rPr>
          <w:bCs/>
          <w:sz w:val="40"/>
          <w:szCs w:val="40"/>
        </w:rPr>
        <w:t>1771</w:t>
      </w:r>
      <w:r w:rsidRPr="004A0485">
        <w:rPr>
          <w:b/>
          <w:bCs/>
          <w:sz w:val="40"/>
          <w:szCs w:val="40"/>
        </w:rPr>
        <w:t>.</w:t>
      </w:r>
      <w:r w:rsidRPr="004A0485">
        <w:rPr>
          <w:b/>
          <w:bCs/>
          <w:sz w:val="40"/>
          <w:szCs w:val="40"/>
        </w:rPr>
        <w:br/>
      </w:r>
      <w:r w:rsidRPr="004A0485">
        <w:rPr>
          <w:sz w:val="40"/>
          <w:szCs w:val="40"/>
        </w:rPr>
        <w:t xml:space="preserve">Κατά την περίοδο </w:t>
      </w:r>
      <w:r w:rsidRPr="003F6734">
        <w:rPr>
          <w:sz w:val="40"/>
          <w:szCs w:val="40"/>
        </w:rPr>
        <w:t>της </w:t>
      </w:r>
      <w:r w:rsidRPr="003F6734">
        <w:rPr>
          <w:bCs/>
          <w:sz w:val="40"/>
          <w:szCs w:val="40"/>
        </w:rPr>
        <w:t xml:space="preserve">τουρκοκρατίας το </w:t>
      </w:r>
      <w:proofErr w:type="spellStart"/>
      <w:r w:rsidRPr="003F6734">
        <w:rPr>
          <w:bCs/>
          <w:sz w:val="40"/>
          <w:szCs w:val="40"/>
        </w:rPr>
        <w:t>οκτωήχι</w:t>
      </w:r>
      <w:proofErr w:type="spellEnd"/>
      <w:r w:rsidRPr="004A0485">
        <w:rPr>
          <w:sz w:val="40"/>
          <w:szCs w:val="40"/>
        </w:rPr>
        <w:t xml:space="preserve"> χρησιμοποιήθηκε για τη διδασκαλία της ανάγνωσης και της γραφής. Με την ίδρυση του ελληνικού κράτους και την υιοθέτηση της αλληλοδιδακτικής μεθόδου, για την πρώτη ανάγνωση χρησιμοποιήθηκαν κυρίως οι αναγνωστικές πινακίδες. Με την κατάργηση της αλληλοδιδακτικής (1880) τα αλφαβητάρια αρχίζουν να εμπλουτίζονται με περισσότερες εικόνες και να παρουσιάζουν βελτιωμένες τεχνικές ανάγνωσης. Ωστόσο οι συγγραφείς τους </w:t>
      </w:r>
      <w:r w:rsidRPr="004A0485">
        <w:rPr>
          <w:sz w:val="40"/>
          <w:szCs w:val="40"/>
        </w:rPr>
        <w:lastRenderedPageBreak/>
        <w:t>συχνά χρησιμοποιούν λέξεις ακατάληπτες για τους μαθητές.</w:t>
      </w:r>
    </w:p>
    <w:p w:rsidR="004D04BA" w:rsidRPr="004A0485" w:rsidRDefault="004A0485" w:rsidP="0096602E">
      <w:pPr>
        <w:jc w:val="both"/>
        <w:rPr>
          <w:sz w:val="40"/>
          <w:szCs w:val="40"/>
        </w:rPr>
      </w:pPr>
      <w:r>
        <w:rPr>
          <w:sz w:val="40"/>
          <w:szCs w:val="40"/>
        </w:rPr>
        <w:t>Σ</w:t>
      </w:r>
      <w:r w:rsidR="00EA75BF" w:rsidRPr="004A0485">
        <w:rPr>
          <w:sz w:val="40"/>
          <w:szCs w:val="40"/>
        </w:rPr>
        <w:t>ημαντικός σταθμός στην εξέλιξη των αλφαβηταρίων του 20ού αιώνα θεωρείται το </w:t>
      </w:r>
      <w:r w:rsidR="00EA75BF" w:rsidRPr="004A0485">
        <w:rPr>
          <w:b/>
          <w:bCs/>
          <w:sz w:val="40"/>
          <w:szCs w:val="40"/>
        </w:rPr>
        <w:t>«Αλφαβητάρι με τον Ήλιο»</w:t>
      </w:r>
      <w:r>
        <w:rPr>
          <w:b/>
          <w:bCs/>
          <w:sz w:val="40"/>
          <w:szCs w:val="40"/>
        </w:rPr>
        <w:t xml:space="preserve"> </w:t>
      </w:r>
      <w:r w:rsidR="00EA75BF" w:rsidRPr="004A0485">
        <w:rPr>
          <w:sz w:val="40"/>
          <w:szCs w:val="40"/>
        </w:rPr>
        <w:t>(ονομασία που του έδωσαν οι μικροί μαθητές), καρπός της εκπαιδευτικής μεταρρύθμισης του </w:t>
      </w:r>
      <w:r w:rsidR="00EA75BF" w:rsidRPr="003F6734">
        <w:rPr>
          <w:bCs/>
          <w:sz w:val="40"/>
          <w:szCs w:val="40"/>
        </w:rPr>
        <w:t>1917</w:t>
      </w:r>
      <w:r w:rsidR="00EA75BF" w:rsidRPr="004A0485">
        <w:rPr>
          <w:b/>
          <w:bCs/>
          <w:sz w:val="40"/>
          <w:szCs w:val="40"/>
        </w:rPr>
        <w:t>.</w:t>
      </w:r>
      <w:r w:rsidR="00EA75BF" w:rsidRPr="004A0485">
        <w:rPr>
          <w:sz w:val="40"/>
          <w:szCs w:val="40"/>
        </w:rPr>
        <w:t xml:space="preserve"> Τα αλφαβητάρια που εκδόθηκαν από τότε, σχεδόν στο σύνολό τους, έχουν αυτό ως πρότυπο. </w:t>
      </w:r>
    </w:p>
    <w:p w:rsidR="004A0485" w:rsidRDefault="004A0485" w:rsidP="00EA75BF">
      <w:pPr>
        <w:rPr>
          <w:sz w:val="40"/>
          <w:szCs w:val="40"/>
        </w:rPr>
      </w:pPr>
      <w:r w:rsidRPr="004A0485">
        <w:rPr>
          <w:i/>
          <w:noProof/>
          <w:sz w:val="40"/>
          <w:szCs w:val="40"/>
          <w:u w:val="single"/>
          <w:lang w:eastAsia="el-GR"/>
        </w:rPr>
        <w:drawing>
          <wp:anchor distT="0" distB="0" distL="114300" distR="114300" simplePos="0" relativeHeight="251658240" behindDoc="0" locked="0" layoutInCell="1" allowOverlap="1" wp14:anchorId="1BC29FE7" wp14:editId="147D2661">
            <wp:simplePos x="1332230" y="6165215"/>
            <wp:positionH relativeFrom="margin">
              <wp:align>center</wp:align>
            </wp:positionH>
            <wp:positionV relativeFrom="margin">
              <wp:align>top</wp:align>
            </wp:positionV>
            <wp:extent cx="4293235" cy="3098800"/>
            <wp:effectExtent l="0" t="0" r="0" b="6350"/>
            <wp:wrapSquare wrapText="bothSides"/>
            <wp:docPr id="8196" name="Picture 5" descr="abc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descr="abc4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6368" cy="31080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A0485">
        <w:rPr>
          <w:sz w:val="40"/>
          <w:szCs w:val="40"/>
        </w:rPr>
        <w:t>Τελειώνοντας η περίοδος της αλληλοδιδακτικής μεθόδου (1830-1880), ξεκινάει μια νέα περί</w:t>
      </w:r>
      <w:r>
        <w:rPr>
          <w:sz w:val="40"/>
          <w:szCs w:val="40"/>
        </w:rPr>
        <w:t>ο</w:t>
      </w:r>
      <w:r w:rsidRPr="004A0485">
        <w:rPr>
          <w:sz w:val="40"/>
          <w:szCs w:val="40"/>
        </w:rPr>
        <w:t xml:space="preserve">δος σχετικά με τα αλφαβητάρια, γνωστή ως περίοδος των ¨αλφαβηταρίων των ίων και των ωών¨ που θα διαρκέσει έως το 1917. Εμφανίζεται μια νέα γενιά </w:t>
      </w:r>
      <w:proofErr w:type="spellStart"/>
      <w:r w:rsidRPr="004A0485">
        <w:rPr>
          <w:sz w:val="40"/>
          <w:szCs w:val="40"/>
        </w:rPr>
        <w:lastRenderedPageBreak/>
        <w:t>αλφαβητογράφων</w:t>
      </w:r>
      <w:proofErr w:type="spellEnd"/>
      <w:r w:rsidRPr="004A0485">
        <w:rPr>
          <w:sz w:val="40"/>
          <w:szCs w:val="40"/>
        </w:rPr>
        <w:t xml:space="preserve"> με σπουδές στη Γερμανία, μεταξύ των οποίων ο Χαρίσιος </w:t>
      </w:r>
      <w:proofErr w:type="spellStart"/>
      <w:r w:rsidRPr="004A0485">
        <w:rPr>
          <w:sz w:val="40"/>
          <w:szCs w:val="40"/>
        </w:rPr>
        <w:t>Πούλιος</w:t>
      </w:r>
      <w:proofErr w:type="spellEnd"/>
      <w:r w:rsidRPr="004A0485">
        <w:rPr>
          <w:sz w:val="40"/>
          <w:szCs w:val="40"/>
        </w:rPr>
        <w:t>, ο Π. Π. Οικον</w:t>
      </w:r>
      <w:r>
        <w:rPr>
          <w:sz w:val="40"/>
          <w:szCs w:val="40"/>
        </w:rPr>
        <w:t>όμος, ο </w:t>
      </w:r>
      <w:proofErr w:type="spellStart"/>
      <w:r>
        <w:rPr>
          <w:sz w:val="40"/>
          <w:szCs w:val="40"/>
        </w:rPr>
        <w:t>Μιλτ</w:t>
      </w:r>
      <w:proofErr w:type="spellEnd"/>
      <w:r>
        <w:rPr>
          <w:sz w:val="40"/>
          <w:szCs w:val="40"/>
        </w:rPr>
        <w:t>. Βρατσάνος, ο </w:t>
      </w:r>
      <w:proofErr w:type="spellStart"/>
      <w:r>
        <w:rPr>
          <w:sz w:val="40"/>
          <w:szCs w:val="40"/>
        </w:rPr>
        <w:t>Χαρ</w:t>
      </w:r>
      <w:proofErr w:type="spellEnd"/>
      <w:r>
        <w:rPr>
          <w:sz w:val="40"/>
          <w:szCs w:val="40"/>
        </w:rPr>
        <w:t xml:space="preserve">. </w:t>
      </w:r>
      <w:proofErr w:type="spellStart"/>
      <w:r w:rsidRPr="004A0485">
        <w:rPr>
          <w:sz w:val="40"/>
          <w:szCs w:val="40"/>
        </w:rPr>
        <w:t>Παπαμάρκος</w:t>
      </w:r>
      <w:proofErr w:type="spellEnd"/>
      <w:r w:rsidRPr="004A0485">
        <w:rPr>
          <w:sz w:val="40"/>
          <w:szCs w:val="40"/>
        </w:rPr>
        <w:t>, ο </w:t>
      </w:r>
      <w:proofErr w:type="spellStart"/>
      <w:r w:rsidRPr="004A0485">
        <w:rPr>
          <w:sz w:val="40"/>
          <w:szCs w:val="40"/>
        </w:rPr>
        <w:t>Σπ.Μωραϊτης</w:t>
      </w:r>
      <w:proofErr w:type="spellEnd"/>
      <w:r w:rsidRPr="004A0485">
        <w:rPr>
          <w:sz w:val="40"/>
          <w:szCs w:val="40"/>
        </w:rPr>
        <w:t xml:space="preserve"> που ήταν επηρεασμένοι από το </w:t>
      </w:r>
      <w:proofErr w:type="spellStart"/>
      <w:r w:rsidRPr="004A0485">
        <w:rPr>
          <w:sz w:val="40"/>
          <w:szCs w:val="40"/>
        </w:rPr>
        <w:t>ερβατιανό</w:t>
      </w:r>
      <w:proofErr w:type="spellEnd"/>
      <w:r w:rsidRPr="004A0485">
        <w:rPr>
          <w:sz w:val="40"/>
          <w:szCs w:val="40"/>
        </w:rPr>
        <w:t xml:space="preserve"> σύστημα</w:t>
      </w:r>
      <w:r>
        <w:rPr>
          <w:sz w:val="40"/>
          <w:szCs w:val="40"/>
        </w:rPr>
        <w:t>.</w:t>
      </w:r>
    </w:p>
    <w:p w:rsidR="004A0485" w:rsidRPr="004A0485" w:rsidRDefault="004A0485" w:rsidP="0096602E">
      <w:pPr>
        <w:jc w:val="both"/>
        <w:rPr>
          <w:sz w:val="40"/>
          <w:szCs w:val="40"/>
        </w:rPr>
      </w:pPr>
      <w:r w:rsidRPr="004A0485">
        <w:rPr>
          <w:noProof/>
          <w:sz w:val="40"/>
          <w:szCs w:val="40"/>
          <w:lang w:eastAsia="el-GR"/>
        </w:rPr>
        <w:drawing>
          <wp:anchor distT="0" distB="0" distL="114300" distR="114300" simplePos="0" relativeHeight="251659264" behindDoc="0" locked="0" layoutInCell="1" allowOverlap="1" wp14:anchorId="20361954" wp14:editId="567666EF">
            <wp:simplePos x="1149350" y="1266825"/>
            <wp:positionH relativeFrom="margin">
              <wp:align>right</wp:align>
            </wp:positionH>
            <wp:positionV relativeFrom="margin">
              <wp:align>top</wp:align>
            </wp:positionV>
            <wp:extent cx="3037840" cy="2194560"/>
            <wp:effectExtent l="0" t="0" r="0" b="0"/>
            <wp:wrapSquare wrapText="bothSides"/>
            <wp:docPr id="9219" name="Picture 5" descr="abc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 descr="abc5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4548" cy="219177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A0485">
        <w:rPr>
          <w:sz w:val="40"/>
          <w:szCs w:val="40"/>
        </w:rPr>
        <w:t>Τα αλφαβητάρια αυτά χωρίζονταν σε δύο μέρη (συνήθως δύο ξεχωριστά βιβλία):</w:t>
      </w:r>
    </w:p>
    <w:p w:rsidR="004A0485" w:rsidRPr="004A0485" w:rsidRDefault="0096602E" w:rsidP="0096602E">
      <w:pPr>
        <w:rPr>
          <w:sz w:val="40"/>
          <w:szCs w:val="40"/>
        </w:rPr>
      </w:pPr>
      <w:r>
        <w:rPr>
          <w:sz w:val="40"/>
          <w:szCs w:val="40"/>
        </w:rPr>
        <w:t xml:space="preserve"> -</w:t>
      </w:r>
      <w:r w:rsidR="004A0485" w:rsidRPr="004A0485">
        <w:rPr>
          <w:sz w:val="40"/>
          <w:szCs w:val="40"/>
        </w:rPr>
        <w:t xml:space="preserve">το </w:t>
      </w:r>
      <w:proofErr w:type="spellStart"/>
      <w:r w:rsidR="004A0485" w:rsidRPr="004A0485">
        <w:rPr>
          <w:sz w:val="40"/>
          <w:szCs w:val="40"/>
        </w:rPr>
        <w:t>προπαρασκευαστικόν</w:t>
      </w:r>
      <w:proofErr w:type="spellEnd"/>
      <w:r w:rsidR="004A0485" w:rsidRPr="004A0485">
        <w:rPr>
          <w:sz w:val="40"/>
          <w:szCs w:val="40"/>
        </w:rPr>
        <w:t xml:space="preserve"> της απταίστου αναγνώσεως και</w:t>
      </w:r>
    </w:p>
    <w:p w:rsidR="004A0485" w:rsidRPr="004A0485" w:rsidRDefault="004A0485" w:rsidP="0096602E">
      <w:pPr>
        <w:rPr>
          <w:sz w:val="40"/>
          <w:szCs w:val="40"/>
        </w:rPr>
      </w:pPr>
      <w:r w:rsidRPr="004A0485">
        <w:rPr>
          <w:sz w:val="40"/>
          <w:szCs w:val="40"/>
        </w:rPr>
        <w:t xml:space="preserve">- το </w:t>
      </w:r>
      <w:proofErr w:type="spellStart"/>
      <w:r w:rsidRPr="004A0485">
        <w:rPr>
          <w:sz w:val="40"/>
          <w:szCs w:val="40"/>
        </w:rPr>
        <w:t>προπαρασκευαστικόν</w:t>
      </w:r>
      <w:proofErr w:type="spellEnd"/>
      <w:r w:rsidRPr="004A0485">
        <w:rPr>
          <w:sz w:val="40"/>
          <w:szCs w:val="40"/>
        </w:rPr>
        <w:t xml:space="preserve"> της λογικής αναγνώσεων.</w:t>
      </w:r>
    </w:p>
    <w:p w:rsidR="004A0485" w:rsidRDefault="004A0485" w:rsidP="0096602E">
      <w:pPr>
        <w:jc w:val="both"/>
        <w:rPr>
          <w:sz w:val="40"/>
          <w:szCs w:val="40"/>
        </w:rPr>
      </w:pPr>
      <w:r w:rsidRPr="004A0485">
        <w:rPr>
          <w:sz w:val="40"/>
          <w:szCs w:val="40"/>
        </w:rPr>
        <w:t>Ήταν γραμμένα σε καθαρεύουσα και συνδύαζαν  το διδακτισμό και την ηθικοπλαστική διδασκαλία με τη διδασκαλία της γλώσσας. Αποτελούνταν από λεξιλόγιο ειδικά επιλεγμένο για τη διδασκαλία και φράσεις συχνά ασυνάρτητες.</w:t>
      </w:r>
      <w:r>
        <w:rPr>
          <w:sz w:val="40"/>
          <w:szCs w:val="40"/>
        </w:rPr>
        <w:t xml:space="preserve"> </w:t>
      </w:r>
      <w:r w:rsidRPr="004A0485">
        <w:rPr>
          <w:sz w:val="40"/>
          <w:szCs w:val="40"/>
        </w:rPr>
        <w:t>Τα κείμενα συνοδεύονταν από πολ</w:t>
      </w:r>
      <w:r>
        <w:rPr>
          <w:sz w:val="40"/>
          <w:szCs w:val="40"/>
        </w:rPr>
        <w:t xml:space="preserve">λές ασπρόμαυρες (έως το 1916). </w:t>
      </w:r>
      <w:r w:rsidRPr="004A0485">
        <w:rPr>
          <w:sz w:val="40"/>
          <w:szCs w:val="40"/>
        </w:rPr>
        <w:t>Εικόνες και η θεματολογία προέρχονταν από το ζωικό και φυτικό κόσμο.</w:t>
      </w:r>
    </w:p>
    <w:p w:rsidR="004A0485" w:rsidRDefault="004A0485" w:rsidP="0096602E">
      <w:pPr>
        <w:jc w:val="both"/>
        <w:rPr>
          <w:noProof/>
          <w:lang w:eastAsia="el-GR"/>
        </w:rPr>
      </w:pPr>
      <w:r w:rsidRPr="004A0485">
        <w:rPr>
          <w:sz w:val="40"/>
          <w:szCs w:val="40"/>
        </w:rPr>
        <w:lastRenderedPageBreak/>
        <w:t>Με την αλλαγή του αιώνα σημειώνεται και αλλαγή σχετικά με τη συγγραφή των αλφαβηταρίων. Κυρίαρχο στοιχείο γίνεται πλέον η γλώσσα συγγραφής, ενώ η τεχνική διδασκαλίας της ανάγνωσης μπαίνει σε δεύτερη μοίρα. Το 1905 προκηρύσσεται από το ¨</w:t>
      </w:r>
      <w:proofErr w:type="spellStart"/>
      <w:r w:rsidRPr="004A0485">
        <w:rPr>
          <w:sz w:val="40"/>
          <w:szCs w:val="40"/>
        </w:rPr>
        <w:t>Νουμά</w:t>
      </w:r>
      <w:proofErr w:type="spellEnd"/>
      <w:r w:rsidRPr="004A0485">
        <w:rPr>
          <w:sz w:val="40"/>
          <w:szCs w:val="40"/>
        </w:rPr>
        <w:t>¨ διαγωνισμός για τη συγγραφή αλφαβηταρίου στη δημοτική. Την επιτροπή του διαγωνισμού αποτέλεσαν οι Ψυχάρης, </w:t>
      </w:r>
      <w:proofErr w:type="spellStart"/>
      <w:r w:rsidRPr="004A0485">
        <w:rPr>
          <w:sz w:val="40"/>
          <w:szCs w:val="40"/>
        </w:rPr>
        <w:t>Πάλλης</w:t>
      </w:r>
      <w:proofErr w:type="spellEnd"/>
      <w:r w:rsidRPr="004A0485">
        <w:rPr>
          <w:sz w:val="40"/>
          <w:szCs w:val="40"/>
        </w:rPr>
        <w:t> και Εφταλιώτης. Νικητής του αναδείχθηκε ο δάσκαλος Γ. Καρατζάς (</w:t>
      </w:r>
      <w:proofErr w:type="spellStart"/>
      <w:r w:rsidRPr="004A0485">
        <w:rPr>
          <w:sz w:val="40"/>
          <w:szCs w:val="40"/>
        </w:rPr>
        <w:t>Ζωγράφειος</w:t>
      </w:r>
      <w:proofErr w:type="spellEnd"/>
      <w:r w:rsidRPr="004A0485">
        <w:rPr>
          <w:sz w:val="40"/>
          <w:szCs w:val="40"/>
        </w:rPr>
        <w:t xml:space="preserve"> Σχολή Κων/</w:t>
      </w:r>
      <w:proofErr w:type="spellStart"/>
      <w:r w:rsidRPr="004A0485">
        <w:rPr>
          <w:sz w:val="40"/>
          <w:szCs w:val="40"/>
        </w:rPr>
        <w:t>πολης</w:t>
      </w:r>
      <w:proofErr w:type="spellEnd"/>
      <w:r w:rsidRPr="004A0485">
        <w:rPr>
          <w:sz w:val="40"/>
          <w:szCs w:val="40"/>
        </w:rPr>
        <w:t xml:space="preserve">), με </w:t>
      </w:r>
      <w:proofErr w:type="spellStart"/>
      <w:r w:rsidRPr="004A0485">
        <w:rPr>
          <w:sz w:val="40"/>
          <w:szCs w:val="40"/>
        </w:rPr>
        <w:t>το¨Αρφαβητάρι</w:t>
      </w:r>
      <w:proofErr w:type="spellEnd"/>
      <w:r w:rsidRPr="004A0485">
        <w:rPr>
          <w:sz w:val="40"/>
          <w:szCs w:val="40"/>
        </w:rPr>
        <w:t>¨ του.</w:t>
      </w:r>
      <w:r>
        <w:rPr>
          <w:sz w:val="40"/>
          <w:szCs w:val="40"/>
        </w:rPr>
        <w:t xml:space="preserve"> </w:t>
      </w:r>
      <w:r w:rsidRPr="004A0485">
        <w:rPr>
          <w:sz w:val="40"/>
          <w:szCs w:val="40"/>
        </w:rPr>
        <w:t>Η δημοσίευση του έγινε το1906 στο ¨</w:t>
      </w:r>
      <w:proofErr w:type="spellStart"/>
      <w:r w:rsidRPr="004A0485">
        <w:rPr>
          <w:sz w:val="40"/>
          <w:szCs w:val="40"/>
        </w:rPr>
        <w:t>Νουμά</w:t>
      </w:r>
      <w:proofErr w:type="spellEnd"/>
      <w:r w:rsidRPr="004A0485">
        <w:rPr>
          <w:sz w:val="40"/>
          <w:szCs w:val="40"/>
        </w:rPr>
        <w:t>¨, μιας και η αυτοτελή του έκδοση δεν μπόρεσε</w:t>
      </w:r>
      <w:r>
        <w:rPr>
          <w:sz w:val="40"/>
          <w:szCs w:val="40"/>
        </w:rPr>
        <w:t xml:space="preserve"> </w:t>
      </w:r>
      <w:r w:rsidRPr="004A0485">
        <w:rPr>
          <w:sz w:val="40"/>
          <w:szCs w:val="40"/>
        </w:rPr>
        <w:t xml:space="preserve">να πραγματοποιηθεί παρά τις προσπάθειες του </w:t>
      </w:r>
      <w:proofErr w:type="spellStart"/>
      <w:r w:rsidRPr="004A0485">
        <w:rPr>
          <w:sz w:val="40"/>
          <w:szCs w:val="40"/>
        </w:rPr>
        <w:t>Πάλλη</w:t>
      </w:r>
      <w:proofErr w:type="spellEnd"/>
      <w:r w:rsidRPr="004A0485">
        <w:rPr>
          <w:sz w:val="40"/>
          <w:szCs w:val="40"/>
        </w:rPr>
        <w:t>.</w:t>
      </w:r>
      <w:r>
        <w:rPr>
          <w:sz w:val="40"/>
          <w:szCs w:val="40"/>
        </w:rPr>
        <w:t xml:space="preserve"> </w:t>
      </w:r>
      <w:r w:rsidRPr="004A0485">
        <w:rPr>
          <w:sz w:val="40"/>
          <w:szCs w:val="40"/>
        </w:rPr>
        <w:t xml:space="preserve">¨Το </w:t>
      </w:r>
      <w:proofErr w:type="spellStart"/>
      <w:r w:rsidRPr="004A0485">
        <w:rPr>
          <w:sz w:val="40"/>
          <w:szCs w:val="40"/>
        </w:rPr>
        <w:t>Αρφαβητάρι</w:t>
      </w:r>
      <w:proofErr w:type="spellEnd"/>
      <w:r w:rsidRPr="004A0485">
        <w:rPr>
          <w:sz w:val="40"/>
          <w:szCs w:val="40"/>
        </w:rPr>
        <w:t>¨ ήταν γραμμένο</w:t>
      </w:r>
      <w:r>
        <w:rPr>
          <w:sz w:val="40"/>
          <w:szCs w:val="40"/>
        </w:rPr>
        <w:t xml:space="preserve"> </w:t>
      </w:r>
      <w:r w:rsidRPr="004A0485">
        <w:rPr>
          <w:sz w:val="40"/>
          <w:szCs w:val="40"/>
        </w:rPr>
        <w:t xml:space="preserve">σε </w:t>
      </w:r>
      <w:proofErr w:type="spellStart"/>
      <w:r w:rsidR="00D400A9">
        <w:rPr>
          <w:sz w:val="40"/>
          <w:szCs w:val="40"/>
        </w:rPr>
        <w:t>ψυχαρικη</w:t>
      </w:r>
      <w:proofErr w:type="spellEnd"/>
      <w:r w:rsidR="00D400A9">
        <w:rPr>
          <w:sz w:val="40"/>
          <w:szCs w:val="40"/>
        </w:rPr>
        <w:t xml:space="preserve"> </w:t>
      </w:r>
      <w:r w:rsidRPr="004A0485">
        <w:rPr>
          <w:sz w:val="40"/>
          <w:szCs w:val="40"/>
        </w:rPr>
        <w:t xml:space="preserve">δημοτική και η εκμάθηση </w:t>
      </w:r>
      <w:r>
        <w:rPr>
          <w:sz w:val="40"/>
          <w:szCs w:val="40"/>
        </w:rPr>
        <w:t xml:space="preserve">της </w:t>
      </w:r>
      <w:r w:rsidRPr="004A0485">
        <w:rPr>
          <w:sz w:val="40"/>
          <w:szCs w:val="40"/>
        </w:rPr>
        <w:t>ανάγνωσης ακολουθούσε την τεχνική</w:t>
      </w:r>
      <w:r>
        <w:rPr>
          <w:sz w:val="40"/>
          <w:szCs w:val="40"/>
        </w:rPr>
        <w:t xml:space="preserve"> χ</w:t>
      </w:r>
      <w:r w:rsidRPr="004A0485">
        <w:rPr>
          <w:sz w:val="40"/>
          <w:szCs w:val="40"/>
        </w:rPr>
        <w:t>ωρισμού των λέξεων σε</w:t>
      </w:r>
      <w:r>
        <w:rPr>
          <w:sz w:val="40"/>
          <w:szCs w:val="40"/>
        </w:rPr>
        <w:t xml:space="preserve"> σ</w:t>
      </w:r>
      <w:r w:rsidR="008C4DC4">
        <w:rPr>
          <w:sz w:val="40"/>
          <w:szCs w:val="40"/>
        </w:rPr>
        <w:t>υλλαβές</w:t>
      </w:r>
      <w:r w:rsidR="00D417AD">
        <w:rPr>
          <w:noProof/>
          <w:lang w:eastAsia="el-GR"/>
        </w:rPr>
        <w:t xml:space="preserve">. </w:t>
      </w:r>
    </w:p>
    <w:p w:rsidR="00D417AD" w:rsidRDefault="00D417AD" w:rsidP="0096602E">
      <w:pPr>
        <w:jc w:val="both"/>
        <w:rPr>
          <w:noProof/>
          <w:lang w:eastAsia="el-GR"/>
        </w:rPr>
      </w:pPr>
    </w:p>
    <w:p w:rsidR="00D400A9" w:rsidRPr="00D400A9" w:rsidRDefault="00D400A9" w:rsidP="0096602E">
      <w:pPr>
        <w:jc w:val="both"/>
        <w:rPr>
          <w:sz w:val="40"/>
          <w:szCs w:val="40"/>
        </w:rPr>
      </w:pPr>
    </w:p>
    <w:p w:rsidR="00407E6E" w:rsidRDefault="00407E6E" w:rsidP="0096602E">
      <w:pPr>
        <w:jc w:val="both"/>
        <w:rPr>
          <w:noProof/>
          <w:lang w:eastAsia="el-GR"/>
        </w:rPr>
      </w:pPr>
    </w:p>
    <w:p w:rsidR="00407E6E" w:rsidRDefault="00407E6E" w:rsidP="0096602E">
      <w:pPr>
        <w:jc w:val="both"/>
        <w:rPr>
          <w:noProof/>
          <w:lang w:eastAsia="el-GR"/>
        </w:rPr>
      </w:pPr>
    </w:p>
    <w:p w:rsidR="00407E6E" w:rsidRDefault="00407E6E" w:rsidP="0096602E">
      <w:pPr>
        <w:jc w:val="both"/>
        <w:rPr>
          <w:noProof/>
          <w:lang w:eastAsia="el-GR"/>
        </w:rPr>
      </w:pPr>
    </w:p>
    <w:p w:rsidR="00D400A9" w:rsidRDefault="00D400A9" w:rsidP="0096602E">
      <w:pPr>
        <w:jc w:val="both"/>
        <w:rPr>
          <w:noProof/>
          <w:lang w:eastAsia="el-GR"/>
        </w:rPr>
      </w:pPr>
    </w:p>
    <w:p w:rsidR="00D400A9" w:rsidRDefault="00D417AD" w:rsidP="0096602E">
      <w:pPr>
        <w:jc w:val="both"/>
        <w:rPr>
          <w:noProof/>
          <w:lang w:eastAsia="el-GR"/>
        </w:rPr>
      </w:pPr>
      <w:r w:rsidRPr="00D400A9">
        <w:rPr>
          <w:noProof/>
          <w:sz w:val="40"/>
          <w:szCs w:val="40"/>
          <w:lang w:eastAsia="el-GR"/>
        </w:rPr>
        <w:lastRenderedPageBreak/>
        <w:drawing>
          <wp:anchor distT="0" distB="0" distL="114300" distR="114300" simplePos="0" relativeHeight="251672576" behindDoc="0" locked="0" layoutInCell="1" allowOverlap="1" wp14:anchorId="6854C949" wp14:editId="17BAF56D">
            <wp:simplePos x="0" y="0"/>
            <wp:positionH relativeFrom="margin">
              <wp:posOffset>-819785</wp:posOffset>
            </wp:positionH>
            <wp:positionV relativeFrom="margin">
              <wp:posOffset>-380365</wp:posOffset>
            </wp:positionV>
            <wp:extent cx="6737985" cy="10001885"/>
            <wp:effectExtent l="0" t="0" r="5715" b="0"/>
            <wp:wrapSquare wrapText="bothSides"/>
            <wp:docPr id="10243" name="Picture 5" descr="image001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image001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7985" cy="100018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07E6E" w:rsidRDefault="00170EE0" w:rsidP="003F6734">
      <w:pPr>
        <w:rPr>
          <w:sz w:val="40"/>
          <w:szCs w:val="40"/>
        </w:rPr>
      </w:pPr>
      <w:r w:rsidRPr="00170EE0">
        <w:rPr>
          <w:noProof/>
          <w:sz w:val="40"/>
          <w:szCs w:val="40"/>
          <w:lang w:eastAsia="el-GR"/>
        </w:rPr>
        <w:lastRenderedPageBreak/>
        <w:drawing>
          <wp:anchor distT="0" distB="0" distL="114300" distR="114300" simplePos="0" relativeHeight="251661312" behindDoc="0" locked="0" layoutInCell="1" allowOverlap="1" wp14:anchorId="2A072251" wp14:editId="6EBC3FF6">
            <wp:simplePos x="1143000" y="3175000"/>
            <wp:positionH relativeFrom="margin">
              <wp:align>left</wp:align>
            </wp:positionH>
            <wp:positionV relativeFrom="margin">
              <wp:align>top</wp:align>
            </wp:positionV>
            <wp:extent cx="2324100" cy="3162300"/>
            <wp:effectExtent l="0" t="0" r="0" b="0"/>
            <wp:wrapSquare wrapText="bothSides"/>
            <wp:docPr id="11268" name="Picture 5" descr="7856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descr="78561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0827" cy="315784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7E6E" w:rsidRPr="00407E6E">
        <w:rPr>
          <w:sz w:val="40"/>
          <w:szCs w:val="40"/>
        </w:rPr>
        <w:t>Σταθμός στην εξέλιξη των αλφαβηταρίων στάθηκε η εκπαιδευτική μεταρρύθμιση του 1917. Πλέον τα αλφαβητάρια έπρεπε να γράφονται </w:t>
      </w:r>
      <w:r w:rsidR="00407E6E" w:rsidRPr="00407E6E">
        <w:rPr>
          <w:i/>
          <w:iCs/>
          <w:sz w:val="40"/>
          <w:szCs w:val="40"/>
        </w:rPr>
        <w:t xml:space="preserve">«εις την </w:t>
      </w:r>
      <w:proofErr w:type="spellStart"/>
      <w:r w:rsidR="00407E6E" w:rsidRPr="00407E6E">
        <w:rPr>
          <w:i/>
          <w:iCs/>
          <w:sz w:val="40"/>
          <w:szCs w:val="40"/>
        </w:rPr>
        <w:t>κοινήν</w:t>
      </w:r>
      <w:proofErr w:type="spellEnd"/>
      <w:r w:rsidR="00407E6E" w:rsidRPr="00407E6E">
        <w:rPr>
          <w:i/>
          <w:iCs/>
          <w:sz w:val="40"/>
          <w:szCs w:val="40"/>
        </w:rPr>
        <w:t xml:space="preserve"> </w:t>
      </w:r>
      <w:proofErr w:type="spellStart"/>
      <w:r w:rsidR="00407E6E" w:rsidRPr="00407E6E">
        <w:rPr>
          <w:i/>
          <w:iCs/>
          <w:sz w:val="40"/>
          <w:szCs w:val="40"/>
        </w:rPr>
        <w:t>ομιλουμένη</w:t>
      </w:r>
      <w:proofErr w:type="spellEnd"/>
      <w:r w:rsidR="00407E6E" w:rsidRPr="00407E6E">
        <w:rPr>
          <w:i/>
          <w:iCs/>
          <w:sz w:val="40"/>
          <w:szCs w:val="40"/>
        </w:rPr>
        <w:t xml:space="preserve">» (δημοτική) </w:t>
      </w:r>
      <w:r w:rsidR="00407E6E" w:rsidRPr="00407E6E">
        <w:rPr>
          <w:sz w:val="40"/>
          <w:szCs w:val="40"/>
        </w:rPr>
        <w:t xml:space="preserve">και να αποφεύγουν οποιονδήποτε αρχαϊσμό και ιδιωματισμό. </w:t>
      </w:r>
    </w:p>
    <w:p w:rsidR="00170EE0" w:rsidRDefault="00170EE0" w:rsidP="00170EE0">
      <w:pPr>
        <w:rPr>
          <w:sz w:val="40"/>
          <w:szCs w:val="40"/>
        </w:rPr>
      </w:pPr>
    </w:p>
    <w:p w:rsidR="00170EE0" w:rsidRDefault="00170EE0" w:rsidP="0096602E">
      <w:pPr>
        <w:jc w:val="both"/>
        <w:rPr>
          <w:sz w:val="40"/>
          <w:szCs w:val="40"/>
        </w:rPr>
      </w:pPr>
      <w:r w:rsidRPr="00170EE0">
        <w:rPr>
          <w:sz w:val="40"/>
          <w:szCs w:val="40"/>
        </w:rPr>
        <w:t>Τα πρώτα αλφαβητάρια στη δημοτική είναι αυτά των Παπαμιχαήλ και </w:t>
      </w:r>
      <w:proofErr w:type="spellStart"/>
      <w:r w:rsidRPr="00170EE0">
        <w:rPr>
          <w:sz w:val="40"/>
          <w:szCs w:val="40"/>
        </w:rPr>
        <w:t>Συκώκη</w:t>
      </w:r>
      <w:proofErr w:type="spellEnd"/>
      <w:r w:rsidRPr="00170EE0">
        <w:rPr>
          <w:sz w:val="40"/>
          <w:szCs w:val="40"/>
        </w:rPr>
        <w:t xml:space="preserve"> που συντάθηκαν το 1917. Με το Ν1332/1918 καταργείται το κρατικό μονοπώλιο σχετικά με την αποκλειστικότητα των εγκεκριμένων σχολικών βιβλίων. </w:t>
      </w:r>
    </w:p>
    <w:p w:rsidR="00170EE0" w:rsidRPr="00170EE0" w:rsidRDefault="00170EE0" w:rsidP="0096602E">
      <w:pPr>
        <w:jc w:val="both"/>
        <w:rPr>
          <w:sz w:val="40"/>
          <w:szCs w:val="40"/>
        </w:rPr>
      </w:pPr>
      <w:r w:rsidRPr="00170EE0">
        <w:rPr>
          <w:sz w:val="40"/>
          <w:szCs w:val="40"/>
        </w:rPr>
        <w:t>Το Ε</w:t>
      </w:r>
      <w:r>
        <w:rPr>
          <w:sz w:val="40"/>
          <w:szCs w:val="40"/>
        </w:rPr>
        <w:t xml:space="preserve">κπαιδευτικό Συμβούλιο αποκτά τη </w:t>
      </w:r>
      <w:r w:rsidRPr="00170EE0">
        <w:rPr>
          <w:sz w:val="40"/>
          <w:szCs w:val="40"/>
        </w:rPr>
        <w:t>δυνατότητα να εγκρίνει περισσότερα  του ενός βιβλία καθώς και της ανάθεσης συγγραφής διδακτικών  βιβλίων σε επιτροπή. Έτσι, ανατέθηκε σε επιτροπή αποτελούμενη από τους Δ. Ανδρεάδη, Αλ. Δελμούζο, Μ. Τριανταφυλλίδη, Π. Νιρβάνα, </w:t>
      </w:r>
      <w:proofErr w:type="spellStart"/>
      <w:r w:rsidRPr="00170EE0">
        <w:rPr>
          <w:sz w:val="40"/>
          <w:szCs w:val="40"/>
        </w:rPr>
        <w:t>Ζαχ</w:t>
      </w:r>
      <w:proofErr w:type="spellEnd"/>
      <w:r w:rsidRPr="00170EE0">
        <w:rPr>
          <w:sz w:val="40"/>
          <w:szCs w:val="40"/>
        </w:rPr>
        <w:t xml:space="preserve">. Παπαντωνίου και στο ζωγράφο Κ. </w:t>
      </w:r>
    </w:p>
    <w:p w:rsidR="00170EE0" w:rsidRDefault="00170EE0" w:rsidP="00170EE0">
      <w:pPr>
        <w:rPr>
          <w:sz w:val="40"/>
          <w:szCs w:val="40"/>
        </w:rPr>
      </w:pPr>
      <w:proofErr w:type="spellStart"/>
      <w:r w:rsidRPr="00170EE0">
        <w:rPr>
          <w:sz w:val="40"/>
          <w:szCs w:val="40"/>
        </w:rPr>
        <w:lastRenderedPageBreak/>
        <w:t>Μαλέα</w:t>
      </w:r>
      <w:proofErr w:type="spellEnd"/>
      <w:r w:rsidRPr="00170EE0">
        <w:rPr>
          <w:sz w:val="40"/>
          <w:szCs w:val="40"/>
        </w:rPr>
        <w:t>, η σύνταξη νέου αλφαβηταρίου. Πρόκειται για το ¨Αλφαβητάρι με τον Ήλιο¨, που αποτέλεσε το 3ο κρατικό αλφαβητάριο.</w:t>
      </w:r>
    </w:p>
    <w:p w:rsidR="00170EE0" w:rsidRPr="00170EE0" w:rsidRDefault="00170EE0" w:rsidP="00170EE0">
      <w:pPr>
        <w:jc w:val="center"/>
        <w:rPr>
          <w:sz w:val="40"/>
          <w:szCs w:val="40"/>
        </w:rPr>
      </w:pPr>
      <w:r w:rsidRPr="00170EE0">
        <w:rPr>
          <w:noProof/>
          <w:sz w:val="40"/>
          <w:szCs w:val="40"/>
          <w:lang w:eastAsia="el-GR"/>
        </w:rPr>
        <w:drawing>
          <wp:inline distT="0" distB="0" distL="0" distR="0" wp14:anchorId="22CBEFA1" wp14:editId="04B4AC83">
            <wp:extent cx="2403514" cy="3327400"/>
            <wp:effectExtent l="0" t="0" r="0" b="6350"/>
            <wp:docPr id="12291" name="Picture 5" descr="6288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5" descr="62881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055" cy="3332302"/>
                    </a:xfrm>
                    <a:prstGeom prst="rect">
                      <a:avLst/>
                    </a:prstGeom>
                    <a:noFill/>
                    <a:ln>
                      <a:noFill/>
                    </a:ln>
                    <a:extLst/>
                  </pic:spPr>
                </pic:pic>
              </a:graphicData>
            </a:graphic>
          </wp:inline>
        </w:drawing>
      </w:r>
    </w:p>
    <w:p w:rsidR="00170EE0" w:rsidRPr="00170EE0" w:rsidRDefault="00170EE0" w:rsidP="00170EE0">
      <w:pPr>
        <w:rPr>
          <w:sz w:val="40"/>
          <w:szCs w:val="40"/>
        </w:rPr>
      </w:pPr>
      <w:r w:rsidRPr="00170EE0">
        <w:rPr>
          <w:sz w:val="40"/>
          <w:szCs w:val="40"/>
        </w:rPr>
        <w:t xml:space="preserve">     </w:t>
      </w:r>
    </w:p>
    <w:p w:rsidR="00170EE0" w:rsidRPr="00170EE0" w:rsidRDefault="00170EE0" w:rsidP="0096602E">
      <w:pPr>
        <w:jc w:val="both"/>
        <w:rPr>
          <w:sz w:val="40"/>
          <w:szCs w:val="40"/>
        </w:rPr>
      </w:pPr>
      <w:r w:rsidRPr="00170EE0">
        <w:rPr>
          <w:sz w:val="40"/>
          <w:szCs w:val="40"/>
        </w:rPr>
        <w:t xml:space="preserve">Η μεταβολή της πολιτικής κατάστασης στη χώρα και ο διορισμός της Επιτροπείας το 1920 είχε ως αποτέλεσμα το συγκεκριμένο αλφαβητάρι να δεχθεί αυστηρή κριτική, ιδιαίτερα για τη γλώσσα του, τη δημοτική. Συμπεριλήφθηκε από την Επιτροπεία στον κατάλογο των ¨υπό </w:t>
      </w:r>
      <w:proofErr w:type="spellStart"/>
      <w:r w:rsidRPr="00170EE0">
        <w:rPr>
          <w:sz w:val="40"/>
          <w:szCs w:val="40"/>
        </w:rPr>
        <w:t>διωγμόν</w:t>
      </w:r>
      <w:proofErr w:type="spellEnd"/>
      <w:r w:rsidRPr="00170EE0">
        <w:rPr>
          <w:sz w:val="40"/>
          <w:szCs w:val="40"/>
        </w:rPr>
        <w:t xml:space="preserve">¨ βιβλίων τα οποία ζητήθηκε όχι μόνο να απομακρυνθούν από τα σχολεία αλλά και να καούν! </w:t>
      </w:r>
    </w:p>
    <w:p w:rsidR="00170EE0" w:rsidRPr="00407E6E" w:rsidRDefault="00170EE0" w:rsidP="00170EE0">
      <w:pPr>
        <w:jc w:val="center"/>
        <w:rPr>
          <w:sz w:val="40"/>
          <w:szCs w:val="40"/>
        </w:rPr>
      </w:pPr>
      <w:r w:rsidRPr="00170EE0">
        <w:rPr>
          <w:noProof/>
          <w:sz w:val="40"/>
          <w:szCs w:val="40"/>
          <w:lang w:eastAsia="el-GR"/>
        </w:rPr>
        <w:lastRenderedPageBreak/>
        <w:drawing>
          <wp:inline distT="0" distB="0" distL="0" distR="0" wp14:anchorId="15350909" wp14:editId="2EA86740">
            <wp:extent cx="2314352" cy="2413000"/>
            <wp:effectExtent l="0" t="0" r="0" b="6350"/>
            <wp:docPr id="13315" name="Picture 5" descr="9142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descr="91427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5320" cy="2414009"/>
                    </a:xfrm>
                    <a:prstGeom prst="rect">
                      <a:avLst/>
                    </a:prstGeom>
                    <a:noFill/>
                    <a:ln>
                      <a:noFill/>
                    </a:ln>
                    <a:extLst/>
                  </pic:spPr>
                </pic:pic>
              </a:graphicData>
            </a:graphic>
          </wp:inline>
        </w:drawing>
      </w:r>
    </w:p>
    <w:p w:rsidR="00170EE0" w:rsidRPr="00170EE0" w:rsidRDefault="00170EE0" w:rsidP="0096602E">
      <w:pPr>
        <w:jc w:val="both"/>
        <w:rPr>
          <w:sz w:val="40"/>
          <w:szCs w:val="40"/>
        </w:rPr>
      </w:pPr>
      <w:r w:rsidRPr="00170EE0">
        <w:rPr>
          <w:sz w:val="40"/>
          <w:szCs w:val="40"/>
        </w:rPr>
        <w:t>Η Επανάσταση του 1922 απέτρεψε την εφαρμογή του Ν2678/1921 της Επιτροπείας, ο οποίος και καταργήθηκε, επαναφέροντας σε ισχύ τους νόμους της εκπαιδευτικής μεταρρύθμισης του 1917. Τα χρόνια της Επιτροπείας κυκλο</w:t>
      </w:r>
      <w:r>
        <w:rPr>
          <w:sz w:val="40"/>
          <w:szCs w:val="40"/>
        </w:rPr>
        <w:t>φόρησαν τα αλφαβητάρια του </w:t>
      </w:r>
      <w:proofErr w:type="spellStart"/>
      <w:r>
        <w:rPr>
          <w:sz w:val="40"/>
          <w:szCs w:val="40"/>
        </w:rPr>
        <w:t>Μιχ</w:t>
      </w:r>
      <w:proofErr w:type="spellEnd"/>
      <w:r>
        <w:rPr>
          <w:sz w:val="40"/>
          <w:szCs w:val="40"/>
        </w:rPr>
        <w:t xml:space="preserve">. </w:t>
      </w:r>
      <w:proofErr w:type="spellStart"/>
      <w:r w:rsidRPr="00170EE0">
        <w:rPr>
          <w:sz w:val="40"/>
          <w:szCs w:val="40"/>
        </w:rPr>
        <w:t>Σακελλαρόππουλου</w:t>
      </w:r>
      <w:proofErr w:type="spellEnd"/>
      <w:r w:rsidRPr="00170EE0">
        <w:rPr>
          <w:sz w:val="40"/>
          <w:szCs w:val="40"/>
        </w:rPr>
        <w:t> </w:t>
      </w:r>
      <w:r w:rsidRPr="00170EE0">
        <w:rPr>
          <w:i/>
          <w:iCs/>
          <w:sz w:val="40"/>
          <w:szCs w:val="40"/>
        </w:rPr>
        <w:t>(μέρος Β΄, ανατύπωση του 1901)</w:t>
      </w:r>
      <w:r w:rsidRPr="00170EE0">
        <w:rPr>
          <w:sz w:val="40"/>
          <w:szCs w:val="40"/>
        </w:rPr>
        <w:t xml:space="preserve">,του Γ. </w:t>
      </w:r>
      <w:proofErr w:type="spellStart"/>
      <w:r w:rsidRPr="00170EE0">
        <w:rPr>
          <w:sz w:val="40"/>
          <w:szCs w:val="40"/>
        </w:rPr>
        <w:t>Ζυγαλάκη</w:t>
      </w:r>
      <w:proofErr w:type="spellEnd"/>
      <w:r w:rsidRPr="00170EE0">
        <w:rPr>
          <w:sz w:val="40"/>
          <w:szCs w:val="40"/>
        </w:rPr>
        <w:t xml:space="preserve">, του Δ. </w:t>
      </w:r>
      <w:proofErr w:type="spellStart"/>
      <w:r w:rsidRPr="00170EE0">
        <w:rPr>
          <w:sz w:val="40"/>
          <w:szCs w:val="40"/>
        </w:rPr>
        <w:t>Ανδρεάδου</w:t>
      </w:r>
      <w:proofErr w:type="spellEnd"/>
      <w:r w:rsidRPr="00170EE0">
        <w:rPr>
          <w:sz w:val="40"/>
          <w:szCs w:val="40"/>
        </w:rPr>
        <w:t> κ.ά.</w:t>
      </w:r>
    </w:p>
    <w:p w:rsidR="00407E6E" w:rsidRPr="004A0485" w:rsidRDefault="00170EE0" w:rsidP="00170EE0">
      <w:pPr>
        <w:jc w:val="center"/>
        <w:rPr>
          <w:sz w:val="40"/>
          <w:szCs w:val="40"/>
        </w:rPr>
      </w:pPr>
      <w:r w:rsidRPr="00170EE0">
        <w:rPr>
          <w:noProof/>
          <w:sz w:val="40"/>
          <w:szCs w:val="40"/>
          <w:lang w:eastAsia="el-GR"/>
        </w:rPr>
        <w:drawing>
          <wp:inline distT="0" distB="0" distL="0" distR="0" wp14:anchorId="0738EE14" wp14:editId="2E122CCA">
            <wp:extent cx="2181726" cy="3231407"/>
            <wp:effectExtent l="0" t="0" r="9525" b="7620"/>
            <wp:docPr id="14339" name="Picture 5" descr="7997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5" descr="799757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919" cy="3233174"/>
                    </a:xfrm>
                    <a:prstGeom prst="rect">
                      <a:avLst/>
                    </a:prstGeom>
                    <a:noFill/>
                    <a:ln>
                      <a:noFill/>
                    </a:ln>
                    <a:extLst/>
                  </pic:spPr>
                </pic:pic>
              </a:graphicData>
            </a:graphic>
          </wp:inline>
        </w:drawing>
      </w:r>
    </w:p>
    <w:p w:rsidR="00D400A9" w:rsidRPr="00D400A9" w:rsidRDefault="00D400A9" w:rsidP="0096602E">
      <w:pPr>
        <w:jc w:val="both"/>
        <w:rPr>
          <w:sz w:val="40"/>
          <w:szCs w:val="40"/>
        </w:rPr>
      </w:pPr>
      <w:r w:rsidRPr="00D400A9">
        <w:rPr>
          <w:sz w:val="40"/>
          <w:szCs w:val="40"/>
        </w:rPr>
        <w:lastRenderedPageBreak/>
        <w:t>Την περίοδο 1922-1937 κυκλοφορούν σε πολλές επανεκδόσεις τα αλφαβητάρια των </w:t>
      </w:r>
      <w:proofErr w:type="spellStart"/>
      <w:r w:rsidRPr="00D400A9">
        <w:rPr>
          <w:sz w:val="40"/>
          <w:szCs w:val="40"/>
        </w:rPr>
        <w:t>Παπαμάρκου</w:t>
      </w:r>
      <w:proofErr w:type="spellEnd"/>
      <w:r w:rsidRPr="00D400A9">
        <w:rPr>
          <w:sz w:val="40"/>
          <w:szCs w:val="40"/>
        </w:rPr>
        <w:t xml:space="preserve">, Ανδρεάδη, Βιδάλη, Αρσινόης </w:t>
      </w:r>
      <w:proofErr w:type="spellStart"/>
      <w:r w:rsidRPr="00D400A9">
        <w:rPr>
          <w:sz w:val="40"/>
          <w:szCs w:val="40"/>
        </w:rPr>
        <w:t>Ταμπακοπούλου</w:t>
      </w:r>
      <w:proofErr w:type="spellEnd"/>
      <w:r w:rsidRPr="00D400A9">
        <w:rPr>
          <w:sz w:val="40"/>
          <w:szCs w:val="40"/>
        </w:rPr>
        <w:t>, Δούκα-</w:t>
      </w:r>
      <w:proofErr w:type="spellStart"/>
      <w:r w:rsidRPr="00D400A9">
        <w:rPr>
          <w:sz w:val="40"/>
          <w:szCs w:val="40"/>
        </w:rPr>
        <w:t>Δεληπέτρου</w:t>
      </w:r>
      <w:proofErr w:type="spellEnd"/>
      <w:r w:rsidRPr="00D400A9">
        <w:rPr>
          <w:sz w:val="40"/>
          <w:szCs w:val="40"/>
        </w:rPr>
        <w:t xml:space="preserve"> Ιμβριώτη, Ζήση-Δαμασκηνού κ.ά. </w:t>
      </w:r>
    </w:p>
    <w:p w:rsidR="0096602E" w:rsidRDefault="0096602E" w:rsidP="0096602E">
      <w:pPr>
        <w:jc w:val="both"/>
        <w:rPr>
          <w:sz w:val="40"/>
          <w:szCs w:val="40"/>
        </w:rPr>
      </w:pPr>
      <w:r w:rsidRPr="0096602E">
        <w:rPr>
          <w:noProof/>
          <w:sz w:val="40"/>
          <w:szCs w:val="40"/>
          <w:lang w:eastAsia="el-GR"/>
        </w:rPr>
        <w:drawing>
          <wp:anchor distT="0" distB="0" distL="114300" distR="114300" simplePos="0" relativeHeight="251663360" behindDoc="0" locked="0" layoutInCell="1" allowOverlap="1" wp14:anchorId="2333CE5E" wp14:editId="1580AEB0">
            <wp:simplePos x="1235075" y="6801485"/>
            <wp:positionH relativeFrom="margin">
              <wp:align>right</wp:align>
            </wp:positionH>
            <wp:positionV relativeFrom="margin">
              <wp:align>center</wp:align>
            </wp:positionV>
            <wp:extent cx="2481580" cy="3336290"/>
            <wp:effectExtent l="0" t="0" r="0" b="0"/>
            <wp:wrapSquare wrapText="bothSides"/>
            <wp:docPr id="16387" name="Picture 5" descr="abc9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5" descr="abc9aaaa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0991" cy="333581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272F6" w:rsidRPr="00D400A9">
        <w:rPr>
          <w:sz w:val="40"/>
          <w:szCs w:val="40"/>
        </w:rPr>
        <w:t>Το 1937 ιδρύεται ο Οργανισμός Εκδόσεως Σχολικών Βιβλίων (αργότερα Οργανισμός Εκδόσεως Διδακτικών Βιβλίων). Από τον Οργανισμό προκηρύχθηκε διαγωνισμός βιβλίων. Τα τρία καλύτερα από τα βιβλία βραβεύτηκαν και ο ΟΕΔΒ εξέδωσε το πρώτο, με το δικαίωμα συμπλήρωσης κεφαλαίων από τα δύο άλλα. Το 1964 δίνεται στο υπουργείο Παιδείας η δυνατότητα ανάθεσης συγγραφής σχολικών βιβλίων σε συγγραφεί</w:t>
      </w:r>
      <w:r>
        <w:rPr>
          <w:sz w:val="40"/>
          <w:szCs w:val="40"/>
        </w:rPr>
        <w:t>ς.</w:t>
      </w:r>
    </w:p>
    <w:p w:rsidR="00F272F6" w:rsidRPr="00D400A9" w:rsidRDefault="00F272F6" w:rsidP="00D400A9">
      <w:pPr>
        <w:rPr>
          <w:sz w:val="40"/>
          <w:szCs w:val="40"/>
        </w:rPr>
      </w:pPr>
    </w:p>
    <w:p w:rsidR="00F272F6" w:rsidRPr="00F272F6" w:rsidRDefault="00F272F6" w:rsidP="00F272F6">
      <w:pPr>
        <w:pStyle w:val="Web"/>
        <w:spacing w:before="96" w:beforeAutospacing="0" w:after="0" w:afterAutospacing="0"/>
        <w:textAlignment w:val="baseline"/>
        <w:rPr>
          <w:sz w:val="36"/>
          <w:szCs w:val="36"/>
        </w:rPr>
      </w:pPr>
    </w:p>
    <w:p w:rsidR="00424D0C" w:rsidRPr="00424D0C" w:rsidRDefault="00424D0C" w:rsidP="00424D0C">
      <w:pPr>
        <w:rPr>
          <w:sz w:val="32"/>
          <w:szCs w:val="32"/>
        </w:rPr>
      </w:pPr>
    </w:p>
    <w:p w:rsidR="00424D0C" w:rsidRDefault="0096602E" w:rsidP="0096602E">
      <w:pPr>
        <w:jc w:val="both"/>
        <w:rPr>
          <w:sz w:val="40"/>
          <w:szCs w:val="40"/>
        </w:rPr>
      </w:pPr>
      <w:r w:rsidRPr="0096602E">
        <w:rPr>
          <w:sz w:val="40"/>
          <w:szCs w:val="40"/>
        </w:rPr>
        <w:lastRenderedPageBreak/>
        <w:t>Κυκλοφορούν έτσι από τον Οργανισμό μέχρι το 1981 τα: ¨</w:t>
      </w:r>
      <w:r w:rsidRPr="0096602E">
        <w:rPr>
          <w:b/>
          <w:bCs/>
          <w:i/>
          <w:iCs/>
          <w:sz w:val="40"/>
          <w:szCs w:val="40"/>
        </w:rPr>
        <w:t>Τα Παιδάκια</w:t>
      </w:r>
      <w:r w:rsidRPr="0096602E">
        <w:rPr>
          <w:sz w:val="40"/>
          <w:szCs w:val="40"/>
        </w:rPr>
        <w:t>¨ (</w:t>
      </w:r>
      <w:proofErr w:type="spellStart"/>
      <w:r w:rsidRPr="0096602E">
        <w:rPr>
          <w:sz w:val="40"/>
          <w:szCs w:val="40"/>
        </w:rPr>
        <w:t>εκδ</w:t>
      </w:r>
      <w:proofErr w:type="spellEnd"/>
      <w:r w:rsidRPr="0096602E">
        <w:rPr>
          <w:sz w:val="40"/>
          <w:szCs w:val="40"/>
        </w:rPr>
        <w:t>. 1939, 1940, 1947) των </w:t>
      </w:r>
      <w:proofErr w:type="spellStart"/>
      <w:r w:rsidRPr="0096602E">
        <w:rPr>
          <w:sz w:val="40"/>
          <w:szCs w:val="40"/>
        </w:rPr>
        <w:t>Δημ</w:t>
      </w:r>
      <w:proofErr w:type="spellEnd"/>
      <w:r w:rsidRPr="0096602E">
        <w:rPr>
          <w:sz w:val="40"/>
          <w:szCs w:val="40"/>
        </w:rPr>
        <w:t>. Δούκα και </w:t>
      </w:r>
      <w:proofErr w:type="spellStart"/>
      <w:r w:rsidRPr="0096602E">
        <w:rPr>
          <w:sz w:val="40"/>
          <w:szCs w:val="40"/>
        </w:rPr>
        <w:t>Δημ</w:t>
      </w:r>
      <w:proofErr w:type="spellEnd"/>
      <w:r w:rsidRPr="0096602E">
        <w:rPr>
          <w:sz w:val="40"/>
          <w:szCs w:val="40"/>
        </w:rPr>
        <w:t xml:space="preserve">. </w:t>
      </w:r>
      <w:proofErr w:type="spellStart"/>
      <w:r w:rsidRPr="0096602E">
        <w:rPr>
          <w:sz w:val="40"/>
          <w:szCs w:val="40"/>
        </w:rPr>
        <w:t>Δεληπέτρου</w:t>
      </w:r>
      <w:proofErr w:type="spellEnd"/>
      <w:r w:rsidRPr="0096602E">
        <w:rPr>
          <w:sz w:val="40"/>
          <w:szCs w:val="40"/>
        </w:rPr>
        <w:t>, ¨</w:t>
      </w:r>
      <w:r w:rsidRPr="0096602E">
        <w:rPr>
          <w:b/>
          <w:bCs/>
          <w:i/>
          <w:iCs/>
          <w:sz w:val="40"/>
          <w:szCs w:val="40"/>
        </w:rPr>
        <w:t>Τα Καλά Παιδιά</w:t>
      </w:r>
      <w:r w:rsidRPr="0096602E">
        <w:rPr>
          <w:sz w:val="40"/>
          <w:szCs w:val="40"/>
        </w:rPr>
        <w:t>¨ (</w:t>
      </w:r>
      <w:proofErr w:type="spellStart"/>
      <w:r w:rsidRPr="0096602E">
        <w:rPr>
          <w:sz w:val="40"/>
          <w:szCs w:val="40"/>
        </w:rPr>
        <w:t>εκδ</w:t>
      </w:r>
      <w:proofErr w:type="spellEnd"/>
      <w:r w:rsidRPr="0096602E">
        <w:rPr>
          <w:sz w:val="40"/>
          <w:szCs w:val="40"/>
        </w:rPr>
        <w:t>. 1949, 1951, 1952) </w:t>
      </w:r>
      <w:proofErr w:type="spellStart"/>
      <w:r w:rsidRPr="0096602E">
        <w:rPr>
          <w:sz w:val="40"/>
          <w:szCs w:val="40"/>
        </w:rPr>
        <w:t>τουΣπ</w:t>
      </w:r>
      <w:proofErr w:type="spellEnd"/>
      <w:r w:rsidRPr="0096602E">
        <w:rPr>
          <w:sz w:val="40"/>
          <w:szCs w:val="40"/>
        </w:rPr>
        <w:t xml:space="preserve">. </w:t>
      </w:r>
      <w:proofErr w:type="spellStart"/>
      <w:r w:rsidRPr="0096602E">
        <w:rPr>
          <w:sz w:val="40"/>
          <w:szCs w:val="40"/>
        </w:rPr>
        <w:t>Γεραντώνη</w:t>
      </w:r>
      <w:proofErr w:type="spellEnd"/>
      <w:r w:rsidRPr="0096602E">
        <w:rPr>
          <w:sz w:val="40"/>
          <w:szCs w:val="40"/>
        </w:rPr>
        <w:t>, ¨</w:t>
      </w:r>
      <w:proofErr w:type="spellStart"/>
      <w:r w:rsidRPr="0096602E">
        <w:rPr>
          <w:b/>
          <w:bCs/>
          <w:i/>
          <w:iCs/>
          <w:sz w:val="40"/>
          <w:szCs w:val="40"/>
        </w:rPr>
        <w:t>Αλφαβητάριον</w:t>
      </w:r>
      <w:proofErr w:type="spellEnd"/>
      <w:r w:rsidRPr="0096602E">
        <w:rPr>
          <w:sz w:val="40"/>
          <w:szCs w:val="40"/>
        </w:rPr>
        <w:t xml:space="preserve">¨ των Ι.Κ. </w:t>
      </w:r>
      <w:proofErr w:type="spellStart"/>
      <w:r w:rsidRPr="0096602E">
        <w:rPr>
          <w:sz w:val="40"/>
          <w:szCs w:val="40"/>
        </w:rPr>
        <w:t>Γιαννέλη</w:t>
      </w:r>
      <w:proofErr w:type="spellEnd"/>
      <w:r w:rsidRPr="0096602E">
        <w:rPr>
          <w:sz w:val="40"/>
          <w:szCs w:val="40"/>
        </w:rPr>
        <w:t xml:space="preserve">-Γ. </w:t>
      </w:r>
      <w:proofErr w:type="spellStart"/>
      <w:r w:rsidRPr="0096602E">
        <w:rPr>
          <w:sz w:val="40"/>
          <w:szCs w:val="40"/>
        </w:rPr>
        <w:t>Σακκά,¨</w:t>
      </w:r>
      <w:r w:rsidRPr="0096602E">
        <w:rPr>
          <w:b/>
          <w:bCs/>
          <w:i/>
          <w:iCs/>
          <w:sz w:val="40"/>
          <w:szCs w:val="40"/>
        </w:rPr>
        <w:t>Αλφαβητάριο</w:t>
      </w:r>
      <w:proofErr w:type="spellEnd"/>
      <w:r w:rsidRPr="0096602E">
        <w:rPr>
          <w:b/>
          <w:bCs/>
          <w:i/>
          <w:iCs/>
          <w:sz w:val="40"/>
          <w:szCs w:val="40"/>
        </w:rPr>
        <w:t xml:space="preserve"> Α</w:t>
      </w:r>
      <w:r w:rsidRPr="0096602E">
        <w:rPr>
          <w:sz w:val="40"/>
          <w:szCs w:val="40"/>
        </w:rPr>
        <w:t>΄¨ των Κ. Κολοβού, Α. Παπανδρέου και Ι. Ανδρουτσοπούλου-</w:t>
      </w:r>
      <w:proofErr w:type="spellStart"/>
      <w:r w:rsidRPr="0096602E">
        <w:rPr>
          <w:sz w:val="40"/>
          <w:szCs w:val="40"/>
        </w:rPr>
        <w:t>Τσουρέκη</w:t>
      </w:r>
      <w:proofErr w:type="spellEnd"/>
      <w:r w:rsidRPr="0096602E">
        <w:rPr>
          <w:sz w:val="40"/>
          <w:szCs w:val="40"/>
        </w:rPr>
        <w:t>,  ¨</w:t>
      </w:r>
      <w:r w:rsidRPr="0096602E">
        <w:rPr>
          <w:b/>
          <w:bCs/>
          <w:i/>
          <w:iCs/>
          <w:sz w:val="40"/>
          <w:szCs w:val="40"/>
        </w:rPr>
        <w:t>Αλφαβητάριο Β</w:t>
      </w:r>
      <w:r w:rsidRPr="0096602E">
        <w:rPr>
          <w:sz w:val="40"/>
          <w:szCs w:val="40"/>
        </w:rPr>
        <w:t>΄¨ των Μ. Πορφύρη-Μαργαρίτη και Β. Μπαϊρακτάρη-</w:t>
      </w:r>
      <w:proofErr w:type="spellStart"/>
      <w:r w:rsidRPr="0096602E">
        <w:rPr>
          <w:sz w:val="40"/>
          <w:szCs w:val="40"/>
        </w:rPr>
        <w:t>Παπακυριάκοπούλου</w:t>
      </w:r>
      <w:proofErr w:type="spellEnd"/>
      <w:r w:rsidRPr="0096602E">
        <w:rPr>
          <w:sz w:val="40"/>
          <w:szCs w:val="40"/>
        </w:rPr>
        <w:t>, ¨Αλφαβητάριο Α΄ και Β΄¨ των </w:t>
      </w:r>
      <w:proofErr w:type="spellStart"/>
      <w:r w:rsidRPr="0096602E">
        <w:rPr>
          <w:sz w:val="40"/>
          <w:szCs w:val="40"/>
        </w:rPr>
        <w:t>Βαλαβάνη</w:t>
      </w:r>
      <w:proofErr w:type="spellEnd"/>
      <w:r w:rsidRPr="0096602E">
        <w:rPr>
          <w:sz w:val="40"/>
          <w:szCs w:val="40"/>
        </w:rPr>
        <w:t xml:space="preserve">, </w:t>
      </w:r>
      <w:proofErr w:type="spellStart"/>
      <w:r w:rsidRPr="0096602E">
        <w:rPr>
          <w:sz w:val="40"/>
          <w:szCs w:val="40"/>
        </w:rPr>
        <w:t>Τσουρέκη</w:t>
      </w:r>
      <w:proofErr w:type="spellEnd"/>
      <w:r w:rsidRPr="0096602E">
        <w:rPr>
          <w:sz w:val="40"/>
          <w:szCs w:val="40"/>
        </w:rPr>
        <w:t> (</w:t>
      </w:r>
      <w:proofErr w:type="spellStart"/>
      <w:r w:rsidRPr="0096602E">
        <w:rPr>
          <w:sz w:val="40"/>
          <w:szCs w:val="40"/>
        </w:rPr>
        <w:t>εκδ</w:t>
      </w:r>
      <w:proofErr w:type="spellEnd"/>
      <w:r w:rsidRPr="0096602E">
        <w:rPr>
          <w:sz w:val="40"/>
          <w:szCs w:val="40"/>
        </w:rPr>
        <w:t>. 1979, 1980, 1981)</w:t>
      </w:r>
    </w:p>
    <w:p w:rsidR="0096602E" w:rsidRDefault="0096602E" w:rsidP="0096602E">
      <w:pPr>
        <w:jc w:val="both"/>
        <w:rPr>
          <w:sz w:val="40"/>
          <w:szCs w:val="40"/>
        </w:rPr>
      </w:pPr>
      <w:r w:rsidRPr="0096602E">
        <w:rPr>
          <w:noProof/>
          <w:sz w:val="40"/>
          <w:szCs w:val="40"/>
          <w:lang w:eastAsia="el-GR"/>
        </w:rPr>
        <w:drawing>
          <wp:inline distT="0" distB="0" distL="0" distR="0" wp14:anchorId="5C5B7B3A" wp14:editId="3C933617">
            <wp:extent cx="2327564" cy="1745672"/>
            <wp:effectExtent l="0" t="0" r="0" b="6985"/>
            <wp:docPr id="17411" name="Picture 5" descr="4596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5" descr="459649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904" cy="1750427"/>
                    </a:xfrm>
                    <a:prstGeom prst="rect">
                      <a:avLst/>
                    </a:prstGeom>
                    <a:noFill/>
                    <a:ln>
                      <a:noFill/>
                    </a:ln>
                    <a:extLst/>
                  </pic:spPr>
                </pic:pic>
              </a:graphicData>
            </a:graphic>
          </wp:inline>
        </w:drawing>
      </w:r>
      <w:r w:rsidRPr="0096602E">
        <w:rPr>
          <w:noProof/>
          <w:lang w:eastAsia="el-GR"/>
        </w:rPr>
        <w:t xml:space="preserve"> </w:t>
      </w:r>
      <w:r>
        <w:rPr>
          <w:sz w:val="40"/>
          <w:szCs w:val="40"/>
        </w:rPr>
        <w:t xml:space="preserve">         </w:t>
      </w:r>
      <w:r w:rsidRPr="0096602E">
        <w:rPr>
          <w:noProof/>
          <w:sz w:val="40"/>
          <w:szCs w:val="40"/>
          <w:lang w:eastAsia="el-GR"/>
        </w:rPr>
        <w:drawing>
          <wp:inline distT="0" distB="0" distL="0" distR="0" wp14:anchorId="5CCF317B" wp14:editId="13AA3405">
            <wp:extent cx="2125683" cy="1686296"/>
            <wp:effectExtent l="0" t="0" r="8255" b="9525"/>
            <wp:docPr id="17412" name="Picture 7" descr="5106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7" descr="510606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5683" cy="1686296"/>
                    </a:xfrm>
                    <a:prstGeom prst="rect">
                      <a:avLst/>
                    </a:prstGeom>
                    <a:noFill/>
                    <a:ln>
                      <a:noFill/>
                    </a:ln>
                    <a:extLst/>
                  </pic:spPr>
                </pic:pic>
              </a:graphicData>
            </a:graphic>
          </wp:inline>
        </w:drawing>
      </w:r>
    </w:p>
    <w:p w:rsidR="00AA170F" w:rsidRDefault="00AA170F" w:rsidP="00AA170F">
      <w:pPr>
        <w:rPr>
          <w:sz w:val="40"/>
          <w:szCs w:val="40"/>
        </w:rPr>
      </w:pPr>
    </w:p>
    <w:p w:rsidR="00AA170F" w:rsidRDefault="00AA170F" w:rsidP="00AA170F">
      <w:pPr>
        <w:rPr>
          <w:sz w:val="40"/>
          <w:szCs w:val="40"/>
        </w:rPr>
      </w:pPr>
      <w:r w:rsidRPr="00AA170F">
        <w:rPr>
          <w:sz w:val="40"/>
          <w:szCs w:val="40"/>
        </w:rPr>
        <w:t>Από τα παραπάνω το αλφαβητάρι των </w:t>
      </w:r>
      <w:proofErr w:type="spellStart"/>
      <w:r w:rsidRPr="00AA170F">
        <w:rPr>
          <w:sz w:val="40"/>
          <w:szCs w:val="40"/>
        </w:rPr>
        <w:t>Γιαννέλη</w:t>
      </w:r>
      <w:proofErr w:type="spellEnd"/>
      <w:r w:rsidRPr="00AA170F">
        <w:rPr>
          <w:sz w:val="40"/>
          <w:szCs w:val="40"/>
        </w:rPr>
        <w:t xml:space="preserve">-Σακκά ¨κατέκτησε¨ τον τίτλο του μακροβιότερου αλφαβηταρίου μιας και χρησιμοποιήθηκε, χωρίς αλλαγές στο περιεχόμενό του για περίπου 20 έτη (1955-1978). </w:t>
      </w:r>
    </w:p>
    <w:p w:rsidR="00AA170F" w:rsidRPr="00AA170F" w:rsidRDefault="00AA170F" w:rsidP="00AA170F">
      <w:pPr>
        <w:rPr>
          <w:sz w:val="40"/>
          <w:szCs w:val="40"/>
        </w:rPr>
      </w:pPr>
    </w:p>
    <w:p w:rsidR="00AA170F" w:rsidRDefault="00AA170F" w:rsidP="00AA170F">
      <w:pPr>
        <w:jc w:val="center"/>
        <w:rPr>
          <w:b/>
          <w:sz w:val="40"/>
          <w:szCs w:val="40"/>
          <w:u w:val="single"/>
        </w:rPr>
      </w:pPr>
      <w:r w:rsidRPr="00AA170F">
        <w:rPr>
          <w:b/>
          <w:sz w:val="40"/>
          <w:szCs w:val="40"/>
          <w:u w:val="single"/>
        </w:rPr>
        <w:lastRenderedPageBreak/>
        <w:t xml:space="preserve">ΑΝΑΛΥΤΙΚΟΣΥΝΘΕΤΙΚΗ ΜΕΘΟ∆Ο </w:t>
      </w:r>
      <w:proofErr w:type="spellStart"/>
      <w:r w:rsidRPr="00AA170F">
        <w:rPr>
          <w:b/>
          <w:sz w:val="40"/>
          <w:szCs w:val="40"/>
          <w:u w:val="single"/>
        </w:rPr>
        <w:t>∆Ι∆ΑΣΚΑΛΙΑΣ</w:t>
      </w:r>
      <w:proofErr w:type="spellEnd"/>
      <w:r w:rsidRPr="00AA170F">
        <w:rPr>
          <w:b/>
          <w:sz w:val="40"/>
          <w:szCs w:val="40"/>
          <w:u w:val="single"/>
        </w:rPr>
        <w:t xml:space="preserve"> ΣΤΑ ΑΛΦΑΒΗΤΑΡΙΑ ΠΡΩΤΗΣ ΓΡΑΦΗΣ ΚΑΙ ΑΝΑΓΝΩΣΗΣ </w:t>
      </w:r>
    </w:p>
    <w:p w:rsidR="00AA170F" w:rsidRDefault="00AA170F" w:rsidP="00AA170F">
      <w:pPr>
        <w:jc w:val="center"/>
        <w:rPr>
          <w:b/>
          <w:sz w:val="40"/>
          <w:szCs w:val="40"/>
          <w:u w:val="single"/>
        </w:rPr>
      </w:pPr>
    </w:p>
    <w:p w:rsidR="004D04BA" w:rsidRPr="00AA170F" w:rsidRDefault="00EA75BF" w:rsidP="00AA170F">
      <w:pPr>
        <w:numPr>
          <w:ilvl w:val="0"/>
          <w:numId w:val="5"/>
        </w:numPr>
        <w:jc w:val="both"/>
        <w:rPr>
          <w:sz w:val="40"/>
          <w:szCs w:val="40"/>
        </w:rPr>
      </w:pPr>
      <w:r w:rsidRPr="00AA170F">
        <w:rPr>
          <w:sz w:val="40"/>
          <w:szCs w:val="40"/>
        </w:rPr>
        <w:t xml:space="preserve">Για τον </w:t>
      </w:r>
      <w:proofErr w:type="spellStart"/>
      <w:r w:rsidRPr="00AA170F">
        <w:rPr>
          <w:sz w:val="40"/>
          <w:szCs w:val="40"/>
        </w:rPr>
        <w:t>εγγραµµατισµό</w:t>
      </w:r>
      <w:proofErr w:type="spellEnd"/>
      <w:r w:rsidRPr="00AA170F">
        <w:rPr>
          <w:sz w:val="40"/>
          <w:szCs w:val="40"/>
        </w:rPr>
        <w:t xml:space="preserve"> στην πρώτη γραφή και ανάγνωση µε την </w:t>
      </w:r>
      <w:proofErr w:type="spellStart"/>
      <w:r w:rsidRPr="00AA170F">
        <w:rPr>
          <w:sz w:val="40"/>
          <w:szCs w:val="40"/>
        </w:rPr>
        <w:t>αναλυτικοσυνθετική</w:t>
      </w:r>
      <w:proofErr w:type="spellEnd"/>
      <w:r w:rsidRPr="00AA170F">
        <w:rPr>
          <w:sz w:val="40"/>
          <w:szCs w:val="40"/>
        </w:rPr>
        <w:t xml:space="preserve"> µ</w:t>
      </w:r>
      <w:proofErr w:type="spellStart"/>
      <w:r w:rsidRPr="00AA170F">
        <w:rPr>
          <w:sz w:val="40"/>
          <w:szCs w:val="40"/>
        </w:rPr>
        <w:t>έθοδο</w:t>
      </w:r>
      <w:proofErr w:type="spellEnd"/>
      <w:r w:rsidRPr="00AA170F">
        <w:rPr>
          <w:sz w:val="40"/>
          <w:szCs w:val="40"/>
        </w:rPr>
        <w:t xml:space="preserve"> </w:t>
      </w:r>
      <w:proofErr w:type="spellStart"/>
      <w:r w:rsidRPr="00AA170F">
        <w:rPr>
          <w:sz w:val="40"/>
          <w:szCs w:val="40"/>
        </w:rPr>
        <w:t>έχουµε</w:t>
      </w:r>
      <w:proofErr w:type="spellEnd"/>
      <w:r w:rsidRPr="00AA170F">
        <w:rPr>
          <w:sz w:val="40"/>
          <w:szCs w:val="40"/>
        </w:rPr>
        <w:t xml:space="preserve"> ταυτόχρονη διδασκαλία της ανάγνωσης και της γραφής. Αυτό </w:t>
      </w:r>
      <w:proofErr w:type="spellStart"/>
      <w:r w:rsidRPr="00AA170F">
        <w:rPr>
          <w:sz w:val="40"/>
          <w:szCs w:val="40"/>
        </w:rPr>
        <w:t>σηµαίνει</w:t>
      </w:r>
      <w:proofErr w:type="spellEnd"/>
      <w:r w:rsidRPr="00AA170F">
        <w:rPr>
          <w:sz w:val="40"/>
          <w:szCs w:val="40"/>
        </w:rPr>
        <w:t xml:space="preserve"> ότι:</w:t>
      </w:r>
    </w:p>
    <w:p w:rsidR="004D04BA" w:rsidRPr="00AA170F" w:rsidRDefault="003F6734" w:rsidP="003F6734">
      <w:pPr>
        <w:jc w:val="both"/>
        <w:rPr>
          <w:sz w:val="40"/>
          <w:szCs w:val="40"/>
        </w:rPr>
      </w:pPr>
      <w:r>
        <w:rPr>
          <w:sz w:val="40"/>
          <w:szCs w:val="40"/>
        </w:rPr>
        <w:t xml:space="preserve">1. </w:t>
      </w:r>
      <w:r w:rsidR="00EA75BF" w:rsidRPr="00AA170F">
        <w:rPr>
          <w:sz w:val="40"/>
          <w:szCs w:val="40"/>
        </w:rPr>
        <w:t>Ο δάσκαλος ξεκινάει από την εικόνα.</w:t>
      </w:r>
    </w:p>
    <w:p w:rsidR="004D04BA" w:rsidRPr="00AA170F" w:rsidRDefault="003F6734" w:rsidP="003F6734">
      <w:pPr>
        <w:jc w:val="both"/>
        <w:rPr>
          <w:sz w:val="40"/>
          <w:szCs w:val="40"/>
        </w:rPr>
      </w:pPr>
      <w:r>
        <w:rPr>
          <w:sz w:val="40"/>
          <w:szCs w:val="40"/>
        </w:rPr>
        <w:t xml:space="preserve">2. </w:t>
      </w:r>
      <w:proofErr w:type="spellStart"/>
      <w:r w:rsidR="00EA75BF" w:rsidRPr="00AA170F">
        <w:rPr>
          <w:sz w:val="40"/>
          <w:szCs w:val="40"/>
        </w:rPr>
        <w:t>∆είχνει</w:t>
      </w:r>
      <w:proofErr w:type="spellEnd"/>
      <w:r w:rsidR="00EA75BF" w:rsidRPr="00AA170F">
        <w:rPr>
          <w:sz w:val="40"/>
          <w:szCs w:val="40"/>
        </w:rPr>
        <w:t xml:space="preserve"> στα παιδιά την εικόνα του αλφαβηταρίου και τα καλεί να </w:t>
      </w:r>
      <w:proofErr w:type="spellStart"/>
      <w:r w:rsidR="00EA75BF" w:rsidRPr="00AA170F">
        <w:rPr>
          <w:sz w:val="40"/>
          <w:szCs w:val="40"/>
        </w:rPr>
        <w:t>ονοµάσουν</w:t>
      </w:r>
      <w:proofErr w:type="spellEnd"/>
      <w:r w:rsidR="00EA75BF" w:rsidRPr="00AA170F">
        <w:rPr>
          <w:sz w:val="40"/>
          <w:szCs w:val="40"/>
        </w:rPr>
        <w:t xml:space="preserve"> το </w:t>
      </w:r>
      <w:proofErr w:type="spellStart"/>
      <w:r w:rsidR="00EA75BF" w:rsidRPr="00AA170F">
        <w:rPr>
          <w:sz w:val="40"/>
          <w:szCs w:val="40"/>
        </w:rPr>
        <w:t>εικονιζόµενο</w:t>
      </w:r>
      <w:proofErr w:type="spellEnd"/>
      <w:r w:rsidR="00EA75BF" w:rsidRPr="00AA170F">
        <w:rPr>
          <w:sz w:val="40"/>
          <w:szCs w:val="40"/>
        </w:rPr>
        <w:t xml:space="preserve"> πρόσωπο, ζώο ή </w:t>
      </w:r>
      <w:proofErr w:type="spellStart"/>
      <w:r w:rsidR="00EA75BF" w:rsidRPr="00AA170F">
        <w:rPr>
          <w:sz w:val="40"/>
          <w:szCs w:val="40"/>
        </w:rPr>
        <w:t>πράγµα</w:t>
      </w:r>
      <w:proofErr w:type="spellEnd"/>
      <w:r w:rsidR="00EA75BF" w:rsidRPr="00AA170F">
        <w:rPr>
          <w:sz w:val="40"/>
          <w:szCs w:val="40"/>
        </w:rPr>
        <w:t>.</w:t>
      </w:r>
    </w:p>
    <w:p w:rsidR="004D04BA" w:rsidRPr="003F6734" w:rsidRDefault="003F6734" w:rsidP="003F6734">
      <w:pPr>
        <w:jc w:val="both"/>
        <w:rPr>
          <w:sz w:val="40"/>
          <w:szCs w:val="40"/>
        </w:rPr>
      </w:pPr>
      <w:r>
        <w:rPr>
          <w:sz w:val="40"/>
          <w:szCs w:val="40"/>
        </w:rPr>
        <w:t xml:space="preserve">3. </w:t>
      </w:r>
      <w:r w:rsidR="00EA75BF" w:rsidRPr="003F6734">
        <w:rPr>
          <w:sz w:val="40"/>
          <w:szCs w:val="40"/>
        </w:rPr>
        <w:t>Ο δάσκαλος ενθαρρύνει τα παιδιά να εκφραστούν ελεύθερα και αβίαστα</w:t>
      </w:r>
    </w:p>
    <w:p w:rsidR="00AA170F" w:rsidRDefault="00AA170F" w:rsidP="00AA170F">
      <w:pPr>
        <w:jc w:val="both"/>
        <w:rPr>
          <w:sz w:val="40"/>
          <w:szCs w:val="40"/>
        </w:rPr>
      </w:pPr>
      <w:r>
        <w:rPr>
          <w:sz w:val="40"/>
          <w:szCs w:val="40"/>
        </w:rPr>
        <w:t xml:space="preserve">4. </w:t>
      </w:r>
      <w:r w:rsidRPr="00AA170F">
        <w:rPr>
          <w:sz w:val="40"/>
          <w:szCs w:val="40"/>
        </w:rPr>
        <w:t xml:space="preserve">Εάν κατά την </w:t>
      </w:r>
      <w:proofErr w:type="spellStart"/>
      <w:r w:rsidRPr="00AA170F">
        <w:rPr>
          <w:sz w:val="40"/>
          <w:szCs w:val="40"/>
        </w:rPr>
        <w:t>αφόρµηση</w:t>
      </w:r>
      <w:proofErr w:type="spellEnd"/>
      <w:r w:rsidRPr="00AA170F">
        <w:rPr>
          <w:sz w:val="40"/>
          <w:szCs w:val="40"/>
        </w:rPr>
        <w:t xml:space="preserve"> για </w:t>
      </w:r>
      <w:proofErr w:type="spellStart"/>
      <w:r w:rsidRPr="00AA170F">
        <w:rPr>
          <w:sz w:val="40"/>
          <w:szCs w:val="40"/>
        </w:rPr>
        <w:t>προσδιορισµό</w:t>
      </w:r>
      <w:proofErr w:type="spellEnd"/>
      <w:r w:rsidRPr="00AA170F">
        <w:rPr>
          <w:sz w:val="40"/>
          <w:szCs w:val="40"/>
        </w:rPr>
        <w:t xml:space="preserve"> της εικόνας και την </w:t>
      </w:r>
      <w:proofErr w:type="spellStart"/>
      <w:r w:rsidRPr="00AA170F">
        <w:rPr>
          <w:sz w:val="40"/>
          <w:szCs w:val="40"/>
        </w:rPr>
        <w:t>ονοµασία</w:t>
      </w:r>
      <w:proofErr w:type="spellEnd"/>
      <w:r w:rsidRPr="00AA170F">
        <w:rPr>
          <w:sz w:val="40"/>
          <w:szCs w:val="40"/>
        </w:rPr>
        <w:t xml:space="preserve"> της τα παιδιά δεν µ</w:t>
      </w:r>
      <w:proofErr w:type="spellStart"/>
      <w:r w:rsidRPr="00AA170F">
        <w:rPr>
          <w:sz w:val="40"/>
          <w:szCs w:val="40"/>
        </w:rPr>
        <w:t>πορούν</w:t>
      </w:r>
      <w:proofErr w:type="spellEnd"/>
      <w:r w:rsidRPr="00AA170F">
        <w:rPr>
          <w:sz w:val="40"/>
          <w:szCs w:val="40"/>
        </w:rPr>
        <w:t xml:space="preserve"> να προσδιορίσουν και να </w:t>
      </w:r>
      <w:proofErr w:type="spellStart"/>
      <w:r w:rsidRPr="00AA170F">
        <w:rPr>
          <w:sz w:val="40"/>
          <w:szCs w:val="40"/>
        </w:rPr>
        <w:t>ονοµατίσουν</w:t>
      </w:r>
      <w:proofErr w:type="spellEnd"/>
      <w:r w:rsidRPr="00AA170F">
        <w:rPr>
          <w:sz w:val="40"/>
          <w:szCs w:val="40"/>
        </w:rPr>
        <w:t xml:space="preserve"> το </w:t>
      </w:r>
      <w:proofErr w:type="spellStart"/>
      <w:r w:rsidRPr="00AA170F">
        <w:rPr>
          <w:sz w:val="40"/>
          <w:szCs w:val="40"/>
        </w:rPr>
        <w:t>περιεχόµενο</w:t>
      </w:r>
      <w:proofErr w:type="spellEnd"/>
      <w:r w:rsidRPr="00AA170F">
        <w:rPr>
          <w:sz w:val="40"/>
          <w:szCs w:val="40"/>
        </w:rPr>
        <w:t xml:space="preserve"> της εικόνας, </w:t>
      </w:r>
      <w:proofErr w:type="spellStart"/>
      <w:r w:rsidRPr="00AA170F">
        <w:rPr>
          <w:sz w:val="40"/>
          <w:szCs w:val="40"/>
        </w:rPr>
        <w:t>παρεµβαίνει</w:t>
      </w:r>
      <w:proofErr w:type="spellEnd"/>
      <w:r w:rsidRPr="00AA170F">
        <w:rPr>
          <w:sz w:val="40"/>
          <w:szCs w:val="40"/>
        </w:rPr>
        <w:t xml:space="preserve"> ο δάσκαλος µε το βοηθητικό του ρόλο</w:t>
      </w:r>
    </w:p>
    <w:p w:rsidR="00AA170F" w:rsidRPr="00AA170F" w:rsidRDefault="00AA170F" w:rsidP="00AA170F">
      <w:pPr>
        <w:jc w:val="both"/>
        <w:rPr>
          <w:sz w:val="40"/>
          <w:szCs w:val="40"/>
        </w:rPr>
      </w:pPr>
      <w:r w:rsidRPr="00AA170F">
        <w:rPr>
          <w:sz w:val="40"/>
          <w:szCs w:val="40"/>
        </w:rPr>
        <w:t xml:space="preserve">5. Κατά τη </w:t>
      </w:r>
      <w:r w:rsidRPr="00AA170F">
        <w:rPr>
          <w:b/>
          <w:bCs/>
          <w:sz w:val="40"/>
          <w:szCs w:val="40"/>
        </w:rPr>
        <w:t>γραφή</w:t>
      </w:r>
      <w:r w:rsidRPr="00AA170F">
        <w:rPr>
          <w:sz w:val="40"/>
          <w:szCs w:val="40"/>
        </w:rPr>
        <w:t xml:space="preserve"> ο δάσκαλος γράφει την κυρίαρχη λέξη του αλφαβηταρίου στον πίνακα, πάνω ή δίπλα από την εικόνα. </w:t>
      </w:r>
    </w:p>
    <w:p w:rsidR="00AA170F" w:rsidRPr="00AA170F" w:rsidRDefault="00AA170F" w:rsidP="00AA170F">
      <w:pPr>
        <w:jc w:val="both"/>
        <w:rPr>
          <w:sz w:val="40"/>
          <w:szCs w:val="40"/>
        </w:rPr>
      </w:pPr>
      <w:r w:rsidRPr="00AA170F">
        <w:rPr>
          <w:sz w:val="40"/>
          <w:szCs w:val="40"/>
        </w:rPr>
        <w:lastRenderedPageBreak/>
        <w:t xml:space="preserve">6. Έχει </w:t>
      </w:r>
      <w:proofErr w:type="spellStart"/>
      <w:r w:rsidRPr="00AA170F">
        <w:rPr>
          <w:sz w:val="40"/>
          <w:szCs w:val="40"/>
        </w:rPr>
        <w:t>ετοιµάσει</w:t>
      </w:r>
      <w:proofErr w:type="spellEnd"/>
      <w:r w:rsidRPr="00AA170F">
        <w:rPr>
          <w:sz w:val="40"/>
          <w:szCs w:val="40"/>
        </w:rPr>
        <w:t xml:space="preserve"> υλικό σε καρτέλες και τις µ</w:t>
      </w:r>
      <w:proofErr w:type="spellStart"/>
      <w:r w:rsidRPr="00AA170F">
        <w:rPr>
          <w:sz w:val="40"/>
          <w:szCs w:val="40"/>
        </w:rPr>
        <w:t>οιράζει</w:t>
      </w:r>
      <w:proofErr w:type="spellEnd"/>
      <w:r w:rsidRPr="00AA170F">
        <w:rPr>
          <w:sz w:val="40"/>
          <w:szCs w:val="40"/>
        </w:rPr>
        <w:t xml:space="preserve"> στα παιδιά και στην συνέχεια καλεί τους µ</w:t>
      </w:r>
      <w:proofErr w:type="spellStart"/>
      <w:r w:rsidRPr="00AA170F">
        <w:rPr>
          <w:sz w:val="40"/>
          <w:szCs w:val="40"/>
        </w:rPr>
        <w:t>αθητές</w:t>
      </w:r>
      <w:proofErr w:type="spellEnd"/>
      <w:r w:rsidRPr="00AA170F">
        <w:rPr>
          <w:sz w:val="40"/>
          <w:szCs w:val="40"/>
        </w:rPr>
        <w:t xml:space="preserve"> να διαβάσουν µ</w:t>
      </w:r>
      <w:proofErr w:type="spellStart"/>
      <w:r w:rsidRPr="00AA170F">
        <w:rPr>
          <w:sz w:val="40"/>
          <w:szCs w:val="40"/>
        </w:rPr>
        <w:t>αζί</w:t>
      </w:r>
      <w:proofErr w:type="spellEnd"/>
      <w:r w:rsidRPr="00AA170F">
        <w:rPr>
          <w:sz w:val="40"/>
          <w:szCs w:val="40"/>
        </w:rPr>
        <w:t xml:space="preserve"> του την </w:t>
      </w:r>
      <w:proofErr w:type="spellStart"/>
      <w:r w:rsidRPr="00AA170F">
        <w:rPr>
          <w:sz w:val="40"/>
          <w:szCs w:val="40"/>
        </w:rPr>
        <w:t>εικονιζόµενη</w:t>
      </w:r>
      <w:proofErr w:type="spellEnd"/>
      <w:r w:rsidRPr="00AA170F">
        <w:rPr>
          <w:sz w:val="40"/>
          <w:szCs w:val="40"/>
        </w:rPr>
        <w:t xml:space="preserve"> λέξη.</w:t>
      </w:r>
    </w:p>
    <w:p w:rsidR="00AA170F" w:rsidRPr="00AA170F" w:rsidRDefault="00AA170F" w:rsidP="00AA170F">
      <w:pPr>
        <w:jc w:val="both"/>
        <w:rPr>
          <w:sz w:val="40"/>
          <w:szCs w:val="40"/>
        </w:rPr>
      </w:pPr>
      <w:r w:rsidRPr="00AA170F">
        <w:rPr>
          <w:sz w:val="40"/>
          <w:szCs w:val="40"/>
        </w:rPr>
        <w:t xml:space="preserve">7. Ο δάσκαλος καλεί την τάξη να χωρίσει τη λέξη σε συλλαβές π.χ. µα-µά. </w:t>
      </w:r>
    </w:p>
    <w:p w:rsidR="00AA170F" w:rsidRDefault="00AA170F" w:rsidP="00AA170F">
      <w:pPr>
        <w:jc w:val="both"/>
        <w:rPr>
          <w:sz w:val="40"/>
          <w:szCs w:val="40"/>
        </w:rPr>
      </w:pPr>
      <w:r w:rsidRPr="00AA170F">
        <w:rPr>
          <w:sz w:val="40"/>
          <w:szCs w:val="40"/>
        </w:rPr>
        <w:t xml:space="preserve">8. </w:t>
      </w:r>
      <w:proofErr w:type="spellStart"/>
      <w:r w:rsidRPr="00AA170F">
        <w:rPr>
          <w:sz w:val="40"/>
          <w:szCs w:val="40"/>
        </w:rPr>
        <w:t>∆ιαβάζουν</w:t>
      </w:r>
      <w:proofErr w:type="spellEnd"/>
      <w:r w:rsidRPr="00AA170F">
        <w:rPr>
          <w:sz w:val="40"/>
          <w:szCs w:val="40"/>
        </w:rPr>
        <w:t xml:space="preserve"> όλοι µ</w:t>
      </w:r>
      <w:proofErr w:type="spellStart"/>
      <w:r w:rsidRPr="00AA170F">
        <w:rPr>
          <w:sz w:val="40"/>
          <w:szCs w:val="40"/>
        </w:rPr>
        <w:t>αζί</w:t>
      </w:r>
      <w:proofErr w:type="spellEnd"/>
      <w:r w:rsidRPr="00AA170F">
        <w:rPr>
          <w:sz w:val="40"/>
          <w:szCs w:val="40"/>
        </w:rPr>
        <w:t xml:space="preserve"> τη λέξη τονίζοντας τις συλλαβές</w:t>
      </w:r>
      <w:r>
        <w:rPr>
          <w:sz w:val="40"/>
          <w:szCs w:val="40"/>
        </w:rPr>
        <w:t xml:space="preserve">. </w:t>
      </w:r>
    </w:p>
    <w:p w:rsidR="00AA170F" w:rsidRDefault="00AA170F" w:rsidP="00AA170F">
      <w:pPr>
        <w:jc w:val="both"/>
        <w:rPr>
          <w:sz w:val="40"/>
          <w:szCs w:val="40"/>
        </w:rPr>
      </w:pPr>
      <w:r w:rsidRPr="00AA170F">
        <w:rPr>
          <w:sz w:val="40"/>
          <w:szCs w:val="40"/>
        </w:rPr>
        <w:t>9. Οι µ</w:t>
      </w:r>
      <w:proofErr w:type="spellStart"/>
      <w:r w:rsidRPr="00AA170F">
        <w:rPr>
          <w:sz w:val="40"/>
          <w:szCs w:val="40"/>
        </w:rPr>
        <w:t>αθητές</w:t>
      </w:r>
      <w:proofErr w:type="spellEnd"/>
      <w:r w:rsidRPr="00AA170F">
        <w:rPr>
          <w:sz w:val="40"/>
          <w:szCs w:val="40"/>
        </w:rPr>
        <w:t xml:space="preserve"> αναλύουν τις συλλαβές σε </w:t>
      </w:r>
      <w:proofErr w:type="spellStart"/>
      <w:r w:rsidRPr="00AA170F">
        <w:rPr>
          <w:sz w:val="40"/>
          <w:szCs w:val="40"/>
        </w:rPr>
        <w:t>γράµµατα</w:t>
      </w:r>
      <w:proofErr w:type="spellEnd"/>
      <w:r w:rsidRPr="00AA170F">
        <w:rPr>
          <w:sz w:val="40"/>
          <w:szCs w:val="40"/>
        </w:rPr>
        <w:t xml:space="preserve"> π.χ. µ-α-µ-ά, και το πρώτο </w:t>
      </w:r>
      <w:proofErr w:type="spellStart"/>
      <w:r w:rsidRPr="00AA170F">
        <w:rPr>
          <w:sz w:val="40"/>
          <w:szCs w:val="40"/>
        </w:rPr>
        <w:t>γράµµα</w:t>
      </w:r>
      <w:proofErr w:type="spellEnd"/>
      <w:r w:rsidRPr="00AA170F">
        <w:rPr>
          <w:sz w:val="40"/>
          <w:szCs w:val="40"/>
        </w:rPr>
        <w:t xml:space="preserve"> -µ- το γράφει ο δάσκαλος µε </w:t>
      </w:r>
      <w:proofErr w:type="spellStart"/>
      <w:r w:rsidRPr="00AA170F">
        <w:rPr>
          <w:sz w:val="40"/>
          <w:szCs w:val="40"/>
        </w:rPr>
        <w:t>χρωµατιστή</w:t>
      </w:r>
      <w:proofErr w:type="spellEnd"/>
      <w:r w:rsidRPr="00AA170F">
        <w:rPr>
          <w:sz w:val="40"/>
          <w:szCs w:val="40"/>
        </w:rPr>
        <w:t xml:space="preserve"> </w:t>
      </w:r>
      <w:proofErr w:type="spellStart"/>
      <w:r w:rsidRPr="00AA170F">
        <w:rPr>
          <w:sz w:val="40"/>
          <w:szCs w:val="40"/>
        </w:rPr>
        <w:t>κιµωλία</w:t>
      </w:r>
      <w:proofErr w:type="spellEnd"/>
      <w:r w:rsidRPr="00AA170F">
        <w:rPr>
          <w:sz w:val="40"/>
          <w:szCs w:val="40"/>
        </w:rPr>
        <w:t xml:space="preserve"> στον πίνακα.</w:t>
      </w:r>
    </w:p>
    <w:p w:rsidR="00AA170F" w:rsidRDefault="00AA170F" w:rsidP="00AA170F">
      <w:pPr>
        <w:jc w:val="both"/>
        <w:rPr>
          <w:sz w:val="40"/>
          <w:szCs w:val="40"/>
        </w:rPr>
      </w:pPr>
      <w:r w:rsidRPr="00AA170F">
        <w:rPr>
          <w:sz w:val="40"/>
          <w:szCs w:val="40"/>
        </w:rPr>
        <w:t xml:space="preserve">10. Ο δάσκαλος καλεί τα παιδιά να δείξουν το </w:t>
      </w:r>
      <w:proofErr w:type="spellStart"/>
      <w:r w:rsidRPr="00AA170F">
        <w:rPr>
          <w:sz w:val="40"/>
          <w:szCs w:val="40"/>
        </w:rPr>
        <w:t>γράµµα</w:t>
      </w:r>
      <w:proofErr w:type="spellEnd"/>
      <w:r w:rsidRPr="00AA170F">
        <w:rPr>
          <w:sz w:val="40"/>
          <w:szCs w:val="40"/>
        </w:rPr>
        <w:t xml:space="preserve"> που έχουν κόψει από την καρτέλα τους. </w:t>
      </w:r>
    </w:p>
    <w:p w:rsidR="00AA170F" w:rsidRPr="00AA170F" w:rsidRDefault="00AA170F" w:rsidP="00AA170F">
      <w:pPr>
        <w:jc w:val="both"/>
        <w:rPr>
          <w:sz w:val="40"/>
          <w:szCs w:val="40"/>
        </w:rPr>
      </w:pPr>
      <w:r w:rsidRPr="00AA170F">
        <w:rPr>
          <w:sz w:val="40"/>
          <w:szCs w:val="40"/>
        </w:rPr>
        <w:t xml:space="preserve">11. Ο δάσκαλος καλεί τα παιδιά να γράψουν το νέο </w:t>
      </w:r>
      <w:proofErr w:type="spellStart"/>
      <w:r w:rsidRPr="00AA170F">
        <w:rPr>
          <w:sz w:val="40"/>
          <w:szCs w:val="40"/>
        </w:rPr>
        <w:t>γράµµα</w:t>
      </w:r>
      <w:proofErr w:type="spellEnd"/>
      <w:r w:rsidRPr="00AA170F">
        <w:rPr>
          <w:sz w:val="40"/>
          <w:szCs w:val="40"/>
        </w:rPr>
        <w:t xml:space="preserve"> µε το δάχτυλο στον αέρα, στο θρανίο και στον πίνακα.</w:t>
      </w:r>
    </w:p>
    <w:p w:rsidR="00AA170F" w:rsidRPr="00AA170F" w:rsidRDefault="00AA170F" w:rsidP="00AA170F">
      <w:pPr>
        <w:jc w:val="both"/>
        <w:rPr>
          <w:sz w:val="40"/>
          <w:szCs w:val="40"/>
        </w:rPr>
      </w:pPr>
      <w:r w:rsidRPr="00AA170F">
        <w:rPr>
          <w:sz w:val="40"/>
          <w:szCs w:val="40"/>
        </w:rPr>
        <w:t xml:space="preserve">12. Μοιράζει στα παιδιά </w:t>
      </w:r>
      <w:proofErr w:type="spellStart"/>
      <w:r w:rsidRPr="00AA170F">
        <w:rPr>
          <w:sz w:val="40"/>
          <w:szCs w:val="40"/>
        </w:rPr>
        <w:t>αποκόµµατα</w:t>
      </w:r>
      <w:proofErr w:type="spellEnd"/>
      <w:r w:rsidRPr="00AA170F">
        <w:rPr>
          <w:sz w:val="40"/>
          <w:szCs w:val="40"/>
        </w:rPr>
        <w:t xml:space="preserve"> από </w:t>
      </w:r>
      <w:proofErr w:type="spellStart"/>
      <w:r w:rsidRPr="00AA170F">
        <w:rPr>
          <w:sz w:val="40"/>
          <w:szCs w:val="40"/>
        </w:rPr>
        <w:t>τυπωµένη</w:t>
      </w:r>
      <w:proofErr w:type="spellEnd"/>
      <w:r w:rsidRPr="00AA170F">
        <w:rPr>
          <w:sz w:val="40"/>
          <w:szCs w:val="40"/>
        </w:rPr>
        <w:t xml:space="preserve"> γραφή και τα καλεί να αναγνωρίσουν το νέο </w:t>
      </w:r>
      <w:proofErr w:type="spellStart"/>
      <w:r w:rsidRPr="00AA170F">
        <w:rPr>
          <w:sz w:val="40"/>
          <w:szCs w:val="40"/>
        </w:rPr>
        <w:t>γράµµα</w:t>
      </w:r>
      <w:proofErr w:type="spellEnd"/>
      <w:r w:rsidRPr="00AA170F">
        <w:rPr>
          <w:sz w:val="40"/>
          <w:szCs w:val="40"/>
        </w:rPr>
        <w:t xml:space="preserve">. </w:t>
      </w:r>
    </w:p>
    <w:p w:rsidR="00AA170F" w:rsidRPr="00AA170F" w:rsidRDefault="00AA170F" w:rsidP="00AA170F">
      <w:pPr>
        <w:jc w:val="both"/>
        <w:rPr>
          <w:sz w:val="40"/>
          <w:szCs w:val="40"/>
        </w:rPr>
      </w:pPr>
      <w:r w:rsidRPr="00AA170F">
        <w:rPr>
          <w:sz w:val="40"/>
          <w:szCs w:val="40"/>
        </w:rPr>
        <w:lastRenderedPageBreak/>
        <w:t xml:space="preserve">13. Τα παιδιά τοποθετούν το </w:t>
      </w:r>
      <w:proofErr w:type="spellStart"/>
      <w:r w:rsidRPr="00AA170F">
        <w:rPr>
          <w:sz w:val="40"/>
          <w:szCs w:val="40"/>
        </w:rPr>
        <w:t>κοµµένο</w:t>
      </w:r>
      <w:proofErr w:type="spellEnd"/>
      <w:r w:rsidRPr="00AA170F">
        <w:rPr>
          <w:sz w:val="40"/>
          <w:szCs w:val="40"/>
        </w:rPr>
        <w:t xml:space="preserve"> </w:t>
      </w:r>
      <w:proofErr w:type="spellStart"/>
      <w:r w:rsidRPr="00AA170F">
        <w:rPr>
          <w:sz w:val="40"/>
          <w:szCs w:val="40"/>
        </w:rPr>
        <w:t>γράµµα</w:t>
      </w:r>
      <w:proofErr w:type="spellEnd"/>
      <w:r w:rsidRPr="00AA170F">
        <w:rPr>
          <w:sz w:val="40"/>
          <w:szCs w:val="40"/>
        </w:rPr>
        <w:t xml:space="preserve"> στην αρχική λέξη και τη </w:t>
      </w:r>
      <w:proofErr w:type="spellStart"/>
      <w:r w:rsidRPr="00AA170F">
        <w:rPr>
          <w:sz w:val="40"/>
          <w:szCs w:val="40"/>
        </w:rPr>
        <w:t>συµπληρώνουν</w:t>
      </w:r>
      <w:proofErr w:type="spellEnd"/>
      <w:r w:rsidRPr="00AA170F">
        <w:rPr>
          <w:sz w:val="40"/>
          <w:szCs w:val="40"/>
        </w:rPr>
        <w:t xml:space="preserve"> π.χ. µ-</w:t>
      </w:r>
      <w:proofErr w:type="spellStart"/>
      <w:r w:rsidRPr="00AA170F">
        <w:rPr>
          <w:sz w:val="40"/>
          <w:szCs w:val="40"/>
        </w:rPr>
        <w:t>αµά</w:t>
      </w:r>
      <w:proofErr w:type="spellEnd"/>
      <w:r w:rsidRPr="00AA170F">
        <w:rPr>
          <w:sz w:val="40"/>
          <w:szCs w:val="40"/>
        </w:rPr>
        <w:t xml:space="preserve">. </w:t>
      </w:r>
    </w:p>
    <w:p w:rsidR="00AA170F" w:rsidRPr="00AA170F" w:rsidRDefault="00AA170F" w:rsidP="00AA170F">
      <w:pPr>
        <w:jc w:val="both"/>
        <w:rPr>
          <w:sz w:val="40"/>
          <w:szCs w:val="40"/>
        </w:rPr>
      </w:pPr>
      <w:r w:rsidRPr="00AA170F">
        <w:rPr>
          <w:sz w:val="40"/>
          <w:szCs w:val="40"/>
        </w:rPr>
        <w:t xml:space="preserve">14. Στη σύνθεση τα παιδιά προχωρούν από τα </w:t>
      </w:r>
      <w:proofErr w:type="spellStart"/>
      <w:r w:rsidRPr="00AA170F">
        <w:rPr>
          <w:sz w:val="40"/>
          <w:szCs w:val="40"/>
        </w:rPr>
        <w:t>γράµµατα</w:t>
      </w:r>
      <w:proofErr w:type="spellEnd"/>
      <w:r w:rsidRPr="00AA170F">
        <w:rPr>
          <w:sz w:val="40"/>
          <w:szCs w:val="40"/>
        </w:rPr>
        <w:t xml:space="preserve"> στις συλλαβές και από τις συλλαβές στις λέξεις. </w:t>
      </w:r>
    </w:p>
    <w:p w:rsidR="00AA170F" w:rsidRPr="00AA170F" w:rsidRDefault="00AA170F" w:rsidP="00AA170F">
      <w:pPr>
        <w:jc w:val="both"/>
        <w:rPr>
          <w:sz w:val="40"/>
          <w:szCs w:val="40"/>
        </w:rPr>
      </w:pPr>
      <w:r w:rsidRPr="00AA170F">
        <w:rPr>
          <w:sz w:val="40"/>
          <w:szCs w:val="40"/>
        </w:rPr>
        <w:t xml:space="preserve">15. Γίνεται ανάγνωση </w:t>
      </w:r>
      <w:proofErr w:type="spellStart"/>
      <w:r w:rsidRPr="00AA170F">
        <w:rPr>
          <w:sz w:val="40"/>
          <w:szCs w:val="40"/>
        </w:rPr>
        <w:t>ατοµικά</w:t>
      </w:r>
      <w:proofErr w:type="spellEnd"/>
      <w:r w:rsidRPr="00AA170F">
        <w:rPr>
          <w:sz w:val="40"/>
          <w:szCs w:val="40"/>
        </w:rPr>
        <w:t xml:space="preserve"> και </w:t>
      </w:r>
      <w:proofErr w:type="spellStart"/>
      <w:r w:rsidRPr="00AA170F">
        <w:rPr>
          <w:sz w:val="40"/>
          <w:szCs w:val="40"/>
        </w:rPr>
        <w:t>οµαδικά</w:t>
      </w:r>
      <w:proofErr w:type="spellEnd"/>
      <w:r w:rsidRPr="00AA170F">
        <w:rPr>
          <w:sz w:val="40"/>
          <w:szCs w:val="40"/>
        </w:rPr>
        <w:t xml:space="preserve"> µ</w:t>
      </w:r>
      <w:proofErr w:type="spellStart"/>
      <w:r w:rsidRPr="00AA170F">
        <w:rPr>
          <w:sz w:val="40"/>
          <w:szCs w:val="40"/>
        </w:rPr>
        <w:t>έσα</w:t>
      </w:r>
      <w:proofErr w:type="spellEnd"/>
      <w:r w:rsidRPr="00AA170F">
        <w:rPr>
          <w:sz w:val="40"/>
          <w:szCs w:val="40"/>
        </w:rPr>
        <w:t xml:space="preserve"> από την </w:t>
      </w:r>
      <w:proofErr w:type="spellStart"/>
      <w:r w:rsidRPr="00AA170F">
        <w:rPr>
          <w:sz w:val="40"/>
          <w:szCs w:val="40"/>
        </w:rPr>
        <w:t>οµάδα</w:t>
      </w:r>
      <w:proofErr w:type="spellEnd"/>
      <w:r w:rsidRPr="00AA170F">
        <w:rPr>
          <w:sz w:val="40"/>
          <w:szCs w:val="40"/>
        </w:rPr>
        <w:t>.</w:t>
      </w:r>
    </w:p>
    <w:p w:rsidR="00AA170F" w:rsidRPr="00AA170F" w:rsidRDefault="00AA170F" w:rsidP="00AA170F">
      <w:pPr>
        <w:jc w:val="both"/>
        <w:rPr>
          <w:sz w:val="40"/>
          <w:szCs w:val="40"/>
        </w:rPr>
      </w:pPr>
    </w:p>
    <w:p w:rsidR="00AA170F" w:rsidRPr="003F6734" w:rsidRDefault="008C4DC4" w:rsidP="008C4DC4">
      <w:pPr>
        <w:jc w:val="center"/>
        <w:rPr>
          <w:rStyle w:val="a4"/>
          <w:color w:val="000000"/>
          <w:sz w:val="44"/>
          <w:szCs w:val="44"/>
          <w:u w:val="single"/>
        </w:rPr>
      </w:pPr>
      <w:r w:rsidRPr="003F6734">
        <w:rPr>
          <w:rStyle w:val="a4"/>
          <w:color w:val="000000"/>
          <w:sz w:val="44"/>
          <w:szCs w:val="44"/>
          <w:u w:val="single"/>
        </w:rPr>
        <w:t>Διδασκαλία λογοτεχνίας στην τάξη με ολόκληρα βιβλία</w:t>
      </w:r>
    </w:p>
    <w:p w:rsidR="008C4DC4" w:rsidRDefault="008C4DC4" w:rsidP="008C4DC4">
      <w:pPr>
        <w:jc w:val="center"/>
        <w:rPr>
          <w:rStyle w:val="a4"/>
          <w:color w:val="000000"/>
          <w:sz w:val="44"/>
          <w:szCs w:val="44"/>
        </w:rPr>
      </w:pPr>
    </w:p>
    <w:p w:rsidR="008C4DC4" w:rsidRDefault="008C4DC4" w:rsidP="008C4DC4">
      <w:pPr>
        <w:jc w:val="both"/>
        <w:rPr>
          <w:sz w:val="40"/>
          <w:szCs w:val="40"/>
        </w:rPr>
      </w:pPr>
      <w:r w:rsidRPr="008C4DC4">
        <w:rPr>
          <w:sz w:val="40"/>
          <w:szCs w:val="40"/>
        </w:rPr>
        <w:t>Σε μια προσπάθεια να απαντήσουμε στο βασικό ερώτημα ‘‘γιατί τα παιδιά δεν επιθυμούν να διαβάσουν λογοτεχνικά βιβλία, παρά την έκταση που καταλαμβάνει το γλωσσικό μάθημα στο σχολείο και παρά το γεγονός ότι τα εγχειρίδια της γλώσσας απαρτίζονται σχεδόν αμιγώς από λογοτεχνήματα’’, εντοπίσαμε παλαιότερα</w:t>
      </w:r>
      <w:bookmarkStart w:id="1" w:name="_ftnref1"/>
      <w:r w:rsidRPr="008C4DC4">
        <w:rPr>
          <w:sz w:val="40"/>
          <w:szCs w:val="40"/>
        </w:rPr>
        <w:fldChar w:fldCharType="begin"/>
      </w:r>
      <w:r w:rsidRPr="008C4DC4">
        <w:rPr>
          <w:sz w:val="40"/>
          <w:szCs w:val="40"/>
        </w:rPr>
        <w:instrText xml:space="preserve"> HYPERLINK "http://users.sch.gr/kolovos/didaskalia_logotehnias.html" \l "_ftn1" \o "" </w:instrText>
      </w:r>
      <w:r w:rsidRPr="008C4DC4">
        <w:rPr>
          <w:sz w:val="40"/>
          <w:szCs w:val="40"/>
        </w:rPr>
        <w:fldChar w:fldCharType="separate"/>
      </w:r>
      <w:r w:rsidRPr="008C4DC4">
        <w:t> </w:t>
      </w:r>
      <w:r w:rsidRPr="008C4DC4">
        <w:rPr>
          <w:sz w:val="40"/>
          <w:szCs w:val="40"/>
        </w:rPr>
        <w:fldChar w:fldCharType="end"/>
      </w:r>
      <w:bookmarkEnd w:id="1"/>
      <w:r w:rsidRPr="008C4DC4">
        <w:t> </w:t>
      </w:r>
      <w:r w:rsidRPr="008C4DC4">
        <w:rPr>
          <w:sz w:val="40"/>
          <w:szCs w:val="40"/>
        </w:rPr>
        <w:t xml:space="preserve">ότι το κεντρικό πρόβλημα έγκειται στη μεταχείριση που επιφύλασσε ανέκαθεν το σχολείο στην αναγνωστική πράξη: Η επιλογή παθητικών </w:t>
      </w:r>
      <w:r w:rsidRPr="008C4DC4">
        <w:rPr>
          <w:sz w:val="40"/>
          <w:szCs w:val="40"/>
        </w:rPr>
        <w:lastRenderedPageBreak/>
        <w:t xml:space="preserve">μεθόδων για την εκμάθηση  της ανάγνωσης και ο καταναγκασμός που επιβάλλεται σ’ όλες τις γλωσσικές δραστηριότητες  δημιουργούν απώθηση στα παιδιά. Είναι γεγονός ότι το σχολείο δίνει  υπερβολική βαρύτητα στην χρηστική αξία της ανάγνωσης παραβλέποντας ότι αυτή αποτελεί πηγή απεριόριστης γνώσης και αισθητικής απόλαυσης. Έτσι στρέφεται προς την </w:t>
      </w:r>
      <w:proofErr w:type="spellStart"/>
      <w:r w:rsidRPr="008C4DC4">
        <w:rPr>
          <w:sz w:val="40"/>
          <w:szCs w:val="40"/>
        </w:rPr>
        <w:t>εργαλειακή</w:t>
      </w:r>
      <w:proofErr w:type="spellEnd"/>
      <w:r w:rsidRPr="008C4DC4">
        <w:rPr>
          <w:sz w:val="40"/>
          <w:szCs w:val="40"/>
        </w:rPr>
        <w:t xml:space="preserve"> χρήση του λόγου  και παραγνωρίζει την καθαρά ψυχαγωγική πλευρά της αναγνωστικής πράξης.</w:t>
      </w:r>
      <w:r w:rsidRPr="008C4DC4">
        <w:t> </w:t>
      </w:r>
      <w:r w:rsidRPr="008C4DC4">
        <w:rPr>
          <w:sz w:val="40"/>
          <w:szCs w:val="40"/>
        </w:rPr>
        <w:br/>
        <w:t>Όμως, επειδή η λογοτεχνία δεν δίνει απλώς πληροφορίες αλλά μεταβιβάζει κοινωνικές, πολιτιστικές και ηθικές αξίες, είναι αναγκαία στη σφυρηλάτηση του ανθρώπινου χαρακτήρα και γι’ αυτό η διδασκαλία της κρίνεται απαραίτητη συνιστώσα του εκπαιδευτικού έργου.</w:t>
      </w:r>
      <w:r w:rsidRPr="008C4DC4">
        <w:rPr>
          <w:sz w:val="40"/>
          <w:szCs w:val="40"/>
        </w:rPr>
        <w:br/>
        <w:t>Είναι αλήθεια ότι από τότε που συστάθηκαν</w:t>
      </w:r>
      <w:r>
        <w:rPr>
          <w:sz w:val="40"/>
          <w:szCs w:val="40"/>
        </w:rPr>
        <w:t xml:space="preserve"> </w:t>
      </w:r>
      <w:r w:rsidRPr="008C4DC4">
        <w:t> </w:t>
      </w:r>
      <w:r w:rsidRPr="008C4DC4">
        <w:rPr>
          <w:i/>
          <w:iCs/>
          <w:sz w:val="40"/>
          <w:szCs w:val="40"/>
        </w:rPr>
        <w:t>Ανθολόγια λογοτεχνικών κειμένων</w:t>
      </w:r>
      <w:r w:rsidRPr="008C4DC4">
        <w:rPr>
          <w:sz w:val="40"/>
          <w:szCs w:val="40"/>
        </w:rPr>
        <w:t xml:space="preserve"> γίνεται προσπάθεια να διαχωριστεί η </w:t>
      </w:r>
      <w:proofErr w:type="spellStart"/>
      <w:r w:rsidRPr="008C4DC4">
        <w:rPr>
          <w:sz w:val="40"/>
          <w:szCs w:val="40"/>
        </w:rPr>
        <w:t>εργαλειακή</w:t>
      </w:r>
      <w:proofErr w:type="spellEnd"/>
      <w:r w:rsidRPr="008C4DC4">
        <w:rPr>
          <w:sz w:val="40"/>
          <w:szCs w:val="40"/>
        </w:rPr>
        <w:t xml:space="preserve"> χρήση της γλώσσας από την αισθητική και ψυχαγωγική της διάσταση. Όμως η διαχείριση των λειτουργιών της αναγνωστικής πράξης, εκτός του ότι δεν είναι αρκετά σαφής, εξακολουθεί να διακρίνεται ακόμα για την ανισομέρειά της. Θα </w:t>
      </w:r>
      <w:r w:rsidRPr="008C4DC4">
        <w:rPr>
          <w:sz w:val="40"/>
          <w:szCs w:val="40"/>
        </w:rPr>
        <w:lastRenderedPageBreak/>
        <w:t>πρέπει να δοθεί στην εσώτερη λειτουργία της ανάγνωσης η ίδια βαρύτητα που δίνεται στην εξωτερική της πλευρά. Διότι, όση σημασία έχει για την κοινωνία μας να αποκτήσουμε απόφοιτους λυκείου και πτυχιούχους άλλη τόση αξία έχει να δημιουργήσουμε ένα έθνος από αναγνώστες.</w:t>
      </w:r>
      <w:r w:rsidRPr="008C4DC4">
        <w:t> </w:t>
      </w:r>
      <w:r w:rsidRPr="008C4DC4">
        <w:rPr>
          <w:sz w:val="40"/>
          <w:szCs w:val="40"/>
        </w:rPr>
        <w:br/>
        <w:t>Όμως, τα ανθολόγια, όσο προσεγμένα και επιμελημένα κι αν είναι, δεν παύουν να διέπονται πάντοτε από τη λογική της προεπιλογής των κειμένων, γεγονός που δεν μπορεί να ικανοποιεί τις ανάγκες και τα ενδιαφέροντα όλων των μαθητών και όλων των δασκάλων. Πέρα από αυτόν τον αντικειμενικό περιορισμό, δεν πρέπει να παραβλέπουμε ότι τα προεπιλεγμένα κείμενα λόγω της μικρής έκτασης και πλοκής που τα χαρακτηρίζει, δεν δίνουν στα παιδιά τη δυνατότητα  ούτε να τα βιώσουν βαθύτερα και να τα απολαύσουν ούτε να οικειοποιηθούν πιο αναπτυγμένες στρατηγικές ανάγνωσης.</w:t>
      </w:r>
      <w:r w:rsidRPr="008C4DC4">
        <w:t> </w:t>
      </w:r>
      <w:r w:rsidRPr="008C4DC4">
        <w:rPr>
          <w:sz w:val="40"/>
          <w:szCs w:val="40"/>
        </w:rPr>
        <w:br/>
        <w:t xml:space="preserve">Γι’ αυτό λέμε ότι τα ανθολόγια, ως μόνη αφετηρία για τη διδασκαλία της λογοτεχνίας, είναι αμφίβολο αν μπορούν να εκπληρώσουν το σκοπό της που είναι η δημιουργία αληθινών, δηλαδή συνειδητών και ανεξάρτητων, αναγνωστών.  Θα </w:t>
      </w:r>
      <w:r w:rsidRPr="008C4DC4">
        <w:rPr>
          <w:sz w:val="40"/>
          <w:szCs w:val="40"/>
        </w:rPr>
        <w:lastRenderedPageBreak/>
        <w:t>πρέπει λοιπόν να αναγνωριστούν επίσημα και άλλες μορφές διδασκαλίας που θα μπορούν να λειτουργούν είτε συμπληρωματικά είτε εναλλακτικά και αυτόνομα.</w:t>
      </w:r>
      <w:r w:rsidRPr="008C4DC4">
        <w:t> </w:t>
      </w:r>
      <w:r w:rsidRPr="008C4DC4">
        <w:rPr>
          <w:sz w:val="40"/>
          <w:szCs w:val="40"/>
        </w:rPr>
        <w:br/>
        <w:t>Ένας  από τους τρόπους που προτείναμε</w:t>
      </w:r>
      <w:bookmarkStart w:id="2" w:name="_ftnref2"/>
      <w:r w:rsidRPr="008C4DC4">
        <w:rPr>
          <w:sz w:val="40"/>
          <w:szCs w:val="40"/>
        </w:rPr>
        <w:fldChar w:fldCharType="begin"/>
      </w:r>
      <w:r w:rsidRPr="008C4DC4">
        <w:rPr>
          <w:sz w:val="40"/>
          <w:szCs w:val="40"/>
        </w:rPr>
        <w:instrText xml:space="preserve"> HYPERLINK "http://users.sch.gr/kolovos/didaskalia_logotehnias.html" \l "_ftn2" \o "" </w:instrText>
      </w:r>
      <w:r w:rsidRPr="008C4DC4">
        <w:rPr>
          <w:sz w:val="40"/>
          <w:szCs w:val="40"/>
        </w:rPr>
        <w:fldChar w:fldCharType="separate"/>
      </w:r>
      <w:r w:rsidRPr="008C4DC4">
        <w:t> </w:t>
      </w:r>
      <w:r w:rsidRPr="008C4DC4">
        <w:rPr>
          <w:sz w:val="40"/>
          <w:szCs w:val="40"/>
        </w:rPr>
        <w:fldChar w:fldCharType="end"/>
      </w:r>
      <w:bookmarkEnd w:id="2"/>
      <w:r w:rsidRPr="008C4DC4">
        <w:fldChar w:fldCharType="begin"/>
      </w:r>
      <w:r w:rsidRPr="008C4DC4">
        <w:instrText xml:space="preserve"> HYPERLINK "http://users.sch.gr/kolovos/didaskalia_logotehnias.html" \l "dyo" </w:instrText>
      </w:r>
      <w:r w:rsidRPr="008C4DC4">
        <w:fldChar w:fldCharType="separate"/>
      </w:r>
      <w:r w:rsidRPr="008C4DC4">
        <w:t>(2)</w:t>
      </w:r>
      <w:r w:rsidRPr="008C4DC4">
        <w:fldChar w:fldCharType="end"/>
      </w:r>
      <w:r w:rsidRPr="008C4DC4">
        <w:t> </w:t>
      </w:r>
      <w:r w:rsidRPr="008C4DC4">
        <w:rPr>
          <w:sz w:val="40"/>
          <w:szCs w:val="40"/>
        </w:rPr>
        <w:t>ως μία κοινή εναλλακτική πρακτική ήταν η </w:t>
      </w:r>
      <w:r w:rsidRPr="008C4DC4">
        <w:rPr>
          <w:i/>
          <w:iCs/>
          <w:sz w:val="40"/>
          <w:szCs w:val="40"/>
        </w:rPr>
        <w:t>διδασκαλία της λογοτεχνίας μέσα από ολόκληρα βιβλία στην τάξη</w:t>
      </w:r>
      <w:r>
        <w:rPr>
          <w:sz w:val="40"/>
          <w:szCs w:val="40"/>
        </w:rPr>
        <w:t xml:space="preserve">. </w:t>
      </w:r>
      <w:r w:rsidRPr="008C4DC4">
        <w:rPr>
          <w:sz w:val="40"/>
          <w:szCs w:val="40"/>
        </w:rPr>
        <w:t xml:space="preserve">Προκειμένου να πραγματοποιήσουμε τη σκέψη αυτή έπρεπε νωρίτερα να κάνουμε συγκεκριμένες επιλογές όσον αφορά τις εκπαιδευτικές συντεταγμένες που καθορίζουν κάθε διδακτικό εγχείρημα. Προσωπικά με απασχόλησαν τα παρακάτω συγκεκριμένα ερωτήματα: Σε ποιο κοινωνικό και εκπαιδευτικό περιβάλλον θα δράσω; Σε ποιο μαθητικό κοινό, ποιας σχολικής ηλικίας, και σε ποιο τύπο σχολείου θα απευθυνθώ; Πόσο χρόνο στα πλαίσια του εβδομαδιαίου ωρολογίου προγράμματος θα διαθέσω, ώστε να μην παραβιάζεται το σχολικό πρόγραμμα; Πέρα απ’ όλα αυτά, το ερώτημα που μ’ απασχολούσε περισσότερο ήταν ποια λογοτεχνικά βιβλία άραγε  θα μπορούσαν να βοηθήσουν κάτω από τις συγκεκριμένες συνθήκες, ώστε η λογοτεχνία να προσφέρει </w:t>
      </w:r>
      <w:r w:rsidRPr="008C4DC4">
        <w:rPr>
          <w:sz w:val="40"/>
          <w:szCs w:val="40"/>
        </w:rPr>
        <w:lastRenderedPageBreak/>
        <w:t>εκείνες τις εμπειρίες και τα συναισθήματα που θα συγκινήσουν κάθε παιδική ψυχή;</w:t>
      </w:r>
      <w:r w:rsidRPr="008C4DC4">
        <w:t> </w:t>
      </w:r>
      <w:r w:rsidRPr="008C4DC4">
        <w:rPr>
          <w:sz w:val="40"/>
          <w:szCs w:val="40"/>
        </w:rPr>
        <w:br/>
        <w:t>Ξέρουμε ότι η συνάντηση ενός λογοτεχνικού βιβλίου με το παιδί είναι μια υπόθεση εξαιρετικά αμφίσημη, δεδομένου ότι η έλξη που μπορεί να ασκήσει ένα βιβλίο εξαρτάται σε μεγάλο βαθμό από τον ίδιο τον αναγνώστη. Ξέρουμε επίσης ότι υπάρχουν κάποια βιβλία που συγκεντρώνουν τις προδιαγραφές που κάνουν ένα βιβλίο να είναι πάντα ενδιαφέρον. </w:t>
      </w:r>
      <w:r w:rsidRPr="008C4DC4">
        <w:t> </w:t>
      </w:r>
      <w:r w:rsidRPr="008C4DC4">
        <w:rPr>
          <w:sz w:val="40"/>
          <w:szCs w:val="40"/>
        </w:rPr>
        <w:br/>
        <w:t>Με αφετηρία τις σκέψεις αυτές, εξέτασα μια λίστα από βιβλία πλούσια σε συμβολισμούς και προεκτάσεις που θα μπορούσαν να συγκινήσουν τα παιδιά οποιασδήποτε ηλικίας. Όμως από όλα αυτά τα βιβλία ελάχιστα συγκέντρωναν τις προδιαγραφές για να απαντήσουν ικανοποιητικά στα παραπάνω επιμέρους ζητήματα. Από αυτά θα διάλεγα έν</w:t>
      </w:r>
      <w:r>
        <w:rPr>
          <w:sz w:val="40"/>
          <w:szCs w:val="40"/>
        </w:rPr>
        <w:t>α για να το προτείνω στα παιδιά.</w:t>
      </w:r>
    </w:p>
    <w:p w:rsidR="008C4DC4" w:rsidRDefault="008C4DC4" w:rsidP="008C4DC4">
      <w:pPr>
        <w:jc w:val="both"/>
        <w:rPr>
          <w:sz w:val="40"/>
          <w:szCs w:val="40"/>
        </w:rPr>
      </w:pPr>
    </w:p>
    <w:p w:rsidR="008C4DC4" w:rsidRDefault="008C4DC4" w:rsidP="008C4DC4">
      <w:pPr>
        <w:rPr>
          <w:b/>
          <w:bCs/>
          <w:sz w:val="40"/>
          <w:szCs w:val="40"/>
        </w:rPr>
      </w:pPr>
    </w:p>
    <w:p w:rsidR="008C4DC4" w:rsidRDefault="008C4DC4" w:rsidP="008C4DC4">
      <w:pPr>
        <w:rPr>
          <w:b/>
          <w:bCs/>
          <w:sz w:val="40"/>
          <w:szCs w:val="40"/>
        </w:rPr>
      </w:pPr>
    </w:p>
    <w:p w:rsidR="008C4DC4" w:rsidRDefault="008C4DC4" w:rsidP="008C4DC4">
      <w:pPr>
        <w:rPr>
          <w:b/>
          <w:bCs/>
          <w:sz w:val="40"/>
          <w:szCs w:val="40"/>
        </w:rPr>
      </w:pPr>
    </w:p>
    <w:p w:rsidR="008C4DC4" w:rsidRPr="003E2840" w:rsidRDefault="008C4DC4" w:rsidP="008C4DC4">
      <w:pPr>
        <w:rPr>
          <w:b/>
          <w:bCs/>
          <w:i/>
          <w:sz w:val="40"/>
          <w:szCs w:val="40"/>
        </w:rPr>
      </w:pPr>
      <w:r w:rsidRPr="003E2840">
        <w:rPr>
          <w:b/>
          <w:bCs/>
          <w:i/>
          <w:sz w:val="40"/>
          <w:szCs w:val="40"/>
        </w:rPr>
        <w:lastRenderedPageBreak/>
        <w:t>Συνοπτική ιστορική παρουσίαση του μαθήματος της λογοτεχνίας</w:t>
      </w:r>
    </w:p>
    <w:p w:rsidR="008C4DC4" w:rsidRDefault="008C4DC4" w:rsidP="008C4DC4">
      <w:pPr>
        <w:rPr>
          <w:b/>
          <w:bCs/>
          <w:sz w:val="40"/>
          <w:szCs w:val="40"/>
        </w:rPr>
      </w:pPr>
    </w:p>
    <w:p w:rsidR="008C4DC4" w:rsidRDefault="008C4DC4" w:rsidP="008C4DC4">
      <w:pPr>
        <w:jc w:val="both"/>
        <w:rPr>
          <w:sz w:val="40"/>
          <w:szCs w:val="40"/>
        </w:rPr>
      </w:pPr>
      <w:r w:rsidRPr="008C4DC4">
        <w:rPr>
          <w:sz w:val="40"/>
          <w:szCs w:val="40"/>
        </w:rPr>
        <w:t>Το μάθημα έχει περάσει από πολλές φάσεις, ανάλογες με εκείνες των εκπαιδευτικών μεταρρυθμίσεων και των ανατροπών τους (Σχολείο του Βόλου, Αλφαβητάρια, 1917, 1929-30, 1963-4, 1977, 1985, 1997-2000, 2001-5</w:t>
      </w:r>
      <w:r w:rsidRPr="005B15E3">
        <w:rPr>
          <w:sz w:val="40"/>
          <w:szCs w:val="40"/>
        </w:rPr>
        <w:t xml:space="preserve">, </w:t>
      </w:r>
      <w:r w:rsidRPr="005B15E3">
        <w:rPr>
          <w:bCs/>
          <w:i/>
          <w:iCs/>
          <w:sz w:val="40"/>
          <w:szCs w:val="40"/>
        </w:rPr>
        <w:t xml:space="preserve">Κείμενα Νεοελληνικής Λογοτεχνίας -γυμνάσιο, λύκειο- και Ανθολόγιο Λογοτεχνικών κειμένων για την Ε΄ και Στ’ δημοτικού, με τον ποιητικό τίτλο, Με λογισμό και </w:t>
      </w:r>
      <w:proofErr w:type="spellStart"/>
      <w:r w:rsidRPr="005B15E3">
        <w:rPr>
          <w:bCs/>
          <w:i/>
          <w:iCs/>
          <w:sz w:val="40"/>
          <w:szCs w:val="40"/>
        </w:rPr>
        <w:t>μ΄</w:t>
      </w:r>
      <w:proofErr w:type="spellEnd"/>
      <w:r w:rsidRPr="005B15E3">
        <w:rPr>
          <w:bCs/>
          <w:i/>
          <w:iCs/>
          <w:sz w:val="40"/>
          <w:szCs w:val="40"/>
        </w:rPr>
        <w:t xml:space="preserve"> όνειρο, </w:t>
      </w:r>
      <w:r w:rsidRPr="005B15E3">
        <w:rPr>
          <w:sz w:val="40"/>
          <w:szCs w:val="40"/>
        </w:rPr>
        <w:t>που αποτελεί μια άλλη</w:t>
      </w:r>
      <w:r w:rsidRPr="008C4DC4">
        <w:rPr>
          <w:sz w:val="40"/>
          <w:szCs w:val="40"/>
        </w:rPr>
        <w:t xml:space="preserve"> μεγάλη τομή στα ΑΠΣ.).</w:t>
      </w:r>
    </w:p>
    <w:p w:rsidR="008C4DC4" w:rsidRDefault="008C4DC4" w:rsidP="008C4DC4">
      <w:pPr>
        <w:jc w:val="both"/>
        <w:rPr>
          <w:sz w:val="40"/>
          <w:szCs w:val="40"/>
        </w:rPr>
      </w:pPr>
    </w:p>
    <w:p w:rsidR="003E2840" w:rsidRDefault="003E2840" w:rsidP="008C4DC4">
      <w:pPr>
        <w:jc w:val="both"/>
        <w:rPr>
          <w:b/>
          <w:bCs/>
          <w:i/>
          <w:sz w:val="40"/>
          <w:szCs w:val="40"/>
        </w:rPr>
      </w:pPr>
      <w:r w:rsidRPr="003E2840">
        <w:rPr>
          <w:b/>
          <w:bCs/>
          <w:i/>
          <w:sz w:val="40"/>
          <w:szCs w:val="40"/>
        </w:rPr>
        <w:t>Η Διδασκαλία της Λογοτεχνίας στο δημοτικό</w:t>
      </w:r>
    </w:p>
    <w:p w:rsidR="003E2840" w:rsidRDefault="003E2840" w:rsidP="008C4DC4">
      <w:pPr>
        <w:jc w:val="both"/>
        <w:rPr>
          <w:b/>
          <w:bCs/>
          <w:i/>
          <w:sz w:val="40"/>
          <w:szCs w:val="40"/>
        </w:rPr>
      </w:pPr>
    </w:p>
    <w:p w:rsidR="003E2840" w:rsidRDefault="003E2840" w:rsidP="008C4DC4">
      <w:pPr>
        <w:jc w:val="both"/>
        <w:rPr>
          <w:bCs/>
          <w:sz w:val="40"/>
          <w:szCs w:val="40"/>
        </w:rPr>
      </w:pPr>
      <w:r w:rsidRPr="003E2840">
        <w:rPr>
          <w:sz w:val="40"/>
          <w:szCs w:val="40"/>
        </w:rPr>
        <w:t xml:space="preserve">Η διδασκαλία της Λογοτεχνίας στο δημοτικό με τα αναμορφωμένα προγράμματα (ΔΕΠΠΣ) δεν αυτονομείται από τη διδασκαλία της Γλώσσας, </w:t>
      </w:r>
      <w:r w:rsidRPr="003E2840">
        <w:rPr>
          <w:bCs/>
          <w:sz w:val="40"/>
          <w:szCs w:val="40"/>
        </w:rPr>
        <w:t>αν και</w:t>
      </w:r>
      <w:r w:rsidRPr="003E2840">
        <w:rPr>
          <w:sz w:val="40"/>
          <w:szCs w:val="40"/>
        </w:rPr>
        <w:t xml:space="preserve"> </w:t>
      </w:r>
      <w:r w:rsidRPr="003E2840">
        <w:rPr>
          <w:bCs/>
          <w:sz w:val="40"/>
          <w:szCs w:val="40"/>
        </w:rPr>
        <w:t>υπάρχουν στόχοι, ενδεικτικές δραστηριότητες και μεθοδολογία χωριστά για τη λογοτεχνία. Όμως, δεν προβλέπεται ξεχωριστή</w:t>
      </w:r>
      <w:r w:rsidRPr="003E2840">
        <w:rPr>
          <w:b/>
          <w:bCs/>
          <w:sz w:val="40"/>
          <w:szCs w:val="40"/>
        </w:rPr>
        <w:t xml:space="preserve"> </w:t>
      </w:r>
      <w:r w:rsidRPr="003E2840">
        <w:rPr>
          <w:bCs/>
          <w:sz w:val="40"/>
          <w:szCs w:val="40"/>
        </w:rPr>
        <w:t xml:space="preserve">ώρα για τη </w:t>
      </w:r>
      <w:r w:rsidRPr="003E2840">
        <w:rPr>
          <w:bCs/>
          <w:sz w:val="40"/>
          <w:szCs w:val="40"/>
        </w:rPr>
        <w:lastRenderedPageBreak/>
        <w:t>διδασκαλία της. Είναι καιρός η Λογοτεχνία ως μάθημα στο Ω.Π. να έχει τη δική της υπόσταση και αυτονομία για να ανταποκριθεί στο σκοπό και το ρόλο της στο ολοήμερο δημοτικό σχολείο και για να μεταβαίνει ο μαθητής στο γυμνάσιο με καλή υποδομή.</w:t>
      </w:r>
    </w:p>
    <w:p w:rsidR="005B15E3" w:rsidRDefault="005B15E3" w:rsidP="008C4DC4">
      <w:pPr>
        <w:jc w:val="both"/>
        <w:rPr>
          <w:bCs/>
          <w:sz w:val="40"/>
          <w:szCs w:val="40"/>
        </w:rPr>
      </w:pPr>
      <w:r>
        <w:rPr>
          <w:bCs/>
          <w:sz w:val="40"/>
          <w:szCs w:val="40"/>
        </w:rPr>
        <w:t>Παρακάτω παρατίθεται ένα υπόδειγμα διδασκαλίας με λογοτεχνικό βιβλίο</w:t>
      </w:r>
      <w:r w:rsidR="00A611CD">
        <w:rPr>
          <w:bCs/>
          <w:sz w:val="40"/>
          <w:szCs w:val="40"/>
        </w:rPr>
        <w:t xml:space="preserve"> (παρόμοια διδασκαλία μπορεί να γίνει και με ένα αλφαβητάρι) </w:t>
      </w:r>
      <w:r>
        <w:rPr>
          <w:bCs/>
          <w:sz w:val="40"/>
          <w:szCs w:val="40"/>
        </w:rPr>
        <w:t xml:space="preserve"> από έναν ειδικό επιστήμονα. </w:t>
      </w:r>
    </w:p>
    <w:p w:rsidR="005B15E3" w:rsidRDefault="005B15E3" w:rsidP="008C4DC4">
      <w:pPr>
        <w:jc w:val="both"/>
        <w:rPr>
          <w:bCs/>
          <w:sz w:val="40"/>
          <w:szCs w:val="40"/>
        </w:rPr>
      </w:pPr>
    </w:p>
    <w:p w:rsidR="003E2840" w:rsidRPr="003E2840" w:rsidRDefault="005B15E3" w:rsidP="003E2840">
      <w:pPr>
        <w:spacing w:before="100" w:beforeAutospacing="1" w:after="100" w:afterAutospacing="1" w:line="240" w:lineRule="auto"/>
        <w:outlineLvl w:val="1"/>
        <w:rPr>
          <w:rFonts w:ascii="Times New Roman" w:eastAsia="Times New Roman" w:hAnsi="Times New Roman" w:cs="Times New Roman"/>
          <w:b/>
          <w:bCs/>
          <w:color w:val="000000"/>
          <w:sz w:val="36"/>
          <w:szCs w:val="36"/>
          <w:lang w:eastAsia="el-GR"/>
        </w:rPr>
      </w:pPr>
      <w:r>
        <w:rPr>
          <w:rFonts w:ascii="Times New Roman" w:eastAsia="Times New Roman" w:hAnsi="Times New Roman" w:cs="Times New Roman"/>
          <w:b/>
          <w:bCs/>
          <w:i/>
          <w:iCs/>
          <w:color w:val="000000"/>
          <w:sz w:val="36"/>
          <w:szCs w:val="36"/>
          <w:lang w:eastAsia="el-GR"/>
        </w:rPr>
        <w:t xml:space="preserve">Ο </w:t>
      </w:r>
      <w:r w:rsidR="003E2840" w:rsidRPr="003E2840">
        <w:rPr>
          <w:rFonts w:ascii="Times New Roman" w:eastAsia="Times New Roman" w:hAnsi="Times New Roman" w:cs="Times New Roman"/>
          <w:b/>
          <w:bCs/>
          <w:i/>
          <w:iCs/>
          <w:color w:val="000000"/>
          <w:sz w:val="36"/>
          <w:szCs w:val="36"/>
          <w:lang w:eastAsia="el-GR"/>
        </w:rPr>
        <w:t xml:space="preserve"> Τσάρλυ και το εργοστάσιο σοκολάτας</w:t>
      </w:r>
      <w:r w:rsidR="003E2840" w:rsidRPr="003E2840">
        <w:rPr>
          <w:rFonts w:ascii="Times New Roman" w:eastAsia="Times New Roman" w:hAnsi="Times New Roman" w:cs="Times New Roman"/>
          <w:b/>
          <w:bCs/>
          <w:color w:val="000000"/>
          <w:sz w:val="36"/>
          <w:szCs w:val="36"/>
          <w:lang w:eastAsia="el-GR"/>
        </w:rPr>
        <w:t> του Ρόαλντ Νταλ</w:t>
      </w:r>
    </w:p>
    <w:p w:rsidR="003E2840" w:rsidRPr="003E2840" w:rsidRDefault="003E2840" w:rsidP="00A611CD">
      <w:pPr>
        <w:rPr>
          <w:bCs/>
          <w:sz w:val="40"/>
          <w:szCs w:val="40"/>
        </w:rPr>
      </w:pPr>
      <w:r w:rsidRPr="0082496E">
        <w:rPr>
          <w:bCs/>
          <w:noProof/>
          <w:sz w:val="40"/>
          <w:szCs w:val="40"/>
          <w:lang w:eastAsia="el-GR"/>
        </w:rPr>
        <w:drawing>
          <wp:anchor distT="0" distB="0" distL="114300" distR="114300" simplePos="0" relativeHeight="251667456" behindDoc="0" locked="0" layoutInCell="1" allowOverlap="0" wp14:anchorId="42290A03" wp14:editId="3B71FBBE">
            <wp:simplePos x="0" y="0"/>
            <wp:positionH relativeFrom="column">
              <wp:align>left</wp:align>
            </wp:positionH>
            <wp:positionV relativeFrom="line">
              <wp:posOffset>0</wp:posOffset>
            </wp:positionV>
            <wp:extent cx="2266950" cy="2971800"/>
            <wp:effectExtent l="0" t="0" r="0" b="0"/>
            <wp:wrapSquare wrapText="bothSides"/>
            <wp:docPr id="5" name="Εικόνα 5" descr="Τσάρλ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σάρλυ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96E">
        <w:rPr>
          <w:bCs/>
          <w:sz w:val="40"/>
          <w:szCs w:val="40"/>
        </w:rPr>
        <w:t>Προετοιμασία διδακτικής πράξης.   </w:t>
      </w:r>
      <w:r w:rsidRPr="003E2840">
        <w:rPr>
          <w:bCs/>
          <w:sz w:val="40"/>
          <w:szCs w:val="40"/>
        </w:rPr>
        <w:t>Μ’ αυτό το σκεπτικό κατέληξα στο βιβλίο που θα πρότεινα στα παιδιά για να το διαβάσουμε στην τάξη. Πρόκειται για το πασίγνωστο μυθιστόρημα του Ρόαλντ Νταλ</w:t>
      </w:r>
      <w:r w:rsidRPr="0082496E">
        <w:rPr>
          <w:bCs/>
          <w:sz w:val="40"/>
          <w:szCs w:val="40"/>
        </w:rPr>
        <w:t> ‘‘Ο Τσάρλυ και το εργοστάσιο σοκολάτας’’</w:t>
      </w:r>
      <w:r w:rsidRPr="003E2840">
        <w:rPr>
          <w:bCs/>
          <w:sz w:val="40"/>
          <w:szCs w:val="40"/>
        </w:rPr>
        <w:t xml:space="preserve">, ένα βιβλίο </w:t>
      </w:r>
      <w:r w:rsidRPr="003E2840">
        <w:rPr>
          <w:bCs/>
          <w:sz w:val="40"/>
          <w:szCs w:val="40"/>
        </w:rPr>
        <w:lastRenderedPageBreak/>
        <w:t>που παρουσιάστηκε στο ελληνικό κοινό γύρω στα τέλη της δεκαετίας του '70,ένα βιβλίο έντονα ηθοπλαστικό που όσο περνούν τα χρόνια γίνεται όλο και πιο δημοφιλές.</w:t>
      </w:r>
      <w:r w:rsidRPr="003E2840">
        <w:rPr>
          <w:bCs/>
          <w:sz w:val="40"/>
          <w:szCs w:val="40"/>
        </w:rPr>
        <w:br/>
        <w:t>Το κλασικό αυτό βιβλίο που διακρίνεται για την έντονη μυθοπλασία του, έκρινα ότι μπορούσε να διδαχθεί αυτοδύναμα σε μαθητές από 9 χρονών και πάνω. Επέλεξα γι’ αυτό να το διδάξω σε μαθητές Γ΄&amp; Δ΄ τάξης σε δύο σχολεία αστικού και αγροτικού περιβάλλοντος.</w:t>
      </w:r>
      <w:r w:rsidRPr="0082496E">
        <w:rPr>
          <w:bCs/>
          <w:sz w:val="40"/>
          <w:szCs w:val="40"/>
        </w:rPr>
        <w:t> </w:t>
      </w:r>
      <w:r w:rsidRPr="003E2840">
        <w:rPr>
          <w:bCs/>
          <w:sz w:val="40"/>
          <w:szCs w:val="40"/>
        </w:rPr>
        <w:br/>
        <w:t>Συγκεκριμένα οι επιλογές που έκανα ήταν οι εξής:</w:t>
      </w:r>
      <w:r w:rsidRPr="0082496E">
        <w:rPr>
          <w:bCs/>
          <w:sz w:val="40"/>
          <w:szCs w:val="40"/>
        </w:rPr>
        <w:t> </w:t>
      </w:r>
      <w:r w:rsidRPr="003E2840">
        <w:rPr>
          <w:bCs/>
          <w:sz w:val="40"/>
          <w:szCs w:val="40"/>
        </w:rPr>
        <w:br/>
        <w:t xml:space="preserve">Σχολεία: Γ΄ 6/Θ </w:t>
      </w:r>
      <w:proofErr w:type="spellStart"/>
      <w:r w:rsidRPr="003E2840">
        <w:rPr>
          <w:bCs/>
          <w:sz w:val="40"/>
          <w:szCs w:val="40"/>
        </w:rPr>
        <w:t>Δημ</w:t>
      </w:r>
      <w:proofErr w:type="spellEnd"/>
      <w:r w:rsidRPr="003E2840">
        <w:rPr>
          <w:bCs/>
          <w:sz w:val="40"/>
          <w:szCs w:val="40"/>
        </w:rPr>
        <w:t>. σχολείο Αμφιλοχίας </w:t>
      </w:r>
      <w:r w:rsidRPr="0082496E">
        <w:rPr>
          <w:bCs/>
          <w:sz w:val="40"/>
          <w:szCs w:val="40"/>
        </w:rPr>
        <w:t> </w:t>
      </w:r>
      <w:r w:rsidRPr="003E2840">
        <w:rPr>
          <w:bCs/>
          <w:sz w:val="40"/>
          <w:szCs w:val="40"/>
        </w:rPr>
        <w:br/>
        <w:t>(Γ΄ τάξη, μαθητές 12)</w:t>
      </w:r>
      <w:r w:rsidRPr="003E2840">
        <w:rPr>
          <w:bCs/>
          <w:sz w:val="40"/>
          <w:szCs w:val="40"/>
        </w:rPr>
        <w:br/>
        <w:t xml:space="preserve">4/Θ </w:t>
      </w:r>
      <w:proofErr w:type="spellStart"/>
      <w:r w:rsidRPr="003E2840">
        <w:rPr>
          <w:bCs/>
          <w:sz w:val="40"/>
          <w:szCs w:val="40"/>
        </w:rPr>
        <w:t>Δημ</w:t>
      </w:r>
      <w:proofErr w:type="spellEnd"/>
      <w:r w:rsidRPr="003E2840">
        <w:rPr>
          <w:bCs/>
          <w:sz w:val="40"/>
          <w:szCs w:val="40"/>
        </w:rPr>
        <w:t xml:space="preserve">. Σχολείο </w:t>
      </w:r>
      <w:proofErr w:type="spellStart"/>
      <w:r w:rsidRPr="003E2840">
        <w:rPr>
          <w:bCs/>
          <w:sz w:val="40"/>
          <w:szCs w:val="40"/>
        </w:rPr>
        <w:t>Θυάμου</w:t>
      </w:r>
      <w:proofErr w:type="spellEnd"/>
      <w:r w:rsidRPr="003E2840">
        <w:rPr>
          <w:bCs/>
          <w:sz w:val="40"/>
          <w:szCs w:val="40"/>
        </w:rPr>
        <w:t xml:space="preserve"> Βάλτου</w:t>
      </w:r>
      <w:r w:rsidRPr="0082496E">
        <w:rPr>
          <w:bCs/>
          <w:sz w:val="40"/>
          <w:szCs w:val="40"/>
        </w:rPr>
        <w:t> </w:t>
      </w:r>
      <w:r w:rsidRPr="003E2840">
        <w:rPr>
          <w:bCs/>
          <w:sz w:val="40"/>
          <w:szCs w:val="40"/>
        </w:rPr>
        <w:br/>
        <w:t>(Γ΄&amp; Δ΄ τάξη, μαθητές 13)</w:t>
      </w:r>
      <w:r w:rsidRPr="003E2840">
        <w:rPr>
          <w:bCs/>
          <w:sz w:val="40"/>
          <w:szCs w:val="40"/>
        </w:rPr>
        <w:br/>
        <w:t>Εβδομαδιαίος χρόνος: 1 διδακτικό δίωρο.</w:t>
      </w:r>
      <w:r w:rsidRPr="003E2840">
        <w:rPr>
          <w:bCs/>
          <w:sz w:val="40"/>
          <w:szCs w:val="40"/>
        </w:rPr>
        <w:br/>
        <w:t>Ημέρα διδασκαλίας: Τετάρτη και Δευτέρα</w:t>
      </w:r>
      <w:r w:rsidRPr="0082496E">
        <w:rPr>
          <w:bCs/>
          <w:sz w:val="40"/>
          <w:szCs w:val="40"/>
        </w:rPr>
        <w:t> </w:t>
      </w:r>
      <w:r w:rsidRPr="003E2840">
        <w:rPr>
          <w:bCs/>
          <w:sz w:val="40"/>
          <w:szCs w:val="40"/>
        </w:rPr>
        <w:br/>
        <w:t>αντίστοιχα</w:t>
      </w:r>
      <w:r w:rsidRPr="003E2840">
        <w:rPr>
          <w:bCs/>
          <w:sz w:val="40"/>
          <w:szCs w:val="40"/>
        </w:rPr>
        <w:br/>
        <w:t>Συνολικός χρόνος πραγματοποίησης:</w:t>
      </w:r>
      <w:r w:rsidRPr="0082496E">
        <w:rPr>
          <w:bCs/>
          <w:sz w:val="40"/>
          <w:szCs w:val="40"/>
        </w:rPr>
        <w:t> </w:t>
      </w:r>
      <w:r w:rsidRPr="003E2840">
        <w:rPr>
          <w:bCs/>
          <w:sz w:val="40"/>
          <w:szCs w:val="40"/>
        </w:rPr>
        <w:br/>
      </w:r>
      <w:r w:rsidR="0082496E">
        <w:rPr>
          <w:bCs/>
          <w:sz w:val="40"/>
          <w:szCs w:val="40"/>
        </w:rPr>
        <w:t xml:space="preserve">8 διδακτικά </w:t>
      </w:r>
      <w:r w:rsidRPr="003E2840">
        <w:rPr>
          <w:bCs/>
          <w:sz w:val="40"/>
          <w:szCs w:val="40"/>
        </w:rPr>
        <w:t>δίωρα.                                                </w:t>
      </w:r>
      <w:r w:rsidR="00A611CD">
        <w:rPr>
          <w:bCs/>
          <w:sz w:val="40"/>
          <w:szCs w:val="40"/>
        </w:rPr>
        <w:t>                               </w:t>
      </w:r>
      <w:r w:rsidRPr="003E2840">
        <w:rPr>
          <w:bCs/>
          <w:sz w:val="40"/>
          <w:szCs w:val="40"/>
        </w:rPr>
        <w:t>Για να πραγματοποιήσω το εγχείρημα, όπως είναι φυσικό, έπρεπε πρώτα να προετοιμαστώ αναλόγως.</w:t>
      </w:r>
      <w:r w:rsidRPr="003E2840">
        <w:rPr>
          <w:bCs/>
          <w:sz w:val="40"/>
          <w:szCs w:val="40"/>
        </w:rPr>
        <w:br/>
      </w:r>
      <w:r w:rsidRPr="003E2840">
        <w:rPr>
          <w:bCs/>
          <w:sz w:val="40"/>
          <w:szCs w:val="40"/>
        </w:rPr>
        <w:lastRenderedPageBreak/>
        <w:t>Γι’ αυτό διάβασα ξανά το μυθιστόρημα για να θυμηθώ τις ιδιαίτερες πτυχές του και τα σημεία που μαγεύουν και συγκινούν την παιδική ψυχή.</w:t>
      </w:r>
      <w:r w:rsidRPr="0082496E">
        <w:rPr>
          <w:bCs/>
          <w:sz w:val="40"/>
          <w:szCs w:val="40"/>
        </w:rPr>
        <w:t> </w:t>
      </w:r>
      <w:r w:rsidRPr="003E2840">
        <w:rPr>
          <w:bCs/>
          <w:sz w:val="40"/>
          <w:szCs w:val="40"/>
        </w:rPr>
        <w:br/>
        <w:t>Στη συνέχεια επεξεργάστηκα την οικονομία του έργου (ποιες τεχνικές χρησιμοποιεί ο συγγραφέας, πώς αναπτύσσει την πλοκή και τους χαρακτήρες του κ.α.). Αφού διέκρινα τα μέρη του διηγήματος, αναμετρήθηκα με την έκταση του βιβλίου για να δω πώς μπορούσαμε να το διαβάσουμε μαζί με τα παιδιά. Έπρεπε να υπολογίσω τον προβλεπόμενο χρόνο και να σχεδιάσω πώς μπορούσε να ενταχτεί στο εβδομαδιαίο πρόγραμμα στα πλαίσια  ενός τριμήνου.  Έτσι είδαμε ότι αν διαβάζαμε και εξετάζαμε 4-6 κεφάλαια σε κάθε δίωρο, θα χρειαζόμασταν τουλάχιστον 5-6 δίωρα. Αν, μάλιστα, επιχειρούσαμε κάποιες δραστηριότητες για να ολοκληρώσουμε τις εργασίες μας θα θέλαμε άλλο 1 ή 2 δίωρα.</w:t>
      </w:r>
      <w:r w:rsidRPr="0082496E">
        <w:rPr>
          <w:bCs/>
          <w:sz w:val="40"/>
          <w:szCs w:val="40"/>
        </w:rPr>
        <w:t> </w:t>
      </w:r>
      <w:r w:rsidRPr="003E2840">
        <w:rPr>
          <w:bCs/>
          <w:sz w:val="40"/>
          <w:szCs w:val="40"/>
        </w:rPr>
        <w:br/>
        <w:t xml:space="preserve">Πέρα από την οικονομία της διδακτικής πράξης κι επειδή η δύναμη του μυθιστορήματος είναι οι ιδέες του και οι αξίες που πρεσβεύει, μ’ απασχολούσε επίσης η σκέψη πώς θα μπορούσα να εμπλέξω ενεργά τα παιδιά στο μεγαλύτερο </w:t>
      </w:r>
      <w:r w:rsidRPr="003E2840">
        <w:rPr>
          <w:bCs/>
          <w:sz w:val="40"/>
          <w:szCs w:val="40"/>
        </w:rPr>
        <w:lastRenderedPageBreak/>
        <w:t>δυνατό βαθμό. Κατέληξα ότι έπρεπε να δώσουμε  έμφαση στην αναγνωστική πράξη και να εμπλακούν οι μαθητές με μια γενική συμφωνία: να ορίζονται διαδοχικά δύο απ’ αυτούς ως αναγνώστες για κάθε βδομάδα. Γι’ αυτό συμφωνήσαμε με το διευθυντή του κάθε σχολείου να αγοράσουν από δύο αντίτυπα του βιβλίου προκειμένου να προετοιμάζονται οι μαθητές για να διαβάσουν στην τάξη.  </w:t>
      </w:r>
      <w:r w:rsidRPr="0082496E">
        <w:rPr>
          <w:bCs/>
          <w:sz w:val="40"/>
          <w:szCs w:val="40"/>
        </w:rPr>
        <w:t> </w:t>
      </w:r>
      <w:r w:rsidRPr="003E2840">
        <w:rPr>
          <w:bCs/>
          <w:sz w:val="40"/>
          <w:szCs w:val="40"/>
        </w:rPr>
        <w:br/>
        <w:t>Στη συνέχεια, χρησιμοποιώντας μερικές στοιχειώδεις τεχνικές, ανέλυσα το περιεχόμενο του βιβλίου κατά ενότητα, προκειμένου να σταθούμε στα κυριότερα σημεία, να προβληματιστούμε και να συζητήσουμε πάνω στις κυριότερες ιδέες.</w:t>
      </w:r>
      <w:r w:rsidRPr="003E2840">
        <w:rPr>
          <w:bCs/>
          <w:sz w:val="40"/>
          <w:szCs w:val="40"/>
        </w:rPr>
        <w:br/>
        <w:t xml:space="preserve">Τέλος, σχεδίασα τις δραστηριότητες που θα δοκιμάζαμε στην τάξη οι οποίες, όπως συμβαίνει και με τα κείμενα των σημερινών ανθολογίων, θα </w:t>
      </w:r>
      <w:proofErr w:type="spellStart"/>
      <w:r w:rsidRPr="003E2840">
        <w:rPr>
          <w:bCs/>
          <w:sz w:val="40"/>
          <w:szCs w:val="40"/>
        </w:rPr>
        <w:t>ψυχαγούσαν</w:t>
      </w:r>
      <w:proofErr w:type="spellEnd"/>
      <w:r w:rsidRPr="003E2840">
        <w:rPr>
          <w:bCs/>
          <w:sz w:val="40"/>
          <w:szCs w:val="40"/>
        </w:rPr>
        <w:t xml:space="preserve"> τα παιδιά, ενώ θα πλάταιναν τα όρια του κειμένου με τις απαραίτητες προεκτάσεις και συσχετίσεις. Η διαφορά με τις δραστηριότητες που προτείνουν τα ανθολόγια έγκειται στο γεγονός ότι εδώ  θα δίναμε μεγαλύτερο βάρος στις διακειμενικές  κι όχι οι </w:t>
      </w:r>
      <w:proofErr w:type="spellStart"/>
      <w:r w:rsidRPr="003E2840">
        <w:rPr>
          <w:bCs/>
          <w:sz w:val="40"/>
          <w:szCs w:val="40"/>
        </w:rPr>
        <w:t>διαθεματικές</w:t>
      </w:r>
      <w:proofErr w:type="spellEnd"/>
      <w:r w:rsidRPr="003E2840">
        <w:rPr>
          <w:bCs/>
          <w:sz w:val="40"/>
          <w:szCs w:val="40"/>
        </w:rPr>
        <w:t xml:space="preserve"> </w:t>
      </w:r>
      <w:r w:rsidRPr="003E2840">
        <w:rPr>
          <w:bCs/>
          <w:sz w:val="40"/>
          <w:szCs w:val="40"/>
        </w:rPr>
        <w:lastRenderedPageBreak/>
        <w:t>συνδέσεις.</w:t>
      </w:r>
      <w:r w:rsidRPr="0082496E">
        <w:rPr>
          <w:bCs/>
          <w:sz w:val="40"/>
          <w:szCs w:val="40"/>
        </w:rPr>
        <w:t> </w:t>
      </w:r>
      <w:r w:rsidRPr="003E2840">
        <w:rPr>
          <w:bCs/>
          <w:sz w:val="40"/>
          <w:szCs w:val="40"/>
        </w:rPr>
        <w:br/>
        <w:t xml:space="preserve">Όλες τις διδακτικές δραστηριότητες θα τις εκτελούσα ο ίδιος. Πολύτιμη όμως θα αποδεικνυόταν και η συμβολή  των δασκάλων της κάθε τάξης που γνώριζαν καλά τα παιδιά και μπορούσαν να εκτιμήσουν πόσο μπορούσαμε να προχωρήσουμε και πού έπρεπε να επιμείνουμε περισσότερο. Θα πρέπει να σημειώσω ότι και οι δυο δασκάλες ανέλαβαν να συμπληρώνουν </w:t>
      </w:r>
      <w:proofErr w:type="spellStart"/>
      <w:r w:rsidRPr="003E2840">
        <w:rPr>
          <w:bCs/>
          <w:sz w:val="40"/>
          <w:szCs w:val="40"/>
        </w:rPr>
        <w:t>ό,τι</w:t>
      </w:r>
      <w:proofErr w:type="spellEnd"/>
      <w:r w:rsidRPr="003E2840">
        <w:rPr>
          <w:bCs/>
          <w:sz w:val="40"/>
          <w:szCs w:val="40"/>
        </w:rPr>
        <w:t xml:space="preserve"> περίσσευε από κάθε δίωρο. Ακόμα μερικές φορές, όταν κάτι τύχαινε και δεν μπορούσα να παραβρεθώ, παρέδιδα σ’ εκείνες τις εργασίες και το διδακτικό πλάνο του διδακτικού δίωρου κι αυτές πρόθυμα αναλάμβαναν να το φέρουν σε πέρας.(</w:t>
      </w:r>
      <w:hyperlink r:id="rId19" w:anchor="arxi" w:history="1">
        <w:r w:rsidRPr="0082496E">
          <w:rPr>
            <w:bCs/>
            <w:sz w:val="40"/>
            <w:szCs w:val="40"/>
          </w:rPr>
          <w:t>1)</w:t>
        </w:r>
      </w:hyperlink>
      <w:hyperlink r:id="rId20" w:anchor="_ftn1" w:history="1">
        <w:r w:rsidRPr="0082496E">
          <w:rPr>
            <w:bCs/>
            <w:sz w:val="40"/>
            <w:szCs w:val="40"/>
          </w:rPr>
          <w:t> </w:t>
        </w:r>
      </w:hyperlink>
      <w:bookmarkStart w:id="3" w:name="telos"/>
      <w:bookmarkEnd w:id="3"/>
    </w:p>
    <w:p w:rsidR="003E2840" w:rsidRPr="003E2840" w:rsidRDefault="003E2840" w:rsidP="00A611CD">
      <w:pPr>
        <w:rPr>
          <w:bCs/>
          <w:sz w:val="40"/>
          <w:szCs w:val="40"/>
        </w:rPr>
      </w:pPr>
      <w:r w:rsidRPr="0082496E">
        <w:rPr>
          <w:bCs/>
          <w:sz w:val="40"/>
          <w:szCs w:val="40"/>
        </w:rPr>
        <w:t>Το ξεδίπλωμα της διδακτικής πράξης.</w:t>
      </w:r>
      <w:r w:rsidRPr="003E2840">
        <w:rPr>
          <w:bCs/>
          <w:sz w:val="40"/>
          <w:szCs w:val="40"/>
        </w:rPr>
        <w:br/>
      </w:r>
      <w:r w:rsidRPr="0082496E">
        <w:rPr>
          <w:bCs/>
          <w:sz w:val="40"/>
          <w:szCs w:val="40"/>
        </w:rPr>
        <w:t>  </w:t>
      </w:r>
      <w:r w:rsidRPr="003E2840">
        <w:rPr>
          <w:bCs/>
          <w:sz w:val="40"/>
          <w:szCs w:val="40"/>
        </w:rPr>
        <w:t>Στην πρώτη μας συνάντηση για να παρουσιάσω το βιβλίο άπλωσα σ’ έναν πάγκο όσα βιβλία είχα του Ρόαλντ Νταλ και διάβασα, χωρίς να φανερώσω τον τίτλο,  την παρακάτω σύνοψη του βιβλίου, όπως εκτίθεται στο οπισθόφυλλο του βιβλίου:</w:t>
      </w:r>
      <w:r w:rsidRPr="003E2840">
        <w:rPr>
          <w:bCs/>
          <w:sz w:val="40"/>
          <w:szCs w:val="40"/>
        </w:rPr>
        <w:br/>
      </w:r>
      <w:r w:rsidRPr="003E2840">
        <w:rPr>
          <w:bCs/>
          <w:sz w:val="40"/>
          <w:szCs w:val="40"/>
        </w:rPr>
        <w:br/>
      </w:r>
      <w:r w:rsidRPr="0082496E">
        <w:rPr>
          <w:bCs/>
          <w:sz w:val="40"/>
          <w:szCs w:val="40"/>
        </w:rPr>
        <w:t xml:space="preserve">«Πέντε παιδιά -και μονάχα πέντε – κέρδισαν την </w:t>
      </w:r>
      <w:r w:rsidRPr="0082496E">
        <w:rPr>
          <w:bCs/>
          <w:sz w:val="40"/>
          <w:szCs w:val="40"/>
        </w:rPr>
        <w:lastRenderedPageBreak/>
        <w:t xml:space="preserve">άδεια να επισκεφτούν το εργοστάσιο σοκολάτας του κ. </w:t>
      </w:r>
      <w:proofErr w:type="spellStart"/>
      <w:r w:rsidRPr="0082496E">
        <w:rPr>
          <w:bCs/>
          <w:sz w:val="40"/>
          <w:szCs w:val="40"/>
        </w:rPr>
        <w:t>Βόνκα</w:t>
      </w:r>
      <w:proofErr w:type="spellEnd"/>
      <w:r w:rsidRPr="0082496E">
        <w:rPr>
          <w:bCs/>
          <w:sz w:val="40"/>
          <w:szCs w:val="40"/>
        </w:rPr>
        <w:t>. </w:t>
      </w:r>
      <w:r w:rsidRPr="003E2840">
        <w:rPr>
          <w:bCs/>
          <w:sz w:val="40"/>
          <w:szCs w:val="40"/>
        </w:rPr>
        <w:br/>
      </w:r>
      <w:r w:rsidRPr="0082496E">
        <w:rPr>
          <w:bCs/>
          <w:sz w:val="40"/>
          <w:szCs w:val="40"/>
        </w:rPr>
        <w:t>Ήταν τυχερά γιατί εκτός από τα πλούσια δώρα που θα έπαιρναν, θα έβλεπαν όλα τα μυστηριώδη μηχανήματα </w:t>
      </w:r>
      <w:r w:rsidRPr="003E2840">
        <w:rPr>
          <w:bCs/>
          <w:sz w:val="40"/>
          <w:szCs w:val="40"/>
        </w:rPr>
        <w:br/>
      </w:r>
      <w:r w:rsidRPr="0082496E">
        <w:rPr>
          <w:bCs/>
          <w:sz w:val="40"/>
          <w:szCs w:val="40"/>
        </w:rPr>
        <w:t>του εργοστασίου απ’ όπου έβγαιναν όλα τα πιο θαυμάσια ζαχαρωτά του κόσμου. </w:t>
      </w:r>
      <w:r w:rsidRPr="003E2840">
        <w:rPr>
          <w:bCs/>
          <w:sz w:val="40"/>
          <w:szCs w:val="40"/>
        </w:rPr>
        <w:br/>
      </w:r>
      <w:r w:rsidRPr="0082496E">
        <w:rPr>
          <w:bCs/>
          <w:sz w:val="40"/>
          <w:szCs w:val="40"/>
        </w:rPr>
        <w:t xml:space="preserve">  Τι συμβαίνει όμως όταν συναντούν το διάσημο κ. </w:t>
      </w:r>
      <w:proofErr w:type="spellStart"/>
      <w:r w:rsidRPr="0082496E">
        <w:rPr>
          <w:bCs/>
          <w:sz w:val="40"/>
          <w:szCs w:val="40"/>
        </w:rPr>
        <w:t>Βόνκα</w:t>
      </w:r>
      <w:proofErr w:type="spellEnd"/>
      <w:r w:rsidRPr="0082496E">
        <w:rPr>
          <w:bCs/>
          <w:sz w:val="40"/>
          <w:szCs w:val="40"/>
        </w:rPr>
        <w:t>; Τι συμβαίνει όταν βλέπουν για πρώτη φορά </w:t>
      </w:r>
      <w:r w:rsidRPr="003E2840">
        <w:rPr>
          <w:bCs/>
          <w:sz w:val="40"/>
          <w:szCs w:val="40"/>
        </w:rPr>
        <w:br/>
      </w:r>
      <w:r w:rsidRPr="0082496E">
        <w:rPr>
          <w:bCs/>
          <w:sz w:val="40"/>
          <w:szCs w:val="40"/>
        </w:rPr>
        <w:t>τους παράξενους εργάτες που μιλούν μόνο με στόχους και που οι μικροσκοπικές σκιές τους διαγράφονται στα παράθυρα</w:t>
      </w:r>
      <w:r w:rsidRPr="003E2840">
        <w:rPr>
          <w:bCs/>
          <w:sz w:val="40"/>
          <w:szCs w:val="40"/>
        </w:rPr>
        <w:br/>
      </w:r>
      <w:r w:rsidRPr="0082496E">
        <w:rPr>
          <w:bCs/>
          <w:sz w:val="40"/>
          <w:szCs w:val="40"/>
        </w:rPr>
        <w:t xml:space="preserve">του εργοστασίου; </w:t>
      </w:r>
      <w:proofErr w:type="spellStart"/>
      <w:r w:rsidRPr="0082496E">
        <w:rPr>
          <w:bCs/>
          <w:sz w:val="40"/>
          <w:szCs w:val="40"/>
        </w:rPr>
        <w:t>Και…τι</w:t>
      </w:r>
      <w:proofErr w:type="spellEnd"/>
      <w:r w:rsidRPr="0082496E">
        <w:rPr>
          <w:bCs/>
          <w:sz w:val="40"/>
          <w:szCs w:val="40"/>
        </w:rPr>
        <w:t xml:space="preserve"> συμβαίνει όταν κάποιο από τα παιδιά παρακούσει τις εντολές του κ. </w:t>
      </w:r>
      <w:proofErr w:type="spellStart"/>
      <w:r w:rsidRPr="0082496E">
        <w:rPr>
          <w:bCs/>
          <w:sz w:val="40"/>
          <w:szCs w:val="40"/>
        </w:rPr>
        <w:t>Βόνκα</w:t>
      </w:r>
      <w:proofErr w:type="spellEnd"/>
      <w:r w:rsidRPr="0082496E">
        <w:rPr>
          <w:bCs/>
          <w:sz w:val="40"/>
          <w:szCs w:val="40"/>
        </w:rPr>
        <w:t>;»</w:t>
      </w:r>
    </w:p>
    <w:p w:rsidR="003E2840" w:rsidRPr="003E2840" w:rsidRDefault="003E2840" w:rsidP="00A611CD">
      <w:pPr>
        <w:rPr>
          <w:bCs/>
          <w:sz w:val="40"/>
          <w:szCs w:val="40"/>
        </w:rPr>
      </w:pPr>
      <w:r w:rsidRPr="003E2840">
        <w:rPr>
          <w:bCs/>
          <w:sz w:val="40"/>
          <w:szCs w:val="40"/>
        </w:rPr>
        <w:t xml:space="preserve">Τα παιδιά, όπως είναι φυσικό, ‘‘μάντεψαν’’ πολύ εύκολα το βιβλίο. Οι σοκολάτες αρέσουν στα παιδιά και γι’ αυτό η υποδοχή ήταν ενθουσιώδης. Γλυκαθήκαμε με </w:t>
      </w:r>
      <w:proofErr w:type="spellStart"/>
      <w:r w:rsidRPr="003E2840">
        <w:rPr>
          <w:bCs/>
          <w:sz w:val="40"/>
          <w:szCs w:val="40"/>
        </w:rPr>
        <w:t>σοκολατάκια</w:t>
      </w:r>
      <w:proofErr w:type="spellEnd"/>
      <w:r w:rsidRPr="003E2840">
        <w:rPr>
          <w:bCs/>
          <w:sz w:val="40"/>
          <w:szCs w:val="40"/>
        </w:rPr>
        <w:t xml:space="preserve">, αλλά ποιος ήταν ο Ρόαλντ Νταλ; (παρέθεσα μερικά βιογραφικά στοιχεία). Πότε έγραψε αυτό το βιβλίο και πώς αυτό γεννήθηκε; ποια η αξία του βιβλίου σήμερα; (μίλησα για τη θέση που κατέχει μέσα στο έργο </w:t>
      </w:r>
      <w:r w:rsidRPr="003E2840">
        <w:rPr>
          <w:bCs/>
          <w:sz w:val="40"/>
          <w:szCs w:val="40"/>
        </w:rPr>
        <w:lastRenderedPageBreak/>
        <w:t>του και για την επιτυχία που γνώρισε πρόσφατα: η ταινία και το εργοστάσιο-μουσείο στο Άμστερνταμ).</w:t>
      </w:r>
      <w:r w:rsidRPr="003E2840">
        <w:rPr>
          <w:bCs/>
          <w:sz w:val="40"/>
          <w:szCs w:val="40"/>
        </w:rPr>
        <w:br/>
        <w:t>Ύστερα ανοίξαμε το τρία αντίτυπα που διαθέταμε. Παρουσίασα τον πρόλογο, όπου ο συγγραφέας παρουσίαζε, δίκην θεατρικής παράστασης, τα πέντε παιδιά του βιβλίου. Τι φανερώνουν τα ονόματά τους (έδωσα πληροφορίες για το τι σημαίνουν στα αγγλικά). Για να διασκεδάσουμε πραγματοποιήσαμε την παρακάτω δραστηριότητα.</w:t>
      </w:r>
    </w:p>
    <w:p w:rsidR="003E2840" w:rsidRPr="003E2840" w:rsidRDefault="003E2840" w:rsidP="00A611CD">
      <w:pPr>
        <w:rPr>
          <w:bCs/>
          <w:sz w:val="40"/>
          <w:szCs w:val="40"/>
        </w:rPr>
      </w:pPr>
    </w:p>
    <w:p w:rsidR="003E2840" w:rsidRPr="003E2840" w:rsidRDefault="003E2840" w:rsidP="00A611CD">
      <w:pPr>
        <w:rPr>
          <w:bCs/>
          <w:sz w:val="40"/>
          <w:szCs w:val="40"/>
        </w:rPr>
      </w:pPr>
      <w:r w:rsidRPr="0082496E">
        <w:rPr>
          <w:bCs/>
          <w:sz w:val="40"/>
          <w:szCs w:val="40"/>
        </w:rPr>
        <w:t>Τι αστεία ονόματα!</w:t>
      </w:r>
    </w:p>
    <w:p w:rsidR="003E2840" w:rsidRPr="003E2840" w:rsidRDefault="003E2840" w:rsidP="00A611CD">
      <w:pPr>
        <w:rPr>
          <w:bCs/>
          <w:sz w:val="40"/>
          <w:szCs w:val="40"/>
        </w:rPr>
      </w:pPr>
      <w:r w:rsidRPr="003E2840">
        <w:rPr>
          <w:bCs/>
          <w:sz w:val="40"/>
          <w:szCs w:val="40"/>
        </w:rPr>
        <w:t>Στο βιβλίο, τα ονόματα των παιδιών μάς λένε τι κάνουν και πώς είναι.</w:t>
      </w:r>
    </w:p>
    <w:p w:rsidR="003E2840" w:rsidRPr="003E2840" w:rsidRDefault="003E2840" w:rsidP="00A611CD">
      <w:pPr>
        <w:rPr>
          <w:bCs/>
          <w:sz w:val="40"/>
          <w:szCs w:val="40"/>
        </w:rPr>
      </w:pPr>
      <w:r w:rsidRPr="003E2840">
        <w:rPr>
          <w:bCs/>
          <w:sz w:val="40"/>
          <w:szCs w:val="40"/>
        </w:rPr>
        <w:t>Στον παρακάτω πίνακα  μπορούμε να συνδέσουμε το όνομα των προσώπων με το χαρακτήρα που τους αποδίδεται.</w:t>
      </w:r>
    </w:p>
    <w:p w:rsidR="003E2840" w:rsidRPr="003E2840" w:rsidRDefault="003E2840" w:rsidP="00A611CD">
      <w:pPr>
        <w:rPr>
          <w:bCs/>
          <w:sz w:val="40"/>
          <w:szCs w:val="40"/>
        </w:rPr>
      </w:pPr>
      <w:r w:rsidRPr="003E2840">
        <w:rPr>
          <w:bCs/>
          <w:sz w:val="40"/>
          <w:szCs w:val="40"/>
        </w:rPr>
        <w:t>Όμως, πώς μπορούμε να συνδέσουμε τα ονόματα με το χαρακτήρα που τους αποδίδεται; Υπάρχουν δύο δυνατότητες:</w:t>
      </w:r>
    </w:p>
    <w:p w:rsidR="003E2840" w:rsidRPr="003E2840" w:rsidRDefault="003E2840" w:rsidP="00A611CD">
      <w:pPr>
        <w:rPr>
          <w:bCs/>
          <w:sz w:val="40"/>
          <w:szCs w:val="40"/>
        </w:rPr>
      </w:pPr>
      <w:r w:rsidRPr="003E2840">
        <w:rPr>
          <w:bCs/>
          <w:sz w:val="40"/>
          <w:szCs w:val="40"/>
        </w:rPr>
        <w:lastRenderedPageBreak/>
        <w:t>Το επώνυμο να οφείλεται σ’ ένα θόρυβο που κάνει το πρόσωπο.</w:t>
      </w:r>
    </w:p>
    <w:p w:rsidR="003E2840" w:rsidRPr="003E2840" w:rsidRDefault="003E2840" w:rsidP="00A611CD">
      <w:pPr>
        <w:rPr>
          <w:bCs/>
          <w:sz w:val="40"/>
          <w:szCs w:val="40"/>
        </w:rPr>
      </w:pPr>
      <w:r w:rsidRPr="003E2840">
        <w:rPr>
          <w:bCs/>
          <w:sz w:val="40"/>
          <w:szCs w:val="40"/>
        </w:rPr>
        <w:t>Το επώνυμο να δηλώνει το χαρακτήρα ή μια ιδιότητα που ταιριάζει στο πρόσωπο.</w:t>
      </w:r>
    </w:p>
    <w:p w:rsidR="003E2840" w:rsidRPr="003E2840" w:rsidRDefault="003E2840" w:rsidP="00A611CD">
      <w:pPr>
        <w:rPr>
          <w:bCs/>
          <w:sz w:val="40"/>
          <w:szCs w:val="40"/>
        </w:rPr>
      </w:pPr>
      <w:r w:rsidRPr="003E2840">
        <w:rPr>
          <w:bCs/>
          <w:sz w:val="40"/>
          <w:szCs w:val="40"/>
        </w:rPr>
        <w:t>Ταξινόμησε, σ’ ένα πίνακα με δύο στήλες, τα ονόματα ανάλογα μ’ αυτές τις δύο δυνατότητες.</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9"/>
        <w:gridCol w:w="4157"/>
      </w:tblGrid>
      <w:tr w:rsidR="003E2840" w:rsidRPr="003E2840" w:rsidTr="003E2840">
        <w:trPr>
          <w:tblCellSpacing w:w="0" w:type="dxa"/>
        </w:trPr>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roofErr w:type="spellStart"/>
            <w:r w:rsidRPr="003E2840">
              <w:rPr>
                <w:bCs/>
                <w:sz w:val="40"/>
                <w:szCs w:val="40"/>
              </w:rPr>
              <w:t>Ρίτσα</w:t>
            </w:r>
            <w:proofErr w:type="spellEnd"/>
            <w:r w:rsidRPr="003E2840">
              <w:rPr>
                <w:bCs/>
                <w:sz w:val="40"/>
                <w:szCs w:val="40"/>
              </w:rPr>
              <w:t xml:space="preserve"> </w:t>
            </w:r>
            <w:proofErr w:type="spellStart"/>
            <w:r w:rsidRPr="003E2840">
              <w:rPr>
                <w:bCs/>
                <w:sz w:val="40"/>
                <w:szCs w:val="40"/>
              </w:rPr>
              <w:t>Γουργουρίτσα</w:t>
            </w:r>
            <w:proofErr w:type="spellEnd"/>
          </w:p>
        </w:tc>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Η κοιλιά της γουργουρίζει συνεχώς</w:t>
            </w:r>
          </w:p>
        </w:tc>
      </w:tr>
      <w:tr w:rsidR="003E2840" w:rsidRPr="003E2840" w:rsidTr="003E2840">
        <w:trPr>
          <w:tblCellSpacing w:w="0" w:type="dxa"/>
        </w:trPr>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 xml:space="preserve">Άντζυ </w:t>
            </w:r>
            <w:proofErr w:type="spellStart"/>
            <w:r w:rsidRPr="003E2840">
              <w:rPr>
                <w:bCs/>
                <w:sz w:val="40"/>
                <w:szCs w:val="40"/>
              </w:rPr>
              <w:t>Γλυκάντζη</w:t>
            </w:r>
            <w:proofErr w:type="spellEnd"/>
          </w:p>
        </w:tc>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Αγαπάει πολύ τα γλυκά</w:t>
            </w:r>
          </w:p>
        </w:tc>
      </w:tr>
      <w:tr w:rsidR="003E2840" w:rsidRPr="003E2840" w:rsidTr="003E2840">
        <w:trPr>
          <w:tblCellSpacing w:w="0" w:type="dxa"/>
        </w:trPr>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 xml:space="preserve">Φανούρης </w:t>
            </w:r>
            <w:proofErr w:type="spellStart"/>
            <w:r w:rsidRPr="003E2840">
              <w:rPr>
                <w:bCs/>
                <w:sz w:val="40"/>
                <w:szCs w:val="40"/>
              </w:rPr>
              <w:t>Φουρφούρης</w:t>
            </w:r>
            <w:proofErr w:type="spellEnd"/>
          </w:p>
        </w:tc>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Ακούγεται να γυρίζει σαν ανέμη</w:t>
            </w:r>
          </w:p>
        </w:tc>
      </w:tr>
      <w:tr w:rsidR="003E2840" w:rsidRPr="003E2840" w:rsidTr="003E2840">
        <w:trPr>
          <w:tblCellSpacing w:w="0" w:type="dxa"/>
        </w:trPr>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Λουκάς Σβούρας</w:t>
            </w:r>
          </w:p>
        </w:tc>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Όπως κινείται σε ζαλίζει</w:t>
            </w:r>
          </w:p>
        </w:tc>
      </w:tr>
      <w:tr w:rsidR="003E2840" w:rsidRPr="003E2840" w:rsidTr="003E2840">
        <w:trPr>
          <w:tblCellSpacing w:w="0" w:type="dxa"/>
        </w:trPr>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roofErr w:type="spellStart"/>
            <w:r w:rsidRPr="003E2840">
              <w:rPr>
                <w:bCs/>
                <w:sz w:val="40"/>
                <w:szCs w:val="40"/>
              </w:rPr>
              <w:t>Αρίστος</w:t>
            </w:r>
            <w:proofErr w:type="spellEnd"/>
            <w:r w:rsidRPr="003E2840">
              <w:rPr>
                <w:bCs/>
                <w:sz w:val="40"/>
                <w:szCs w:val="40"/>
              </w:rPr>
              <w:t xml:space="preserve"> Αξούριστος</w:t>
            </w:r>
          </w:p>
        </w:tc>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Δεν ξυρίζεται ποτέ</w:t>
            </w:r>
          </w:p>
        </w:tc>
      </w:tr>
      <w:tr w:rsidR="003E2840" w:rsidRPr="003E2840" w:rsidTr="003E2840">
        <w:trPr>
          <w:tblCellSpacing w:w="0" w:type="dxa"/>
        </w:trPr>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 xml:space="preserve">Αλίκη </w:t>
            </w:r>
            <w:proofErr w:type="spellStart"/>
            <w:r w:rsidRPr="003E2840">
              <w:rPr>
                <w:bCs/>
                <w:sz w:val="40"/>
                <w:szCs w:val="40"/>
              </w:rPr>
              <w:t>Πλαφ</w:t>
            </w:r>
            <w:proofErr w:type="spellEnd"/>
          </w:p>
        </w:tc>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Πέφτει μέσα στα νερά</w:t>
            </w:r>
          </w:p>
        </w:tc>
      </w:tr>
      <w:tr w:rsidR="003E2840" w:rsidRPr="003E2840" w:rsidTr="003E2840">
        <w:trPr>
          <w:tblCellSpacing w:w="0" w:type="dxa"/>
        </w:trPr>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 xml:space="preserve">Γραμμένος </w:t>
            </w:r>
            <w:proofErr w:type="spellStart"/>
            <w:r w:rsidRPr="003E2840">
              <w:rPr>
                <w:bCs/>
                <w:sz w:val="40"/>
                <w:szCs w:val="40"/>
              </w:rPr>
              <w:t>Σπαγγοραμένος</w:t>
            </w:r>
            <w:proofErr w:type="spellEnd"/>
          </w:p>
        </w:tc>
        <w:tc>
          <w:tcPr>
            <w:tcW w:w="42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3E2840">
              <w:rPr>
                <w:bCs/>
                <w:sz w:val="40"/>
                <w:szCs w:val="40"/>
              </w:rPr>
              <w:t>Είναι πολύ τσιγκούνης</w:t>
            </w:r>
          </w:p>
        </w:tc>
      </w:tr>
    </w:tbl>
    <w:p w:rsidR="003E2840" w:rsidRPr="003E2840" w:rsidRDefault="003E2840" w:rsidP="00A611CD">
      <w:pPr>
        <w:rPr>
          <w:bCs/>
          <w:sz w:val="40"/>
          <w:szCs w:val="40"/>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5"/>
        <w:gridCol w:w="3901"/>
      </w:tblGrid>
      <w:tr w:rsidR="003E2840" w:rsidRPr="003E2840" w:rsidTr="003E2840">
        <w:trPr>
          <w:tblCellSpacing w:w="0" w:type="dxa"/>
        </w:trPr>
        <w:tc>
          <w:tcPr>
            <w:tcW w:w="4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82496E">
              <w:rPr>
                <w:bCs/>
                <w:sz w:val="40"/>
                <w:szCs w:val="40"/>
              </w:rPr>
              <w:t>Το επώνυμο οφείλεται σε  ένα θόρυβο</w:t>
            </w:r>
          </w:p>
        </w:tc>
        <w:tc>
          <w:tcPr>
            <w:tcW w:w="402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r w:rsidRPr="0082496E">
              <w:rPr>
                <w:bCs/>
                <w:sz w:val="40"/>
                <w:szCs w:val="40"/>
              </w:rPr>
              <w:t>Το επώνυμο δηλώνει μια ιδιότητα</w:t>
            </w:r>
          </w:p>
        </w:tc>
      </w:tr>
      <w:tr w:rsidR="003E2840" w:rsidRPr="003E2840" w:rsidTr="003E2840">
        <w:trPr>
          <w:tblCellSpacing w:w="0" w:type="dxa"/>
        </w:trPr>
        <w:tc>
          <w:tcPr>
            <w:tcW w:w="4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c>
          <w:tcPr>
            <w:tcW w:w="402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r>
      <w:tr w:rsidR="003E2840" w:rsidRPr="003E2840" w:rsidTr="003E2840">
        <w:trPr>
          <w:tblCellSpacing w:w="0" w:type="dxa"/>
        </w:trPr>
        <w:tc>
          <w:tcPr>
            <w:tcW w:w="4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c>
          <w:tcPr>
            <w:tcW w:w="402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r>
      <w:tr w:rsidR="003E2840" w:rsidRPr="003E2840" w:rsidTr="003E2840">
        <w:trPr>
          <w:tblCellSpacing w:w="0" w:type="dxa"/>
        </w:trPr>
        <w:tc>
          <w:tcPr>
            <w:tcW w:w="4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c>
          <w:tcPr>
            <w:tcW w:w="402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r>
      <w:tr w:rsidR="003E2840" w:rsidRPr="003E2840" w:rsidTr="003E2840">
        <w:trPr>
          <w:tblCellSpacing w:w="0" w:type="dxa"/>
        </w:trPr>
        <w:tc>
          <w:tcPr>
            <w:tcW w:w="4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c>
          <w:tcPr>
            <w:tcW w:w="402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r>
      <w:tr w:rsidR="003E2840" w:rsidRPr="003E2840" w:rsidTr="003E2840">
        <w:trPr>
          <w:tblCellSpacing w:w="0" w:type="dxa"/>
        </w:trPr>
        <w:tc>
          <w:tcPr>
            <w:tcW w:w="4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c>
          <w:tcPr>
            <w:tcW w:w="402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A611CD">
            <w:pPr>
              <w:rPr>
                <w:bCs/>
                <w:sz w:val="40"/>
                <w:szCs w:val="40"/>
              </w:rPr>
            </w:pPr>
          </w:p>
        </w:tc>
      </w:tr>
    </w:tbl>
    <w:p w:rsidR="003E2840" w:rsidRPr="003E2840" w:rsidRDefault="003E2840" w:rsidP="00A611CD">
      <w:pPr>
        <w:rPr>
          <w:bCs/>
          <w:sz w:val="40"/>
          <w:szCs w:val="40"/>
        </w:rPr>
      </w:pPr>
      <w:r w:rsidRPr="003E2840">
        <w:rPr>
          <w:bCs/>
          <w:sz w:val="40"/>
          <w:szCs w:val="40"/>
        </w:rPr>
        <w:lastRenderedPageBreak/>
        <w:t>Έτσι προετοιμαστήκαμε να διαβάσουμε το πρώτο κεφάλαιο, όπου συνεχίζονται οι παρουσιάσεις της οικογένειας του πρωταγωνιστή Τσάρλυ και του κοινωνικού περίγυρου (σ. 11-17). Μετά την ανάγνωση, για να αναλύσουμε τα περιεχόμενα του κεφαλαίου, έστρεψα την προσοχή των παιδιών στον τρόπο με τον οποίο οργανώνει ο συγγραφέας την ανάγνωση, λες και είναι μια προγραμματισμένη επίσκεψη: Ποιες τεχνικές χρησιμοποιεί; (φωτογραφίες των μελών της οικογένειας, άμεση αφήγηση, παρουσίαση γενεαλογικού δέντρου της οικογένειας). Πώς συνεχίζεται η παρουσίαση; Είναι συμπαθητική η οικογένεια; Γιατί;</w:t>
      </w:r>
      <w:r w:rsidRPr="0082496E">
        <w:rPr>
          <w:bCs/>
          <w:sz w:val="40"/>
          <w:szCs w:val="40"/>
        </w:rPr>
        <w:t> </w:t>
      </w:r>
      <w:r w:rsidRPr="003E2840">
        <w:rPr>
          <w:bCs/>
          <w:sz w:val="40"/>
          <w:szCs w:val="40"/>
        </w:rPr>
        <w:br/>
        <w:t>Ολοκληρώσαμε το κεφάλαιο με μια δραστηριότητα πάνω στον τίτλο, αλλά και μια διακειμενική δραστηριότητα</w:t>
      </w:r>
    </w:p>
    <w:p w:rsidR="003E2840" w:rsidRPr="003E2840" w:rsidRDefault="003E2840" w:rsidP="00A611CD">
      <w:pPr>
        <w:rPr>
          <w:bCs/>
          <w:sz w:val="40"/>
          <w:szCs w:val="40"/>
        </w:rPr>
      </w:pPr>
      <w:r w:rsidRPr="0082496E">
        <w:rPr>
          <w:bCs/>
          <w:sz w:val="40"/>
          <w:szCs w:val="40"/>
        </w:rPr>
        <w:t>Ο τίτλος</w:t>
      </w:r>
    </w:p>
    <w:p w:rsidR="003E2840" w:rsidRPr="003E2840" w:rsidRDefault="003E2840" w:rsidP="00A611CD">
      <w:pPr>
        <w:rPr>
          <w:bCs/>
          <w:sz w:val="40"/>
          <w:szCs w:val="40"/>
        </w:rPr>
      </w:pPr>
      <w:r w:rsidRPr="003E2840">
        <w:rPr>
          <w:bCs/>
          <w:sz w:val="40"/>
          <w:szCs w:val="40"/>
        </w:rPr>
        <w:t>- Διάλεξε τον τίτλο που σου φαίνεται ότι ταιριάζει καλύτερα στο κεφάλαιο:</w:t>
      </w:r>
      <w:r w:rsidRPr="003E2840">
        <w:rPr>
          <w:bCs/>
          <w:sz w:val="40"/>
          <w:szCs w:val="40"/>
        </w:rPr>
        <w:br/>
        <w:t xml:space="preserve">Ο παππούς </w:t>
      </w:r>
      <w:proofErr w:type="spellStart"/>
      <w:r w:rsidRPr="003E2840">
        <w:rPr>
          <w:bCs/>
          <w:sz w:val="40"/>
          <w:szCs w:val="40"/>
        </w:rPr>
        <w:t>Τζωρζ</w:t>
      </w:r>
      <w:proofErr w:type="spellEnd"/>
      <w:r w:rsidRPr="003E2840">
        <w:rPr>
          <w:bCs/>
          <w:sz w:val="40"/>
          <w:szCs w:val="40"/>
        </w:rPr>
        <w:t xml:space="preserve"> – Ο κ. και η κ. </w:t>
      </w:r>
      <w:proofErr w:type="spellStart"/>
      <w:r w:rsidRPr="003E2840">
        <w:rPr>
          <w:bCs/>
          <w:sz w:val="40"/>
          <w:szCs w:val="40"/>
        </w:rPr>
        <w:t>Μπάκετ</w:t>
      </w:r>
      <w:proofErr w:type="spellEnd"/>
      <w:r w:rsidRPr="003E2840">
        <w:rPr>
          <w:bCs/>
          <w:sz w:val="40"/>
          <w:szCs w:val="40"/>
        </w:rPr>
        <w:t xml:space="preserve"> – Η οικογένεια </w:t>
      </w:r>
      <w:proofErr w:type="spellStart"/>
      <w:r w:rsidRPr="003E2840">
        <w:rPr>
          <w:bCs/>
          <w:sz w:val="40"/>
          <w:szCs w:val="40"/>
        </w:rPr>
        <w:t>Μπάκετ</w:t>
      </w:r>
      <w:proofErr w:type="spellEnd"/>
      <w:r w:rsidRPr="003E2840">
        <w:rPr>
          <w:bCs/>
          <w:sz w:val="40"/>
          <w:szCs w:val="40"/>
        </w:rPr>
        <w:t xml:space="preserve"> – Η γιαγιά </w:t>
      </w:r>
      <w:proofErr w:type="spellStart"/>
      <w:r w:rsidRPr="003E2840">
        <w:rPr>
          <w:bCs/>
          <w:sz w:val="40"/>
          <w:szCs w:val="40"/>
        </w:rPr>
        <w:t>Τζωρτζίνα</w:t>
      </w:r>
      <w:proofErr w:type="spellEnd"/>
      <w:r w:rsidRPr="003E2840">
        <w:rPr>
          <w:bCs/>
          <w:sz w:val="40"/>
          <w:szCs w:val="40"/>
        </w:rPr>
        <w:t>.</w:t>
      </w:r>
      <w:r w:rsidRPr="0082496E">
        <w:rPr>
          <w:bCs/>
          <w:sz w:val="40"/>
          <w:szCs w:val="40"/>
        </w:rPr>
        <w:t> </w:t>
      </w:r>
      <w:r w:rsidRPr="003E2840">
        <w:rPr>
          <w:bCs/>
          <w:sz w:val="40"/>
          <w:szCs w:val="40"/>
        </w:rPr>
        <w:br/>
        <w:t>- Γιατί ο τίτλος που διάλεξε ο συγγραφέας είναι «Τώρα σας παρουσιάζουμε τον Τσάρλυ»;</w:t>
      </w:r>
    </w:p>
    <w:p w:rsidR="003E2840" w:rsidRPr="003E2840" w:rsidRDefault="003E2840" w:rsidP="00A611CD">
      <w:pPr>
        <w:rPr>
          <w:bCs/>
          <w:sz w:val="40"/>
          <w:szCs w:val="40"/>
        </w:rPr>
      </w:pPr>
      <w:r w:rsidRPr="003E2840">
        <w:rPr>
          <w:bCs/>
          <w:sz w:val="40"/>
          <w:szCs w:val="40"/>
        </w:rPr>
        <w:lastRenderedPageBreak/>
        <w:t>Τι μπορούμε να υποθέσουμε για τη συνέχεια της ιστορίας;</w:t>
      </w:r>
    </w:p>
    <w:p w:rsidR="003E2840" w:rsidRPr="003E2840" w:rsidRDefault="003E2840" w:rsidP="00A611CD">
      <w:pPr>
        <w:rPr>
          <w:bCs/>
          <w:sz w:val="40"/>
          <w:szCs w:val="40"/>
        </w:rPr>
      </w:pPr>
      <w:r w:rsidRPr="0082496E">
        <w:rPr>
          <w:bCs/>
          <w:sz w:val="40"/>
          <w:szCs w:val="40"/>
        </w:rPr>
        <w:t>Το μαρτύριο του Τάνταλου</w:t>
      </w:r>
    </w:p>
    <w:p w:rsidR="003E2840" w:rsidRPr="003E2840" w:rsidRDefault="003E2840" w:rsidP="00A611CD">
      <w:pPr>
        <w:rPr>
          <w:bCs/>
          <w:sz w:val="40"/>
          <w:szCs w:val="40"/>
        </w:rPr>
      </w:pPr>
      <w:r w:rsidRPr="003E2840">
        <w:rPr>
          <w:bCs/>
          <w:sz w:val="40"/>
          <w:szCs w:val="40"/>
        </w:rPr>
        <w:t xml:space="preserve">Η έκφραση, «μαρτύριο του Τάνταλου» αναφέρεται ακόμα και σήμερα και προέρχεται από την ελληνική μυθολογία. Ο Τάνταλος ήταν γιος του Δία. Επειδή πρόδωσε τα μυστικά των θεών καταδικάστηκε να πεινάει και να διψάει αιώνια. « [...] έπεφτε στο νερό αλλά μόλις έσκυβε να πιει το νερό έφευγε μακριά· πλησίαζε ένα δέντρο, αλλά μόλις άπλωνε τα χέρια να πιάσει τα κλαδιά με τους </w:t>
      </w:r>
      <w:proofErr w:type="spellStart"/>
      <w:r w:rsidRPr="003E2840">
        <w:rPr>
          <w:bCs/>
          <w:sz w:val="40"/>
          <w:szCs w:val="40"/>
        </w:rPr>
        <w:t>ολόγλυκους</w:t>
      </w:r>
      <w:proofErr w:type="spellEnd"/>
      <w:r w:rsidRPr="003E2840">
        <w:rPr>
          <w:bCs/>
          <w:sz w:val="40"/>
          <w:szCs w:val="40"/>
        </w:rPr>
        <w:t xml:space="preserve"> καρπούς εκείνα απομακρύνονταν [...] Η έκφραση «μαρτύριο του Τάνταλου»  μιλάει για μια κατάσταση όπου κάποιος είναι πολύ κοντά σε κάτι που επιθυμεί, αλλά δεν μπορεί ποτέ να το αποκτήσει».</w:t>
      </w:r>
    </w:p>
    <w:p w:rsidR="003E2840" w:rsidRPr="003E2840" w:rsidRDefault="003E2840" w:rsidP="00A611CD">
      <w:pPr>
        <w:rPr>
          <w:bCs/>
          <w:sz w:val="40"/>
          <w:szCs w:val="40"/>
        </w:rPr>
      </w:pPr>
      <w:r w:rsidRPr="003E2840">
        <w:rPr>
          <w:bCs/>
          <w:sz w:val="40"/>
          <w:szCs w:val="40"/>
        </w:rPr>
        <w:t>-Γιατί το εργοστάσιο σοκολάτας είναι ταυτόχρονα ο ονειρεμένος παράδεισος του</w:t>
      </w:r>
      <w:r w:rsidRPr="003E2840">
        <w:rPr>
          <w:bCs/>
          <w:sz w:val="40"/>
          <w:szCs w:val="40"/>
        </w:rPr>
        <w:br/>
        <w:t xml:space="preserve">Τσάρλυ κι ένα φοβερό μαρτύριο για τον </w:t>
      </w:r>
      <w:proofErr w:type="spellStart"/>
      <w:r w:rsidRPr="003E2840">
        <w:rPr>
          <w:bCs/>
          <w:sz w:val="40"/>
          <w:szCs w:val="40"/>
        </w:rPr>
        <w:t>ήρωά</w:t>
      </w:r>
      <w:proofErr w:type="spellEnd"/>
      <w:r w:rsidRPr="003E2840">
        <w:rPr>
          <w:bCs/>
          <w:sz w:val="40"/>
          <w:szCs w:val="40"/>
        </w:rPr>
        <w:t xml:space="preserve"> μας;</w:t>
      </w:r>
    </w:p>
    <w:p w:rsidR="003E2840" w:rsidRPr="003E2840" w:rsidRDefault="003E2840" w:rsidP="00A611CD">
      <w:pPr>
        <w:rPr>
          <w:bCs/>
          <w:sz w:val="40"/>
          <w:szCs w:val="40"/>
        </w:rPr>
      </w:pPr>
      <w:r w:rsidRPr="003E2840">
        <w:rPr>
          <w:bCs/>
          <w:sz w:val="40"/>
          <w:szCs w:val="40"/>
        </w:rPr>
        <w:t>- Τι κοινό έχει ο Τάνταλος με τον Τσάρλυ;</w:t>
      </w:r>
      <w:r w:rsidRPr="0082496E">
        <w:rPr>
          <w:bCs/>
          <w:sz w:val="40"/>
          <w:szCs w:val="40"/>
        </w:rPr>
        <w:t> </w:t>
      </w:r>
      <w:r w:rsidRPr="003E2840">
        <w:rPr>
          <w:bCs/>
          <w:sz w:val="40"/>
          <w:szCs w:val="40"/>
        </w:rPr>
        <w:br/>
        <w:t xml:space="preserve">- Ποια διαφορά υπάρχει ανάμεσα στο μαρτύριο </w:t>
      </w:r>
      <w:r w:rsidRPr="003E2840">
        <w:rPr>
          <w:bCs/>
          <w:sz w:val="40"/>
          <w:szCs w:val="40"/>
        </w:rPr>
        <w:lastRenderedPageBreak/>
        <w:t>του Τάνταλου και στο μαρτύριο του</w:t>
      </w:r>
      <w:r w:rsidRPr="0082496E">
        <w:rPr>
          <w:bCs/>
          <w:sz w:val="40"/>
          <w:szCs w:val="40"/>
        </w:rPr>
        <w:t> </w:t>
      </w:r>
      <w:r w:rsidRPr="003E2840">
        <w:rPr>
          <w:bCs/>
          <w:sz w:val="40"/>
          <w:szCs w:val="40"/>
        </w:rPr>
        <w:br/>
        <w:t>Τσάρλυ;</w:t>
      </w:r>
    </w:p>
    <w:p w:rsidR="003E2840" w:rsidRPr="003E2840" w:rsidRDefault="003E2840" w:rsidP="00A611CD">
      <w:pPr>
        <w:rPr>
          <w:bCs/>
          <w:sz w:val="40"/>
          <w:szCs w:val="40"/>
        </w:rPr>
      </w:pPr>
      <w:r w:rsidRPr="003E2840">
        <w:rPr>
          <w:bCs/>
          <w:sz w:val="40"/>
          <w:szCs w:val="40"/>
        </w:rPr>
        <w:t>Μ’ αυτόν τον τρόπο προχωρήσαμε, τη</w:t>
      </w:r>
      <w:r w:rsidRPr="0082496E">
        <w:rPr>
          <w:bCs/>
          <w:sz w:val="40"/>
          <w:szCs w:val="40"/>
        </w:rPr>
        <w:t> δεύτερη ώρα</w:t>
      </w:r>
      <w:r w:rsidRPr="003E2840">
        <w:rPr>
          <w:bCs/>
          <w:sz w:val="40"/>
          <w:szCs w:val="40"/>
        </w:rPr>
        <w:t>, στην παρουσίαση της ενότητας που περιλαμβάνει τα</w:t>
      </w:r>
      <w:r w:rsidRPr="0082496E">
        <w:rPr>
          <w:bCs/>
          <w:sz w:val="40"/>
          <w:szCs w:val="40"/>
        </w:rPr>
        <w:t> κεφάλαια 2-4 του βιβλίου</w:t>
      </w:r>
      <w:r w:rsidRPr="003E2840">
        <w:rPr>
          <w:bCs/>
          <w:sz w:val="40"/>
          <w:szCs w:val="40"/>
        </w:rPr>
        <w:t>:</w:t>
      </w:r>
      <w:r w:rsidRPr="0082496E">
        <w:rPr>
          <w:bCs/>
          <w:sz w:val="40"/>
          <w:szCs w:val="40"/>
        </w:rPr>
        <w:t> Ανάγνωση </w:t>
      </w:r>
      <w:r w:rsidRPr="003E2840">
        <w:rPr>
          <w:bCs/>
          <w:sz w:val="40"/>
          <w:szCs w:val="40"/>
        </w:rPr>
        <w:t>από το δάσκαλο (σ. 18-30),</w:t>
      </w:r>
      <w:r w:rsidRPr="0082496E">
        <w:rPr>
          <w:bCs/>
          <w:sz w:val="40"/>
          <w:szCs w:val="40"/>
        </w:rPr>
        <w:t>ανάλυση των περιεχομένων </w:t>
      </w:r>
      <w:r w:rsidRPr="003E2840">
        <w:rPr>
          <w:bCs/>
          <w:sz w:val="40"/>
          <w:szCs w:val="40"/>
        </w:rPr>
        <w:t>και</w:t>
      </w:r>
      <w:r w:rsidRPr="0082496E">
        <w:rPr>
          <w:bCs/>
          <w:sz w:val="40"/>
          <w:szCs w:val="40"/>
        </w:rPr>
        <w:t> δραστηριότητες στην τάξη</w:t>
      </w:r>
      <w:r w:rsidRPr="003E2840">
        <w:rPr>
          <w:bCs/>
          <w:sz w:val="40"/>
          <w:szCs w:val="40"/>
        </w:rPr>
        <w:t>. Για την ανάλυση των περιεχομένων προσπάθησα, όπως σ’ όλες τις ενότητες, να εκμαιεύσω χρήσιμες πληροφορίες με κατάλληλες ερωτήσεις. Ως οδηγό είχα μαζί μου κάποιες σημειώσεις, απόρροια σκέψεων που γεννήθηκαν καθώς διάβαζα το βιβλίο στο σπίτι. Οι δραστηριότητες που συνόδευαν την επεξεργασία πραγματοποιούνταν από τους ίδιους τους μαθητές. Από τη μεριά μου συμμετείχα εμψυχώνοντας και διαμεσολαβώντας, όταν το πραγματικά εφικτό δεν συνέπιπτε με το δυνητικά εφικτό.</w:t>
      </w:r>
      <w:r w:rsidRPr="003E2840">
        <w:rPr>
          <w:bCs/>
          <w:sz w:val="40"/>
          <w:szCs w:val="40"/>
        </w:rPr>
        <w:br/>
        <w:t>Παρακάτω παραθέτω ενδεικτικά:</w:t>
      </w:r>
    </w:p>
    <w:p w:rsidR="003E2840" w:rsidRPr="003E2840" w:rsidRDefault="003E2840" w:rsidP="00A611CD">
      <w:pPr>
        <w:rPr>
          <w:bCs/>
          <w:sz w:val="40"/>
          <w:szCs w:val="40"/>
        </w:rPr>
      </w:pPr>
      <w:r w:rsidRPr="003E2840">
        <w:rPr>
          <w:bCs/>
          <w:sz w:val="40"/>
          <w:szCs w:val="40"/>
        </w:rPr>
        <w:t>Α. Τις</w:t>
      </w:r>
      <w:r w:rsidRPr="0082496E">
        <w:rPr>
          <w:bCs/>
          <w:sz w:val="40"/>
          <w:szCs w:val="40"/>
        </w:rPr>
        <w:t> σημειώσεις </w:t>
      </w:r>
      <w:r w:rsidRPr="003E2840">
        <w:rPr>
          <w:bCs/>
          <w:sz w:val="40"/>
          <w:szCs w:val="40"/>
        </w:rPr>
        <w:t>μου</w:t>
      </w:r>
      <w:r w:rsidRPr="0082496E">
        <w:rPr>
          <w:bCs/>
          <w:sz w:val="40"/>
          <w:szCs w:val="40"/>
        </w:rPr>
        <w:t> για μια σύντομη ανάλυση</w:t>
      </w:r>
      <w:r w:rsidRPr="003E2840">
        <w:rPr>
          <w:bCs/>
          <w:sz w:val="40"/>
          <w:szCs w:val="40"/>
        </w:rPr>
        <w:t>.</w:t>
      </w:r>
    </w:p>
    <w:p w:rsidR="003E2840" w:rsidRPr="003E2840" w:rsidRDefault="003E2840" w:rsidP="00A611CD">
      <w:pPr>
        <w:rPr>
          <w:bCs/>
          <w:sz w:val="40"/>
          <w:szCs w:val="40"/>
        </w:rPr>
      </w:pPr>
      <w:r w:rsidRPr="003E2840">
        <w:rPr>
          <w:bCs/>
          <w:sz w:val="40"/>
          <w:szCs w:val="40"/>
        </w:rPr>
        <w:t xml:space="preserve">Οι παππούδες αφηγούνται μισή ώρα κάθε βράδυ. Αυτό φανερώνει μια από τις μεγαλύτερες χαρές </w:t>
      </w:r>
      <w:r w:rsidRPr="003E2840">
        <w:rPr>
          <w:bCs/>
          <w:sz w:val="40"/>
          <w:szCs w:val="40"/>
        </w:rPr>
        <w:lastRenderedPageBreak/>
        <w:t>που μπορεί να προσφέρει η λογοτεχνία: τη χαρά να ζήσουν στον κόσμο της φαντασίας και να ξεχάσουν, έστω και λίγο «τη φτώχεια και τη μιζέρια».</w:t>
      </w:r>
    </w:p>
    <w:p w:rsidR="003E2840" w:rsidRPr="003E2840" w:rsidRDefault="003E2840" w:rsidP="00A611CD">
      <w:pPr>
        <w:rPr>
          <w:bCs/>
          <w:sz w:val="40"/>
          <w:szCs w:val="40"/>
        </w:rPr>
      </w:pPr>
      <w:r w:rsidRPr="003E2840">
        <w:rPr>
          <w:bCs/>
          <w:sz w:val="40"/>
          <w:szCs w:val="40"/>
        </w:rPr>
        <w:t>Κλασικές οι τεχνικές του Ρόαλντ Νταλ:</w:t>
      </w:r>
    </w:p>
    <w:p w:rsidR="003E2840" w:rsidRPr="003E2840" w:rsidRDefault="003E2840" w:rsidP="00A611CD">
      <w:pPr>
        <w:rPr>
          <w:bCs/>
          <w:sz w:val="40"/>
          <w:szCs w:val="40"/>
        </w:rPr>
      </w:pPr>
      <w:r w:rsidRPr="003E2840">
        <w:rPr>
          <w:bCs/>
          <w:sz w:val="40"/>
          <w:szCs w:val="40"/>
        </w:rPr>
        <w:t>Οι γέροι διηγούνται αργά αλλά με μεγάλη ακρίβεια, τονίζουν τη μαγική</w:t>
      </w:r>
      <w:r w:rsidRPr="003E2840">
        <w:rPr>
          <w:bCs/>
          <w:sz w:val="40"/>
          <w:szCs w:val="40"/>
        </w:rPr>
        <w:br/>
        <w:t>διάσταση («είναι αδύνατο», «είναι τελείως παράλογο»).</w:t>
      </w:r>
      <w:r w:rsidRPr="0082496E">
        <w:rPr>
          <w:bCs/>
          <w:sz w:val="40"/>
          <w:szCs w:val="40"/>
        </w:rPr>
        <w:t> </w:t>
      </w:r>
      <w:r w:rsidRPr="003E2840">
        <w:rPr>
          <w:bCs/>
          <w:sz w:val="40"/>
          <w:szCs w:val="40"/>
        </w:rPr>
        <w:br/>
        <w:t>Η αφήγηση είναι φανταστική. Παρουσιάζει σαν πραγματικό ένα επεισόδιο</w:t>
      </w:r>
      <w:r w:rsidRPr="0082496E">
        <w:rPr>
          <w:bCs/>
          <w:sz w:val="40"/>
          <w:szCs w:val="40"/>
        </w:rPr>
        <w:t> </w:t>
      </w:r>
      <w:r w:rsidRPr="003E2840">
        <w:rPr>
          <w:bCs/>
          <w:sz w:val="40"/>
          <w:szCs w:val="40"/>
        </w:rPr>
        <w:br/>
        <w:t>που δεν συμβιβάζεται με το πραγματικό.</w:t>
      </w:r>
      <w:r w:rsidRPr="003E2840">
        <w:rPr>
          <w:bCs/>
          <w:sz w:val="40"/>
          <w:szCs w:val="40"/>
        </w:rPr>
        <w:br/>
        <w:t xml:space="preserve">Ο παππούς </w:t>
      </w:r>
      <w:proofErr w:type="spellStart"/>
      <w:r w:rsidRPr="003E2840">
        <w:rPr>
          <w:bCs/>
          <w:sz w:val="40"/>
          <w:szCs w:val="40"/>
        </w:rPr>
        <w:t>Τζο</w:t>
      </w:r>
      <w:proofErr w:type="spellEnd"/>
      <w:r w:rsidRPr="003E2840">
        <w:rPr>
          <w:bCs/>
          <w:sz w:val="40"/>
          <w:szCs w:val="40"/>
        </w:rPr>
        <w:t xml:space="preserve"> δελεάζει τον Τσάρλυ με ιστορίες ζαχαροπλαστικής και</w:t>
      </w:r>
      <w:r w:rsidRPr="0082496E">
        <w:rPr>
          <w:bCs/>
          <w:sz w:val="40"/>
          <w:szCs w:val="40"/>
        </w:rPr>
        <w:t> </w:t>
      </w:r>
      <w:r w:rsidRPr="003E2840">
        <w:rPr>
          <w:bCs/>
          <w:sz w:val="40"/>
          <w:szCs w:val="40"/>
        </w:rPr>
        <w:br/>
        <w:t>φτιάχνει ένα καταπληκτικό πορτραίτο (είναι ‘‘γοητευτικό’’, ‘‘φανταστικό’’,</w:t>
      </w:r>
      <w:r w:rsidRPr="0082496E">
        <w:rPr>
          <w:bCs/>
          <w:sz w:val="40"/>
          <w:szCs w:val="40"/>
        </w:rPr>
        <w:t> </w:t>
      </w:r>
      <w:r w:rsidRPr="003E2840">
        <w:rPr>
          <w:bCs/>
          <w:sz w:val="40"/>
          <w:szCs w:val="40"/>
        </w:rPr>
        <w:br/>
        <w:t>‘‘απίθανο’’, ‘‘Είναι μάγος’’).</w:t>
      </w:r>
      <w:r w:rsidRPr="0082496E">
        <w:rPr>
          <w:bCs/>
          <w:sz w:val="40"/>
          <w:szCs w:val="40"/>
        </w:rPr>
        <w:t> </w:t>
      </w:r>
      <w:r w:rsidRPr="003E2840">
        <w:rPr>
          <w:bCs/>
          <w:sz w:val="40"/>
          <w:szCs w:val="40"/>
        </w:rPr>
        <w:br/>
        <w:t xml:space="preserve">Τα δημιουργήματα του </w:t>
      </w:r>
      <w:proofErr w:type="spellStart"/>
      <w:r w:rsidRPr="003E2840">
        <w:rPr>
          <w:bCs/>
          <w:sz w:val="40"/>
          <w:szCs w:val="40"/>
        </w:rPr>
        <w:t>Βίλυ</w:t>
      </w:r>
      <w:proofErr w:type="spellEnd"/>
      <w:r w:rsidRPr="003E2840">
        <w:rPr>
          <w:bCs/>
          <w:sz w:val="40"/>
          <w:szCs w:val="40"/>
        </w:rPr>
        <w:t xml:space="preserve"> </w:t>
      </w:r>
      <w:proofErr w:type="spellStart"/>
      <w:r w:rsidRPr="003E2840">
        <w:rPr>
          <w:bCs/>
          <w:sz w:val="40"/>
          <w:szCs w:val="40"/>
        </w:rPr>
        <w:t>Βόνκα</w:t>
      </w:r>
      <w:proofErr w:type="spellEnd"/>
      <w:r w:rsidRPr="003E2840">
        <w:rPr>
          <w:bCs/>
          <w:sz w:val="40"/>
          <w:szCs w:val="40"/>
        </w:rPr>
        <w:t xml:space="preserve"> δεν είναι μόνο φαντασμαγορικά και</w:t>
      </w:r>
      <w:r w:rsidRPr="0082496E">
        <w:rPr>
          <w:bCs/>
          <w:sz w:val="40"/>
          <w:szCs w:val="40"/>
        </w:rPr>
        <w:t> </w:t>
      </w:r>
      <w:r w:rsidRPr="003E2840">
        <w:rPr>
          <w:bCs/>
          <w:sz w:val="40"/>
          <w:szCs w:val="40"/>
        </w:rPr>
        <w:br/>
        <w:t>μαγικά, αλλά συγκεντρώνουν υπερφυσικές ιδιότητες (βλ. το αλλόκοτο</w:t>
      </w:r>
      <w:r w:rsidRPr="003E2840">
        <w:rPr>
          <w:bCs/>
          <w:sz w:val="40"/>
          <w:szCs w:val="40"/>
        </w:rPr>
        <w:br/>
        <w:t xml:space="preserve">επεισόδιο με τον πρίγκιπα του </w:t>
      </w:r>
      <w:proofErr w:type="spellStart"/>
      <w:r w:rsidRPr="003E2840">
        <w:rPr>
          <w:bCs/>
          <w:sz w:val="40"/>
          <w:szCs w:val="40"/>
        </w:rPr>
        <w:t>Ποντίσερυ</w:t>
      </w:r>
      <w:proofErr w:type="spellEnd"/>
      <w:r w:rsidRPr="003E2840">
        <w:rPr>
          <w:bCs/>
          <w:sz w:val="40"/>
          <w:szCs w:val="40"/>
        </w:rPr>
        <w:t>).</w:t>
      </w:r>
      <w:r w:rsidRPr="003E2840">
        <w:rPr>
          <w:bCs/>
          <w:sz w:val="40"/>
          <w:szCs w:val="40"/>
        </w:rPr>
        <w:br/>
        <w:t xml:space="preserve">Το εργοστάσιο, ναός απαράβατος και απαραβίαστος. Τόπος ονειρικός και συγχρόνως </w:t>
      </w:r>
      <w:r w:rsidRPr="003E2840">
        <w:rPr>
          <w:bCs/>
          <w:sz w:val="40"/>
          <w:szCs w:val="40"/>
        </w:rPr>
        <w:lastRenderedPageBreak/>
        <w:t>πραγματικός.</w:t>
      </w:r>
      <w:r w:rsidRPr="0082496E">
        <w:rPr>
          <w:bCs/>
          <w:sz w:val="40"/>
          <w:szCs w:val="40"/>
        </w:rPr>
        <w:t> </w:t>
      </w:r>
      <w:r w:rsidRPr="003E2840">
        <w:rPr>
          <w:bCs/>
          <w:sz w:val="40"/>
          <w:szCs w:val="40"/>
        </w:rPr>
        <w:br/>
        <w:t>Τυπικό παράδειγμα φανταστικού μυστηρίου: μυθική η γέννηση, άγνωστοι οι μηχανισμοί, αλλά η ύπαρξη και η παραγωγή του πραγματική.</w:t>
      </w:r>
      <w:r w:rsidRPr="0082496E">
        <w:rPr>
          <w:bCs/>
          <w:sz w:val="40"/>
          <w:szCs w:val="40"/>
        </w:rPr>
        <w:t> </w:t>
      </w:r>
      <w:r w:rsidRPr="003E2840">
        <w:rPr>
          <w:bCs/>
          <w:sz w:val="40"/>
          <w:szCs w:val="40"/>
        </w:rPr>
        <w:br/>
        <w:t>Με μια απαράμιλλη τεχνική ο Ρ. Νταλ επιτυγχάνει μέσα στα τρία αυτά κεφάλαια να προκαλέσει την ανυπομονησία και την επιθυμία.</w:t>
      </w:r>
    </w:p>
    <w:p w:rsidR="003E2840" w:rsidRPr="003E2840" w:rsidRDefault="003E2840" w:rsidP="00A611CD">
      <w:pPr>
        <w:rPr>
          <w:bCs/>
          <w:sz w:val="40"/>
          <w:szCs w:val="40"/>
        </w:rPr>
      </w:pPr>
      <w:r w:rsidRPr="003E2840">
        <w:rPr>
          <w:bCs/>
          <w:sz w:val="40"/>
          <w:szCs w:val="40"/>
        </w:rPr>
        <w:t xml:space="preserve">Οι </w:t>
      </w:r>
      <w:proofErr w:type="spellStart"/>
      <w:r w:rsidRPr="003E2840">
        <w:rPr>
          <w:bCs/>
          <w:sz w:val="40"/>
          <w:szCs w:val="40"/>
        </w:rPr>
        <w:t>σοκολατοποιοί</w:t>
      </w:r>
      <w:proofErr w:type="spellEnd"/>
      <w:r w:rsidRPr="003E2840">
        <w:rPr>
          <w:bCs/>
          <w:sz w:val="40"/>
          <w:szCs w:val="40"/>
        </w:rPr>
        <w:t>-ανταγωνιστές: εμφανίζονται ως κλέφτες και αδίστακτοι. Έχουν κι αυτοί μειωτικά ονόματα:</w:t>
      </w:r>
    </w:p>
    <w:p w:rsidR="003E2840" w:rsidRPr="003E2840" w:rsidRDefault="003E2840" w:rsidP="00A611CD">
      <w:pPr>
        <w:rPr>
          <w:bCs/>
          <w:sz w:val="40"/>
          <w:szCs w:val="40"/>
        </w:rPr>
      </w:pPr>
      <w:proofErr w:type="spellStart"/>
      <w:r w:rsidRPr="003E2840">
        <w:rPr>
          <w:bCs/>
          <w:sz w:val="40"/>
          <w:szCs w:val="40"/>
        </w:rPr>
        <w:t>Φικελγκρούμπερ</w:t>
      </w:r>
      <w:proofErr w:type="spellEnd"/>
      <w:r w:rsidRPr="003E2840">
        <w:rPr>
          <w:bCs/>
          <w:sz w:val="40"/>
          <w:szCs w:val="40"/>
        </w:rPr>
        <w:t>: στα αγγλικά σημαίνει κάμπια που σκαλίζει</w:t>
      </w:r>
    </w:p>
    <w:p w:rsidR="003E2840" w:rsidRPr="003E2840" w:rsidRDefault="003E2840" w:rsidP="00A611CD">
      <w:pPr>
        <w:rPr>
          <w:bCs/>
          <w:sz w:val="40"/>
          <w:szCs w:val="40"/>
        </w:rPr>
      </w:pPr>
      <w:proofErr w:type="spellStart"/>
      <w:r w:rsidRPr="003E2840">
        <w:rPr>
          <w:bCs/>
          <w:sz w:val="40"/>
          <w:szCs w:val="40"/>
        </w:rPr>
        <w:t>Σλουκγουόρθ</w:t>
      </w:r>
      <w:proofErr w:type="spellEnd"/>
      <w:r w:rsidRPr="003E2840">
        <w:rPr>
          <w:bCs/>
          <w:sz w:val="40"/>
          <w:szCs w:val="40"/>
        </w:rPr>
        <w:t xml:space="preserve">: γυμνοσάλιαγκας </w:t>
      </w:r>
      <w:proofErr w:type="spellStart"/>
      <w:r w:rsidRPr="003E2840">
        <w:rPr>
          <w:bCs/>
          <w:sz w:val="40"/>
          <w:szCs w:val="40"/>
        </w:rPr>
        <w:t>κ.ο.κ</w:t>
      </w:r>
      <w:proofErr w:type="spellEnd"/>
      <w:r w:rsidRPr="003E2840">
        <w:rPr>
          <w:bCs/>
          <w:sz w:val="40"/>
          <w:szCs w:val="40"/>
        </w:rPr>
        <w:t>.</w:t>
      </w:r>
    </w:p>
    <w:p w:rsidR="003E2840" w:rsidRPr="003E2840" w:rsidRDefault="003E2840" w:rsidP="00A611CD">
      <w:pPr>
        <w:rPr>
          <w:bCs/>
          <w:sz w:val="40"/>
          <w:szCs w:val="40"/>
        </w:rPr>
      </w:pPr>
    </w:p>
    <w:p w:rsidR="003E2840" w:rsidRPr="003E2840" w:rsidRDefault="003E2840" w:rsidP="00A611CD">
      <w:pPr>
        <w:rPr>
          <w:bCs/>
          <w:sz w:val="40"/>
          <w:szCs w:val="40"/>
        </w:rPr>
      </w:pPr>
      <w:r w:rsidRPr="003E2840">
        <w:rPr>
          <w:bCs/>
          <w:sz w:val="40"/>
          <w:szCs w:val="40"/>
        </w:rPr>
        <w:t>Β.</w:t>
      </w:r>
      <w:r w:rsidRPr="0082496E">
        <w:rPr>
          <w:bCs/>
          <w:sz w:val="40"/>
          <w:szCs w:val="40"/>
        </w:rPr>
        <w:t> Το φύλλο δραστηριοτήτων για την τάξη</w:t>
      </w:r>
    </w:p>
    <w:p w:rsidR="003E2840" w:rsidRPr="003E2840" w:rsidRDefault="003E2840" w:rsidP="00A611CD">
      <w:pPr>
        <w:rPr>
          <w:bCs/>
          <w:sz w:val="40"/>
          <w:szCs w:val="40"/>
        </w:rPr>
      </w:pPr>
      <w:r w:rsidRPr="0082496E">
        <w:rPr>
          <w:bCs/>
          <w:sz w:val="40"/>
          <w:szCs w:val="40"/>
        </w:rPr>
        <w:t>Κατανόηση κειμένου</w:t>
      </w:r>
    </w:p>
    <w:p w:rsidR="003E2840" w:rsidRPr="003E2840" w:rsidRDefault="003E2840" w:rsidP="00A611CD">
      <w:pPr>
        <w:rPr>
          <w:bCs/>
          <w:sz w:val="40"/>
          <w:szCs w:val="40"/>
        </w:rPr>
      </w:pPr>
    </w:p>
    <w:p w:rsidR="003E2840" w:rsidRPr="003E2840" w:rsidRDefault="003E2840" w:rsidP="00A611CD">
      <w:pPr>
        <w:rPr>
          <w:bCs/>
          <w:sz w:val="40"/>
          <w:szCs w:val="40"/>
        </w:rPr>
      </w:pPr>
      <w:r w:rsidRPr="003E2840">
        <w:rPr>
          <w:bCs/>
          <w:sz w:val="40"/>
          <w:szCs w:val="40"/>
        </w:rPr>
        <w:t>-  Διάλεξε τον τίτλο που ταιριάζει καλύτερα στην ενότητα αυτή:</w:t>
      </w:r>
      <w:r w:rsidRPr="0082496E">
        <w:rPr>
          <w:bCs/>
          <w:sz w:val="40"/>
          <w:szCs w:val="40"/>
        </w:rPr>
        <w:t> </w:t>
      </w:r>
      <w:r w:rsidRPr="003E2840">
        <w:rPr>
          <w:bCs/>
          <w:sz w:val="40"/>
          <w:szCs w:val="40"/>
        </w:rPr>
        <w:br/>
        <w:t xml:space="preserve">Οι εργάτες - Η ιστορία ενός </w:t>
      </w:r>
      <w:proofErr w:type="spellStart"/>
      <w:r w:rsidRPr="003E2840">
        <w:rPr>
          <w:bCs/>
          <w:sz w:val="40"/>
          <w:szCs w:val="40"/>
        </w:rPr>
        <w:t>πρίγκηπα</w:t>
      </w:r>
      <w:proofErr w:type="spellEnd"/>
      <w:r w:rsidRPr="003E2840">
        <w:rPr>
          <w:bCs/>
          <w:sz w:val="40"/>
          <w:szCs w:val="40"/>
        </w:rPr>
        <w:t xml:space="preserve"> - κ. </w:t>
      </w:r>
      <w:proofErr w:type="spellStart"/>
      <w:r w:rsidRPr="003E2840">
        <w:rPr>
          <w:bCs/>
          <w:sz w:val="40"/>
          <w:szCs w:val="40"/>
        </w:rPr>
        <w:t>Βόνκα</w:t>
      </w:r>
      <w:proofErr w:type="spellEnd"/>
      <w:r w:rsidRPr="003E2840">
        <w:rPr>
          <w:bCs/>
          <w:sz w:val="40"/>
          <w:szCs w:val="40"/>
        </w:rPr>
        <w:t xml:space="preserve">, ο μάγος – </w:t>
      </w:r>
      <w:proofErr w:type="spellStart"/>
      <w:r w:rsidRPr="003E2840">
        <w:rPr>
          <w:bCs/>
          <w:sz w:val="40"/>
          <w:szCs w:val="40"/>
        </w:rPr>
        <w:t>Γλυκιές</w:t>
      </w:r>
      <w:proofErr w:type="spellEnd"/>
      <w:r w:rsidRPr="003E2840">
        <w:rPr>
          <w:bCs/>
          <w:sz w:val="40"/>
          <w:szCs w:val="40"/>
        </w:rPr>
        <w:t xml:space="preserve"> σοκολάτες. </w:t>
      </w:r>
      <w:r w:rsidRPr="0082496E">
        <w:rPr>
          <w:bCs/>
          <w:sz w:val="40"/>
          <w:szCs w:val="40"/>
        </w:rPr>
        <w:t> </w:t>
      </w:r>
      <w:r w:rsidRPr="003E2840">
        <w:rPr>
          <w:bCs/>
          <w:sz w:val="40"/>
          <w:szCs w:val="40"/>
        </w:rPr>
        <w:br/>
        <w:t>- Δικαιολόγησε την απάντησή σου.</w:t>
      </w:r>
    </w:p>
    <w:p w:rsidR="003E2840" w:rsidRPr="003E2840" w:rsidRDefault="003E2840" w:rsidP="00A611CD">
      <w:pPr>
        <w:rPr>
          <w:bCs/>
          <w:sz w:val="40"/>
          <w:szCs w:val="40"/>
        </w:rPr>
      </w:pPr>
    </w:p>
    <w:p w:rsidR="003E2840" w:rsidRPr="003E2840" w:rsidRDefault="003E2840" w:rsidP="00A611CD">
      <w:pPr>
        <w:rPr>
          <w:bCs/>
          <w:sz w:val="40"/>
          <w:szCs w:val="40"/>
        </w:rPr>
      </w:pPr>
      <w:r w:rsidRPr="0082496E">
        <w:rPr>
          <w:bCs/>
          <w:sz w:val="40"/>
          <w:szCs w:val="40"/>
        </w:rPr>
        <w:t>Σπιτάκια από σοκολάτα</w:t>
      </w:r>
    </w:p>
    <w:p w:rsidR="003E2840" w:rsidRPr="003E2840" w:rsidRDefault="003E2840" w:rsidP="00A611CD">
      <w:pPr>
        <w:rPr>
          <w:bCs/>
          <w:sz w:val="40"/>
          <w:szCs w:val="40"/>
        </w:rPr>
      </w:pPr>
      <w:r w:rsidRPr="003E2840">
        <w:rPr>
          <w:bCs/>
          <w:sz w:val="40"/>
          <w:szCs w:val="40"/>
        </w:rPr>
        <w:t xml:space="preserve">Βρες τα κοινά σημεία και τις διαφορές ανάμεσα στο κείμενο που ακολουθεί και την ιστορία του </w:t>
      </w:r>
      <w:proofErr w:type="spellStart"/>
      <w:r w:rsidRPr="003E2840">
        <w:rPr>
          <w:bCs/>
          <w:sz w:val="40"/>
          <w:szCs w:val="40"/>
        </w:rPr>
        <w:t>πρίγκηπα</w:t>
      </w:r>
      <w:proofErr w:type="spellEnd"/>
      <w:r w:rsidRPr="003E2840">
        <w:rPr>
          <w:bCs/>
          <w:sz w:val="40"/>
          <w:szCs w:val="40"/>
        </w:rPr>
        <w:t xml:space="preserve"> του </w:t>
      </w:r>
      <w:proofErr w:type="spellStart"/>
      <w:r w:rsidRPr="003E2840">
        <w:rPr>
          <w:bCs/>
          <w:sz w:val="40"/>
          <w:szCs w:val="40"/>
        </w:rPr>
        <w:t>Ποντίσερυ</w:t>
      </w:r>
      <w:proofErr w:type="spellEnd"/>
      <w:r w:rsidRPr="003E2840">
        <w:rPr>
          <w:bCs/>
          <w:sz w:val="40"/>
          <w:szCs w:val="40"/>
        </w:rPr>
        <w:t>:</w:t>
      </w:r>
    </w:p>
    <w:p w:rsidR="003E2840" w:rsidRPr="003E2840" w:rsidRDefault="003E2840" w:rsidP="00A611CD">
      <w:pPr>
        <w:rPr>
          <w:bCs/>
          <w:sz w:val="40"/>
          <w:szCs w:val="40"/>
        </w:rPr>
      </w:pPr>
    </w:p>
    <w:p w:rsidR="003E2840" w:rsidRPr="003E2840" w:rsidRDefault="003E2840" w:rsidP="00A611CD">
      <w:pPr>
        <w:rPr>
          <w:bCs/>
          <w:sz w:val="40"/>
          <w:szCs w:val="40"/>
        </w:rPr>
      </w:pPr>
      <w:r w:rsidRPr="003E2840">
        <w:rPr>
          <w:bCs/>
          <w:sz w:val="40"/>
          <w:szCs w:val="40"/>
        </w:rPr>
        <w:t xml:space="preserve">«[...] Την ακολούθησαν μέχρι το σπιτάκι κι ανέβηκαν ως τη σκεπή όπου έμενε· πλησιάζοντας είδαν ότι το σπιτάκι ήταν φτιαγμένο από ψωμί και η σκεπή από γλυκό· όσο για τα παράθυρα ήταν από </w:t>
      </w:r>
      <w:proofErr w:type="spellStart"/>
      <w:r w:rsidRPr="003E2840">
        <w:rPr>
          <w:bCs/>
          <w:sz w:val="40"/>
          <w:szCs w:val="40"/>
        </w:rPr>
        <w:t>ζαχαροκάντη</w:t>
      </w:r>
      <w:proofErr w:type="spellEnd"/>
      <w:r w:rsidRPr="003E2840">
        <w:rPr>
          <w:bCs/>
          <w:sz w:val="40"/>
          <w:szCs w:val="40"/>
        </w:rPr>
        <w:t xml:space="preserve"> [...] Ήταν μια κακιά μάγισσα που παραμόνευε τα μικρά παιδιά κι έφτιαξε αυτό το σπιτάκι για να τα ξεγελάει</w:t>
      </w:r>
      <w:r w:rsidRPr="0082496E">
        <w:rPr>
          <w:bCs/>
          <w:sz w:val="40"/>
          <w:szCs w:val="40"/>
        </w:rPr>
        <w:t> </w:t>
      </w:r>
      <w:r w:rsidRPr="003E2840">
        <w:rPr>
          <w:bCs/>
          <w:sz w:val="40"/>
          <w:szCs w:val="40"/>
        </w:rPr>
        <w:br/>
        <w:t xml:space="preserve">(από </w:t>
      </w:r>
      <w:proofErr w:type="spellStart"/>
      <w:r w:rsidRPr="003E2840">
        <w:rPr>
          <w:bCs/>
          <w:sz w:val="40"/>
          <w:szCs w:val="40"/>
        </w:rPr>
        <w:t>τοπαραμύθι</w:t>
      </w:r>
      <w:proofErr w:type="spellEnd"/>
      <w:r w:rsidRPr="0082496E">
        <w:rPr>
          <w:bCs/>
          <w:sz w:val="40"/>
          <w:szCs w:val="40"/>
        </w:rPr>
        <w:t> </w:t>
      </w:r>
      <w:proofErr w:type="spellStart"/>
      <w:r w:rsidRPr="0082496E">
        <w:rPr>
          <w:bCs/>
          <w:sz w:val="40"/>
          <w:szCs w:val="40"/>
        </w:rPr>
        <w:t>Χάνσελ</w:t>
      </w:r>
      <w:proofErr w:type="spellEnd"/>
      <w:r w:rsidRPr="0082496E">
        <w:rPr>
          <w:bCs/>
          <w:sz w:val="40"/>
          <w:szCs w:val="40"/>
        </w:rPr>
        <w:t xml:space="preserve"> και </w:t>
      </w:r>
      <w:proofErr w:type="spellStart"/>
      <w:r w:rsidRPr="0082496E">
        <w:rPr>
          <w:bCs/>
          <w:sz w:val="40"/>
          <w:szCs w:val="40"/>
        </w:rPr>
        <w:t>Γκρέτελ</w:t>
      </w:r>
      <w:proofErr w:type="spellEnd"/>
      <w:r w:rsidRPr="0082496E">
        <w:rPr>
          <w:bCs/>
          <w:sz w:val="40"/>
          <w:szCs w:val="40"/>
        </w:rPr>
        <w:t> </w:t>
      </w:r>
      <w:r w:rsidRPr="003E2840">
        <w:rPr>
          <w:bCs/>
          <w:sz w:val="40"/>
          <w:szCs w:val="40"/>
        </w:rPr>
        <w:t xml:space="preserve">των αδελφών </w:t>
      </w:r>
      <w:proofErr w:type="spellStart"/>
      <w:r w:rsidRPr="003E2840">
        <w:rPr>
          <w:bCs/>
          <w:sz w:val="40"/>
          <w:szCs w:val="40"/>
        </w:rPr>
        <w:t>Γκρίμ</w:t>
      </w:r>
      <w:proofErr w:type="spellEnd"/>
      <w:r w:rsidRPr="003E2840">
        <w:rPr>
          <w:bCs/>
          <w:sz w:val="40"/>
          <w:szCs w:val="40"/>
        </w:rPr>
        <w:t>).</w:t>
      </w:r>
    </w:p>
    <w:p w:rsidR="003E2840" w:rsidRPr="003E2840" w:rsidRDefault="003E2840" w:rsidP="00A611CD">
      <w:pPr>
        <w:rPr>
          <w:bCs/>
          <w:sz w:val="40"/>
          <w:szCs w:val="40"/>
        </w:rPr>
      </w:pPr>
    </w:p>
    <w:p w:rsidR="003E2840" w:rsidRPr="003E2840" w:rsidRDefault="003E2840" w:rsidP="0082496E">
      <w:pPr>
        <w:jc w:val="both"/>
        <w:rPr>
          <w:bCs/>
          <w:sz w:val="40"/>
          <w:szCs w:val="40"/>
        </w:rPr>
      </w:pPr>
      <w:r w:rsidRPr="0082496E">
        <w:rPr>
          <w:bCs/>
          <w:sz w:val="40"/>
          <w:szCs w:val="40"/>
        </w:rPr>
        <w:t>Το παιχνίδι των μαγικών ζαχαρωτών</w:t>
      </w:r>
    </w:p>
    <w:p w:rsidR="003E2840" w:rsidRPr="003E2840" w:rsidRDefault="003E2840" w:rsidP="0082496E">
      <w:pPr>
        <w:jc w:val="both"/>
        <w:rPr>
          <w:bCs/>
          <w:sz w:val="40"/>
          <w:szCs w:val="40"/>
        </w:rPr>
      </w:pPr>
      <w:r w:rsidRPr="003E2840">
        <w:rPr>
          <w:bCs/>
          <w:sz w:val="40"/>
          <w:szCs w:val="40"/>
        </w:rPr>
        <w:t xml:space="preserve">Παίρνοντας έμπνευση απ’ αυτόν τον πίνακα, επινόησε μερικά προϊόντα του εργοστασίου </w:t>
      </w:r>
      <w:proofErr w:type="spellStart"/>
      <w:r w:rsidRPr="003E2840">
        <w:rPr>
          <w:bCs/>
          <w:sz w:val="40"/>
          <w:szCs w:val="40"/>
        </w:rPr>
        <w:t>Βόνκα</w:t>
      </w:r>
      <w:proofErr w:type="spellEnd"/>
      <w:r w:rsidRPr="003E2840">
        <w:rPr>
          <w:bCs/>
          <w:sz w:val="40"/>
          <w:szCs w:val="40"/>
        </w:rPr>
        <w:t xml:space="preserve"> και περίγραψέ τα όσο καλύτερα μπορείς</w:t>
      </w:r>
      <w:r w:rsidRPr="003E2840">
        <w:rPr>
          <w:bCs/>
          <w:sz w:val="40"/>
          <w:szCs w:val="40"/>
        </w:rPr>
        <w:br/>
        <w:t>με βάση τα παρακάτω τέσσερα χαρακτηριστικά.</w:t>
      </w:r>
    </w:p>
    <w:tbl>
      <w:tblPr>
        <w:tblW w:w="87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2"/>
        <w:gridCol w:w="2361"/>
        <w:gridCol w:w="1963"/>
        <w:gridCol w:w="2124"/>
        <w:gridCol w:w="2132"/>
      </w:tblGrid>
      <w:tr w:rsidR="003E2840" w:rsidRPr="003E2840" w:rsidTr="003E2840">
        <w:trPr>
          <w:tblCellSpacing w:w="0" w:type="dxa"/>
        </w:trPr>
        <w:tc>
          <w:tcPr>
            <w:tcW w:w="208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82496E">
              <w:rPr>
                <w:bCs/>
                <w:sz w:val="40"/>
                <w:szCs w:val="40"/>
              </w:rPr>
              <w:lastRenderedPageBreak/>
              <w:t>Προϊόντα (ζαχαρωτά-</w:t>
            </w:r>
            <w:proofErr w:type="spellStart"/>
            <w:r w:rsidRPr="0082496E">
              <w:rPr>
                <w:bCs/>
                <w:sz w:val="40"/>
                <w:szCs w:val="40"/>
              </w:rPr>
              <w:t>γλυκ</w:t>
            </w:r>
            <w:proofErr w:type="spellEnd"/>
            <w:r w:rsidRPr="0082496E">
              <w:rPr>
                <w:bCs/>
                <w:sz w:val="40"/>
                <w:szCs w:val="40"/>
              </w:rPr>
              <w:t>ά)</w:t>
            </w:r>
          </w:p>
        </w:tc>
        <w:tc>
          <w:tcPr>
            <w:tcW w:w="178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82496E">
              <w:rPr>
                <w:bCs/>
                <w:sz w:val="40"/>
                <w:szCs w:val="40"/>
              </w:rPr>
              <w:t>Χρώμα</w:t>
            </w:r>
          </w:p>
        </w:tc>
        <w:tc>
          <w:tcPr>
            <w:tcW w:w="133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82496E">
              <w:rPr>
                <w:bCs/>
                <w:sz w:val="40"/>
                <w:szCs w:val="40"/>
              </w:rPr>
              <w:t>Όγκος</w:t>
            </w:r>
          </w:p>
        </w:tc>
        <w:tc>
          <w:tcPr>
            <w:tcW w:w="15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82496E">
              <w:rPr>
                <w:bCs/>
                <w:sz w:val="40"/>
                <w:szCs w:val="40"/>
              </w:rPr>
              <w:t>Διάρκεια</w:t>
            </w:r>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82496E">
              <w:rPr>
                <w:bCs/>
                <w:sz w:val="40"/>
                <w:szCs w:val="40"/>
              </w:rPr>
              <w:t>Γεύση</w:t>
            </w:r>
          </w:p>
        </w:tc>
      </w:tr>
      <w:tr w:rsidR="003E2840" w:rsidRPr="003E2840" w:rsidTr="003E2840">
        <w:trPr>
          <w:tblCellSpacing w:w="0" w:type="dxa"/>
        </w:trPr>
        <w:tc>
          <w:tcPr>
            <w:tcW w:w="208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3E2840">
              <w:rPr>
                <w:bCs/>
                <w:sz w:val="40"/>
                <w:szCs w:val="40"/>
              </w:rPr>
              <w:t>Καραμέλες</w:t>
            </w:r>
          </w:p>
        </w:tc>
        <w:tc>
          <w:tcPr>
            <w:tcW w:w="178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3E2840">
              <w:rPr>
                <w:bCs/>
                <w:sz w:val="40"/>
                <w:szCs w:val="40"/>
              </w:rPr>
              <w:t>Αλλάζει κάθε 10 δευτερόλεπτα</w:t>
            </w:r>
          </w:p>
        </w:tc>
        <w:tc>
          <w:tcPr>
            <w:tcW w:w="133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3E2840">
              <w:rPr>
                <w:bCs/>
                <w:sz w:val="40"/>
                <w:szCs w:val="40"/>
              </w:rPr>
              <w:t>Κύβοι</w:t>
            </w:r>
          </w:p>
        </w:tc>
        <w:tc>
          <w:tcPr>
            <w:tcW w:w="15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3E2840">
              <w:rPr>
                <w:bCs/>
                <w:sz w:val="40"/>
                <w:szCs w:val="40"/>
              </w:rPr>
              <w:t>10 μέρες που μπορούν να ανανεωθούν</w:t>
            </w:r>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3E2840">
              <w:rPr>
                <w:bCs/>
                <w:sz w:val="40"/>
                <w:szCs w:val="40"/>
              </w:rPr>
              <w:t>Μακαρόνια</w:t>
            </w:r>
            <w:r w:rsidRPr="0082496E">
              <w:rPr>
                <w:bCs/>
                <w:sz w:val="40"/>
                <w:szCs w:val="40"/>
              </w:rPr>
              <w:t> </w:t>
            </w:r>
            <w:r w:rsidRPr="003E2840">
              <w:rPr>
                <w:bCs/>
                <w:sz w:val="40"/>
                <w:szCs w:val="40"/>
              </w:rPr>
              <w:br/>
              <w:t>με καρμπονάρα</w:t>
            </w:r>
          </w:p>
        </w:tc>
      </w:tr>
      <w:tr w:rsidR="003E2840" w:rsidRPr="003E2840" w:rsidTr="003E2840">
        <w:trPr>
          <w:tblCellSpacing w:w="0" w:type="dxa"/>
        </w:trPr>
        <w:tc>
          <w:tcPr>
            <w:tcW w:w="208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3E2840">
              <w:rPr>
                <w:bCs/>
                <w:sz w:val="40"/>
                <w:szCs w:val="40"/>
              </w:rPr>
              <w:t>Τσίχλες</w:t>
            </w:r>
          </w:p>
        </w:tc>
        <w:tc>
          <w:tcPr>
            <w:tcW w:w="178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3E2840">
              <w:rPr>
                <w:bCs/>
                <w:sz w:val="40"/>
                <w:szCs w:val="40"/>
              </w:rPr>
              <w:t>Ροζ, εκτός απ’ τις Δευτέρες (κίτρινο)</w:t>
            </w:r>
          </w:p>
        </w:tc>
        <w:tc>
          <w:tcPr>
            <w:tcW w:w="133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3E2840">
              <w:rPr>
                <w:bCs/>
                <w:sz w:val="40"/>
                <w:szCs w:val="40"/>
              </w:rPr>
              <w:t>Μπαλίτσα που διπλασιάζει τον όγκο κάθε 1 ώρα</w:t>
            </w:r>
          </w:p>
        </w:tc>
        <w:tc>
          <w:tcPr>
            <w:tcW w:w="156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r w:rsidRPr="003E2840">
              <w:rPr>
                <w:bCs/>
                <w:sz w:val="40"/>
                <w:szCs w:val="40"/>
              </w:rPr>
              <w:t>2 ολόκληρα </w:t>
            </w:r>
            <w:r w:rsidRPr="0082496E">
              <w:rPr>
                <w:bCs/>
                <w:sz w:val="40"/>
                <w:szCs w:val="40"/>
              </w:rPr>
              <w:t> </w:t>
            </w:r>
            <w:r w:rsidRPr="003E2840">
              <w:rPr>
                <w:bCs/>
                <w:sz w:val="40"/>
                <w:szCs w:val="40"/>
              </w:rPr>
              <w:br/>
              <w:t>χρόνια</w:t>
            </w:r>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C32CF8">
            <w:pPr>
              <w:jc w:val="center"/>
              <w:rPr>
                <w:bCs/>
                <w:sz w:val="40"/>
                <w:szCs w:val="40"/>
              </w:rPr>
            </w:pPr>
            <w:proofErr w:type="spellStart"/>
            <w:r w:rsidRPr="003E2840">
              <w:rPr>
                <w:bCs/>
                <w:sz w:val="40"/>
                <w:szCs w:val="40"/>
              </w:rPr>
              <w:t>Γλυκιές</w:t>
            </w:r>
            <w:proofErr w:type="spellEnd"/>
            <w:r w:rsidRPr="003E2840">
              <w:rPr>
                <w:bCs/>
                <w:sz w:val="40"/>
                <w:szCs w:val="40"/>
              </w:rPr>
              <w:t xml:space="preserve"> τάρτες</w:t>
            </w:r>
            <w:r w:rsidRPr="003E2840">
              <w:rPr>
                <w:bCs/>
                <w:sz w:val="40"/>
                <w:szCs w:val="40"/>
              </w:rPr>
              <w:br/>
              <w:t>(π.χ. με φρούτα)</w:t>
            </w:r>
          </w:p>
        </w:tc>
      </w:tr>
    </w:tbl>
    <w:p w:rsidR="003E2840" w:rsidRPr="003E2840" w:rsidRDefault="003E2840" w:rsidP="0082496E">
      <w:pPr>
        <w:jc w:val="both"/>
        <w:rPr>
          <w:bCs/>
          <w:sz w:val="40"/>
          <w:szCs w:val="40"/>
        </w:rPr>
      </w:pPr>
      <w:r w:rsidRPr="003E2840">
        <w:rPr>
          <w:bCs/>
          <w:sz w:val="40"/>
          <w:szCs w:val="40"/>
        </w:rPr>
        <w:t> </w:t>
      </w:r>
    </w:p>
    <w:p w:rsidR="003E2840" w:rsidRPr="003E2840" w:rsidRDefault="003E2840" w:rsidP="0082496E">
      <w:pPr>
        <w:jc w:val="both"/>
        <w:rPr>
          <w:bCs/>
          <w:sz w:val="40"/>
          <w:szCs w:val="40"/>
        </w:rPr>
      </w:pPr>
      <w:r w:rsidRPr="0082496E">
        <w:rPr>
          <w:bCs/>
          <w:sz w:val="40"/>
          <w:szCs w:val="40"/>
        </w:rPr>
        <w:t> </w:t>
      </w:r>
    </w:p>
    <w:p w:rsidR="003E2840" w:rsidRPr="003E2840" w:rsidRDefault="003E2840" w:rsidP="0082496E">
      <w:pPr>
        <w:jc w:val="both"/>
        <w:rPr>
          <w:bCs/>
          <w:sz w:val="40"/>
          <w:szCs w:val="40"/>
        </w:rPr>
      </w:pPr>
      <w:r w:rsidRPr="0082496E">
        <w:rPr>
          <w:bCs/>
          <w:sz w:val="40"/>
          <w:szCs w:val="40"/>
        </w:rPr>
        <w:t>Μάγος ή μαγικές συνταγές;</w:t>
      </w:r>
    </w:p>
    <w:p w:rsidR="003E2840" w:rsidRPr="003E2840" w:rsidRDefault="003E2840" w:rsidP="0082496E">
      <w:pPr>
        <w:jc w:val="both"/>
        <w:rPr>
          <w:bCs/>
          <w:sz w:val="40"/>
          <w:szCs w:val="40"/>
        </w:rPr>
      </w:pPr>
      <w:r w:rsidRPr="003E2840">
        <w:rPr>
          <w:bCs/>
          <w:sz w:val="40"/>
          <w:szCs w:val="40"/>
        </w:rPr>
        <w:t xml:space="preserve">    Το εργοστάσιο είναι μυστηριώδες γιατί υπάρχουν κάποιοι λόγοι: ένας απ’ αυτούς είναι και οι κατάσκοποι. Εδώ είμαστε μάρτυρες ενός παράδοξου: περιγράφει τον κ. </w:t>
      </w:r>
      <w:proofErr w:type="spellStart"/>
      <w:r w:rsidRPr="003E2840">
        <w:rPr>
          <w:bCs/>
          <w:sz w:val="40"/>
          <w:szCs w:val="40"/>
        </w:rPr>
        <w:t>Βόνκα</w:t>
      </w:r>
      <w:proofErr w:type="spellEnd"/>
      <w:r w:rsidRPr="003E2840">
        <w:rPr>
          <w:bCs/>
          <w:sz w:val="40"/>
          <w:szCs w:val="40"/>
        </w:rPr>
        <w:t xml:space="preserve"> ως ένα μάγο, και τις μαγικές συνταγές του </w:t>
      </w:r>
      <w:proofErr w:type="spellStart"/>
      <w:r w:rsidRPr="003E2840">
        <w:rPr>
          <w:bCs/>
          <w:sz w:val="40"/>
          <w:szCs w:val="40"/>
        </w:rPr>
        <w:t>σοκολατοποιού</w:t>
      </w:r>
      <w:proofErr w:type="spellEnd"/>
      <w:r w:rsidRPr="003E2840">
        <w:rPr>
          <w:bCs/>
          <w:sz w:val="40"/>
          <w:szCs w:val="40"/>
        </w:rPr>
        <w:t xml:space="preserve"> οι οποίες τελικά μπορούν να γίνουν απ’ τον καθένα.</w:t>
      </w:r>
    </w:p>
    <w:p w:rsidR="003E2840" w:rsidRPr="003E2840" w:rsidRDefault="003E2840" w:rsidP="0082496E">
      <w:pPr>
        <w:jc w:val="both"/>
        <w:rPr>
          <w:bCs/>
          <w:sz w:val="40"/>
          <w:szCs w:val="40"/>
        </w:rPr>
      </w:pPr>
      <w:r w:rsidRPr="003E2840">
        <w:rPr>
          <w:bCs/>
          <w:sz w:val="40"/>
          <w:szCs w:val="40"/>
        </w:rPr>
        <w:lastRenderedPageBreak/>
        <w:t xml:space="preserve">Είναι μάγος ο κ. </w:t>
      </w:r>
      <w:proofErr w:type="spellStart"/>
      <w:r w:rsidRPr="003E2840">
        <w:rPr>
          <w:bCs/>
          <w:sz w:val="40"/>
          <w:szCs w:val="40"/>
        </w:rPr>
        <w:t>Βόνκα</w:t>
      </w:r>
      <w:proofErr w:type="spellEnd"/>
      <w:r w:rsidRPr="003E2840">
        <w:rPr>
          <w:bCs/>
          <w:sz w:val="40"/>
          <w:szCs w:val="40"/>
        </w:rPr>
        <w:t xml:space="preserve"> ή είναι μαγικές οι συνταγές του; Εξήγησέ μας γιατί.  </w:t>
      </w:r>
    </w:p>
    <w:p w:rsidR="003E2840" w:rsidRPr="003E2840" w:rsidRDefault="003E2840" w:rsidP="0082496E">
      <w:pPr>
        <w:jc w:val="both"/>
        <w:rPr>
          <w:bCs/>
          <w:sz w:val="40"/>
          <w:szCs w:val="40"/>
        </w:rPr>
      </w:pPr>
      <w:r w:rsidRPr="003E2840">
        <w:rPr>
          <w:bCs/>
          <w:sz w:val="40"/>
          <w:szCs w:val="40"/>
        </w:rPr>
        <w:t> </w:t>
      </w:r>
    </w:p>
    <w:p w:rsidR="003E2840" w:rsidRPr="003E2840" w:rsidRDefault="003E2840" w:rsidP="0082496E">
      <w:pPr>
        <w:jc w:val="both"/>
        <w:rPr>
          <w:bCs/>
          <w:sz w:val="40"/>
          <w:szCs w:val="40"/>
        </w:rPr>
      </w:pPr>
      <w:r w:rsidRPr="003E2840">
        <w:rPr>
          <w:bCs/>
          <w:sz w:val="40"/>
          <w:szCs w:val="40"/>
        </w:rPr>
        <w:t>Το δίωρο πέρασε στο ένα σχολείο πριν ακόμα τελειώσουμε την τρίτη δραστηριότητα και στο άλλο πριν να ασχοληθούμε με την τελευταία. Αυτά που έμειναν τα άφησα στη διακριτική ευχέρεια της δασκάλας της κάθε τάξης να τα ολοκληρώσει κατά τη διάρκεια της βδομάδας που μεσολαβούσε ως την επόμενη συνάντηση.</w:t>
      </w:r>
      <w:r w:rsidRPr="0082496E">
        <w:rPr>
          <w:bCs/>
          <w:sz w:val="40"/>
          <w:szCs w:val="40"/>
        </w:rPr>
        <w:t> </w:t>
      </w:r>
      <w:r w:rsidRPr="003E2840">
        <w:rPr>
          <w:bCs/>
          <w:sz w:val="40"/>
          <w:szCs w:val="40"/>
        </w:rPr>
        <w:br/>
        <w:t>Όμως, πριν αφήσουμε την τάξη, με τη συνδρομή της δασκάλας ορίσαμε για την επόμενη φορά τους μαθητές που θα ήταν οι</w:t>
      </w:r>
      <w:r w:rsidRPr="0082496E">
        <w:rPr>
          <w:bCs/>
          <w:sz w:val="40"/>
          <w:szCs w:val="40"/>
        </w:rPr>
        <w:t> ‘‘αναγνώστες της βδομάδας’’</w:t>
      </w:r>
      <w:r w:rsidRPr="003E2840">
        <w:rPr>
          <w:bCs/>
          <w:sz w:val="40"/>
          <w:szCs w:val="40"/>
        </w:rPr>
        <w:t>. Δυο παιδιά θα αναλάμβαναν από εδώ και πέρα να προετοιμαστούν για να διαβάσουν τα επόμενα κεφάλαια. Συζητούσαμε με κάθε μαθητή χωριστά για να συμφωνήσουμε πόσο μπορούσε να καλύψει από το μέρος που προβλεπόταν να παρουσιάσουμε στην παρακάτω συνάντηση.</w:t>
      </w:r>
      <w:r w:rsidRPr="0082496E">
        <w:rPr>
          <w:bCs/>
          <w:sz w:val="40"/>
          <w:szCs w:val="40"/>
        </w:rPr>
        <w:t> </w:t>
      </w:r>
      <w:r w:rsidRPr="003E2840">
        <w:rPr>
          <w:bCs/>
          <w:sz w:val="40"/>
          <w:szCs w:val="40"/>
        </w:rPr>
        <w:br/>
        <w:t>Η επόμενη</w:t>
      </w:r>
      <w:r w:rsidRPr="0082496E">
        <w:rPr>
          <w:bCs/>
          <w:sz w:val="40"/>
          <w:szCs w:val="40"/>
        </w:rPr>
        <w:t> δεύτερη δίωρη συνάντηση</w:t>
      </w:r>
      <w:r w:rsidRPr="003E2840">
        <w:rPr>
          <w:bCs/>
          <w:sz w:val="40"/>
          <w:szCs w:val="40"/>
        </w:rPr>
        <w:t xml:space="preserve">, ωστόσο, έπρεπε να ξεκινήσει με κάποιες δραστηριότητες ανακεφαλαίωσης, καθώς είχαμε καλύψει κιόλας </w:t>
      </w:r>
      <w:r w:rsidRPr="003E2840">
        <w:rPr>
          <w:bCs/>
          <w:sz w:val="40"/>
          <w:szCs w:val="40"/>
        </w:rPr>
        <w:lastRenderedPageBreak/>
        <w:t>το πρώτο μέρος του βιβλίου. Τις παραθέτω εδώ αυτούσιες:</w:t>
      </w:r>
    </w:p>
    <w:p w:rsidR="003E2840" w:rsidRPr="003E2840" w:rsidRDefault="003E2840" w:rsidP="0082496E">
      <w:pPr>
        <w:jc w:val="both"/>
        <w:rPr>
          <w:bCs/>
          <w:sz w:val="40"/>
          <w:szCs w:val="40"/>
        </w:rPr>
      </w:pPr>
      <w:r w:rsidRPr="0082496E">
        <w:rPr>
          <w:bCs/>
          <w:sz w:val="40"/>
          <w:szCs w:val="40"/>
        </w:rPr>
        <w:t>1η Ανακεφαλαίωση</w:t>
      </w:r>
    </w:p>
    <w:p w:rsidR="003E2840" w:rsidRPr="003E2840" w:rsidRDefault="003E2840" w:rsidP="0082496E">
      <w:pPr>
        <w:jc w:val="both"/>
        <w:rPr>
          <w:bCs/>
          <w:sz w:val="40"/>
          <w:szCs w:val="40"/>
        </w:rPr>
      </w:pPr>
      <w:r w:rsidRPr="0082496E">
        <w:rPr>
          <w:bCs/>
          <w:sz w:val="40"/>
          <w:szCs w:val="40"/>
        </w:rPr>
        <w:t>Πραγματικότητα ή μαγεία</w:t>
      </w:r>
    </w:p>
    <w:p w:rsidR="003E2840" w:rsidRPr="003E2840" w:rsidRDefault="003E2840" w:rsidP="0082496E">
      <w:pPr>
        <w:jc w:val="both"/>
        <w:rPr>
          <w:bCs/>
          <w:sz w:val="40"/>
          <w:szCs w:val="40"/>
        </w:rPr>
      </w:pPr>
      <w:r w:rsidRPr="0082496E">
        <w:rPr>
          <w:bCs/>
          <w:sz w:val="40"/>
          <w:szCs w:val="40"/>
        </w:rPr>
        <w:t> </w:t>
      </w:r>
    </w:p>
    <w:p w:rsidR="003E2840" w:rsidRPr="003E2840" w:rsidRDefault="003E2840" w:rsidP="0082496E">
      <w:pPr>
        <w:jc w:val="both"/>
        <w:rPr>
          <w:bCs/>
          <w:sz w:val="40"/>
          <w:szCs w:val="40"/>
        </w:rPr>
      </w:pPr>
      <w:r w:rsidRPr="003E2840">
        <w:rPr>
          <w:bCs/>
          <w:sz w:val="40"/>
          <w:szCs w:val="40"/>
        </w:rPr>
        <w:t> Κάθε λέξη ή φράση της αριστερής στήλης, μέσα στην ιστορία πού αναφέρεται: στην πραγματικότητα, στο μαγικό κόσμο  ή και στα δυο ταυτόχρονα;</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7"/>
        <w:gridCol w:w="2745"/>
        <w:gridCol w:w="1665"/>
        <w:gridCol w:w="1229"/>
      </w:tblGrid>
      <w:tr w:rsidR="003E2840" w:rsidRPr="003E2840" w:rsidTr="003E2840">
        <w:trPr>
          <w:tblCellSpacing w:w="0" w:type="dxa"/>
        </w:trPr>
        <w:tc>
          <w:tcPr>
            <w:tcW w:w="316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82496E">
              <w:rPr>
                <w:bCs/>
                <w:sz w:val="40"/>
                <w:szCs w:val="40"/>
              </w:rPr>
              <w:t>Πραγματικότητα</w:t>
            </w:r>
          </w:p>
        </w:tc>
        <w:tc>
          <w:tcPr>
            <w:tcW w:w="180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82496E">
              <w:rPr>
                <w:bCs/>
                <w:sz w:val="40"/>
                <w:szCs w:val="40"/>
              </w:rPr>
              <w:t>Μαγικός κόσμος</w:t>
            </w:r>
          </w:p>
        </w:tc>
        <w:tc>
          <w:tcPr>
            <w:tcW w:w="1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82496E">
              <w:rPr>
                <w:bCs/>
                <w:sz w:val="40"/>
                <w:szCs w:val="40"/>
              </w:rPr>
              <w:t>Και τα δυο</w:t>
            </w:r>
          </w:p>
        </w:tc>
      </w:tr>
      <w:tr w:rsidR="003E2840" w:rsidRPr="003E2840" w:rsidTr="003E2840">
        <w:trPr>
          <w:tblCellSpacing w:w="0" w:type="dxa"/>
        </w:trPr>
        <w:tc>
          <w:tcPr>
            <w:tcW w:w="316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Οι εργάτες</w:t>
            </w:r>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80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r>
      <w:tr w:rsidR="003E2840" w:rsidRPr="003E2840" w:rsidTr="003E2840">
        <w:trPr>
          <w:tblCellSpacing w:w="0" w:type="dxa"/>
        </w:trPr>
        <w:tc>
          <w:tcPr>
            <w:tcW w:w="316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Ο Τσάρλυ</w:t>
            </w:r>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80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r>
      <w:tr w:rsidR="003E2840" w:rsidRPr="003E2840" w:rsidTr="003E2840">
        <w:trPr>
          <w:tblCellSpacing w:w="0" w:type="dxa"/>
        </w:trPr>
        <w:tc>
          <w:tcPr>
            <w:tcW w:w="316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Το εργοστάσιο σοκολάτας</w:t>
            </w:r>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80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r>
      <w:tr w:rsidR="003E2840" w:rsidRPr="003E2840" w:rsidTr="003E2840">
        <w:trPr>
          <w:tblCellSpacing w:w="0" w:type="dxa"/>
        </w:trPr>
        <w:tc>
          <w:tcPr>
            <w:tcW w:w="316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xml:space="preserve">Ο κ. </w:t>
            </w:r>
            <w:proofErr w:type="spellStart"/>
            <w:r w:rsidRPr="003E2840">
              <w:rPr>
                <w:bCs/>
                <w:sz w:val="40"/>
                <w:szCs w:val="40"/>
              </w:rPr>
              <w:t>Μπάκετ</w:t>
            </w:r>
            <w:proofErr w:type="spellEnd"/>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80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r>
      <w:tr w:rsidR="003E2840" w:rsidRPr="003E2840" w:rsidTr="003E2840">
        <w:trPr>
          <w:tblCellSpacing w:w="0" w:type="dxa"/>
        </w:trPr>
        <w:tc>
          <w:tcPr>
            <w:tcW w:w="316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xml:space="preserve">Ο κ. </w:t>
            </w:r>
            <w:proofErr w:type="spellStart"/>
            <w:r w:rsidRPr="003E2840">
              <w:rPr>
                <w:bCs/>
                <w:sz w:val="40"/>
                <w:szCs w:val="40"/>
              </w:rPr>
              <w:t>Βόνκα</w:t>
            </w:r>
            <w:proofErr w:type="spellEnd"/>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80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r>
      <w:tr w:rsidR="003E2840" w:rsidRPr="003E2840" w:rsidTr="003E2840">
        <w:trPr>
          <w:tblCellSpacing w:w="0" w:type="dxa"/>
        </w:trPr>
        <w:tc>
          <w:tcPr>
            <w:tcW w:w="316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xml:space="preserve">Ο παππούς </w:t>
            </w:r>
            <w:proofErr w:type="spellStart"/>
            <w:r w:rsidRPr="003E2840">
              <w:rPr>
                <w:bCs/>
                <w:sz w:val="40"/>
                <w:szCs w:val="40"/>
              </w:rPr>
              <w:t>Τζό</w:t>
            </w:r>
            <w:proofErr w:type="spellEnd"/>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80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r>
      <w:tr w:rsidR="003E2840" w:rsidRPr="003E2840" w:rsidTr="003E2840">
        <w:trPr>
          <w:tblCellSpacing w:w="0" w:type="dxa"/>
        </w:trPr>
        <w:tc>
          <w:tcPr>
            <w:tcW w:w="316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xml:space="preserve">Η μαστίχα που </w:t>
            </w:r>
            <w:r w:rsidRPr="003E2840">
              <w:rPr>
                <w:bCs/>
                <w:sz w:val="40"/>
                <w:szCs w:val="40"/>
              </w:rPr>
              <w:lastRenderedPageBreak/>
              <w:t>αλλάζει γεύση</w:t>
            </w:r>
          </w:p>
        </w:tc>
        <w:tc>
          <w:tcPr>
            <w:tcW w:w="198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lastRenderedPageBreak/>
              <w:t> </w:t>
            </w:r>
          </w:p>
        </w:tc>
        <w:tc>
          <w:tcPr>
            <w:tcW w:w="1800"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c>
          <w:tcPr>
            <w:tcW w:w="1575" w:type="dxa"/>
            <w:tcBorders>
              <w:top w:val="outset" w:sz="6" w:space="0" w:color="auto"/>
              <w:left w:val="outset" w:sz="6" w:space="0" w:color="auto"/>
              <w:bottom w:val="outset" w:sz="6" w:space="0" w:color="auto"/>
              <w:right w:val="outset" w:sz="6" w:space="0" w:color="auto"/>
            </w:tcBorders>
            <w:hideMark/>
          </w:tcPr>
          <w:p w:rsidR="003E2840" w:rsidRPr="003E2840" w:rsidRDefault="003E2840" w:rsidP="0082496E">
            <w:pPr>
              <w:jc w:val="both"/>
              <w:rPr>
                <w:bCs/>
                <w:sz w:val="40"/>
                <w:szCs w:val="40"/>
              </w:rPr>
            </w:pPr>
            <w:r w:rsidRPr="003E2840">
              <w:rPr>
                <w:bCs/>
                <w:sz w:val="40"/>
                <w:szCs w:val="40"/>
              </w:rPr>
              <w:t> </w:t>
            </w:r>
          </w:p>
        </w:tc>
      </w:tr>
    </w:tbl>
    <w:p w:rsidR="003E2840" w:rsidRPr="003E2840" w:rsidRDefault="003E2840" w:rsidP="0082496E">
      <w:pPr>
        <w:jc w:val="both"/>
        <w:rPr>
          <w:bCs/>
          <w:sz w:val="40"/>
          <w:szCs w:val="40"/>
        </w:rPr>
      </w:pPr>
      <w:r w:rsidRPr="0082496E">
        <w:rPr>
          <w:bCs/>
          <w:sz w:val="40"/>
          <w:szCs w:val="40"/>
        </w:rPr>
        <w:lastRenderedPageBreak/>
        <w:t>Η ιστορία ανάκατα</w:t>
      </w:r>
    </w:p>
    <w:p w:rsidR="003E2840" w:rsidRPr="003E2840" w:rsidRDefault="003E2840" w:rsidP="0082496E">
      <w:pPr>
        <w:jc w:val="both"/>
        <w:rPr>
          <w:bCs/>
          <w:sz w:val="40"/>
          <w:szCs w:val="40"/>
        </w:rPr>
      </w:pPr>
      <w:r w:rsidRPr="0082496E">
        <w:rPr>
          <w:bCs/>
          <w:sz w:val="40"/>
          <w:szCs w:val="40"/>
        </w:rPr>
        <w:t> </w:t>
      </w:r>
    </w:p>
    <w:p w:rsidR="003E2840" w:rsidRPr="003E2840" w:rsidRDefault="003E2840" w:rsidP="00A611CD">
      <w:pPr>
        <w:rPr>
          <w:bCs/>
          <w:sz w:val="40"/>
          <w:szCs w:val="40"/>
        </w:rPr>
      </w:pPr>
      <w:r w:rsidRPr="003E2840">
        <w:rPr>
          <w:bCs/>
          <w:sz w:val="40"/>
          <w:szCs w:val="40"/>
        </w:rPr>
        <w:t>Οι παρακάτω τίτλοι θυμίζουν μερικές ξεχωριστές στιγμές του βιβλίου που διαβάσαμε μέχρι τώρα. Είναι όμως ανακατωμένοι.</w:t>
      </w:r>
      <w:r w:rsidRPr="003E2840">
        <w:rPr>
          <w:bCs/>
          <w:sz w:val="40"/>
          <w:szCs w:val="40"/>
        </w:rPr>
        <w:br/>
        <w:t>Πρέπει να τους βάλεις στη σωστή σειρά για να βγάλεις νόημα.</w:t>
      </w:r>
      <w:r w:rsidRPr="003E2840">
        <w:rPr>
          <w:bCs/>
          <w:sz w:val="40"/>
          <w:szCs w:val="40"/>
        </w:rPr>
        <w:br/>
        <w:t xml:space="preserve">-  Η αντιγραφή των συνταγών του κ. </w:t>
      </w:r>
      <w:proofErr w:type="spellStart"/>
      <w:r w:rsidRPr="003E2840">
        <w:rPr>
          <w:bCs/>
          <w:sz w:val="40"/>
          <w:szCs w:val="40"/>
        </w:rPr>
        <w:t>Βόνκα</w:t>
      </w:r>
      <w:proofErr w:type="spellEnd"/>
      <w:r w:rsidRPr="003E2840">
        <w:rPr>
          <w:bCs/>
          <w:sz w:val="40"/>
          <w:szCs w:val="40"/>
        </w:rPr>
        <w:t xml:space="preserve"> από τους ανταγωνιστές του.</w:t>
      </w:r>
      <w:r w:rsidRPr="003E2840">
        <w:rPr>
          <w:bCs/>
          <w:sz w:val="40"/>
          <w:szCs w:val="40"/>
        </w:rPr>
        <w:br/>
        <w:t>-  Το νέο άνοιγμα του εργοστασίου σοκολάτας.</w:t>
      </w:r>
      <w:r w:rsidRPr="003E2840">
        <w:rPr>
          <w:bCs/>
          <w:sz w:val="40"/>
          <w:szCs w:val="40"/>
        </w:rPr>
        <w:br/>
        <w:t>-  Το κλείσιμο του εργοστασίου σοκολάτας.</w:t>
      </w:r>
      <w:r w:rsidRPr="003E2840">
        <w:rPr>
          <w:bCs/>
          <w:sz w:val="40"/>
          <w:szCs w:val="40"/>
        </w:rPr>
        <w:br/>
        <w:t>-  Η άφιξη των μυστηριωδών εργατών.</w:t>
      </w:r>
      <w:r w:rsidRPr="0082496E">
        <w:rPr>
          <w:bCs/>
          <w:sz w:val="40"/>
          <w:szCs w:val="40"/>
        </w:rPr>
        <w:t> </w:t>
      </w:r>
      <w:r w:rsidRPr="003E2840">
        <w:rPr>
          <w:bCs/>
          <w:sz w:val="40"/>
          <w:szCs w:val="40"/>
        </w:rPr>
        <w:br/>
        <w:t>-  Η εμφάνιση των κατασκόπων στο εργοστάσιο σοκολάτας.</w:t>
      </w:r>
      <w:r w:rsidRPr="003E2840">
        <w:rPr>
          <w:bCs/>
          <w:sz w:val="40"/>
          <w:szCs w:val="40"/>
        </w:rPr>
        <w:br/>
        <w:t xml:space="preserve">-  Η εξαφάνιση του κ. </w:t>
      </w:r>
      <w:proofErr w:type="spellStart"/>
      <w:r w:rsidRPr="003E2840">
        <w:rPr>
          <w:bCs/>
          <w:sz w:val="40"/>
          <w:szCs w:val="40"/>
        </w:rPr>
        <w:t>Βόνκα</w:t>
      </w:r>
      <w:proofErr w:type="spellEnd"/>
      <w:r w:rsidRPr="003E2840">
        <w:rPr>
          <w:bCs/>
          <w:sz w:val="40"/>
          <w:szCs w:val="40"/>
        </w:rPr>
        <w:t>. </w:t>
      </w:r>
    </w:p>
    <w:p w:rsidR="003E2840" w:rsidRPr="003E2840" w:rsidRDefault="003E2840" w:rsidP="0082496E">
      <w:pPr>
        <w:jc w:val="both"/>
        <w:rPr>
          <w:bCs/>
          <w:sz w:val="40"/>
          <w:szCs w:val="40"/>
        </w:rPr>
      </w:pPr>
      <w:r w:rsidRPr="003E2840">
        <w:rPr>
          <w:bCs/>
          <w:sz w:val="40"/>
          <w:szCs w:val="40"/>
        </w:rPr>
        <w:t> </w:t>
      </w:r>
    </w:p>
    <w:p w:rsidR="003E2840" w:rsidRPr="003E2840" w:rsidRDefault="003E2840" w:rsidP="0082496E">
      <w:pPr>
        <w:jc w:val="both"/>
        <w:rPr>
          <w:bCs/>
          <w:sz w:val="40"/>
          <w:szCs w:val="40"/>
        </w:rPr>
      </w:pPr>
      <w:r w:rsidRPr="003E2840">
        <w:rPr>
          <w:bCs/>
          <w:sz w:val="40"/>
          <w:szCs w:val="40"/>
        </w:rPr>
        <w:t>Γράψε πάλι τις παραπάνω ονομαστικές φράσεις έτσι ώστε να περιγράφουν δραστηριότητες:</w:t>
      </w:r>
    </w:p>
    <w:p w:rsidR="003E2840" w:rsidRPr="003E2840" w:rsidRDefault="003E2840" w:rsidP="0082496E">
      <w:pPr>
        <w:jc w:val="both"/>
        <w:rPr>
          <w:bCs/>
          <w:sz w:val="40"/>
          <w:szCs w:val="40"/>
        </w:rPr>
      </w:pPr>
      <w:r w:rsidRPr="003E2840">
        <w:rPr>
          <w:bCs/>
          <w:sz w:val="40"/>
          <w:szCs w:val="40"/>
        </w:rPr>
        <w:t>…………………………………………………………………………….</w:t>
      </w:r>
    </w:p>
    <w:p w:rsidR="003E2840" w:rsidRPr="003E2840" w:rsidRDefault="003E2840" w:rsidP="0082496E">
      <w:pPr>
        <w:jc w:val="both"/>
        <w:rPr>
          <w:bCs/>
          <w:sz w:val="40"/>
          <w:szCs w:val="40"/>
        </w:rPr>
      </w:pPr>
      <w:r w:rsidRPr="003E2840">
        <w:rPr>
          <w:bCs/>
          <w:sz w:val="40"/>
          <w:szCs w:val="40"/>
        </w:rPr>
        <w:t>…………………………………………………………………………….</w:t>
      </w:r>
    </w:p>
    <w:p w:rsidR="003E2840" w:rsidRPr="003E2840" w:rsidRDefault="003E2840" w:rsidP="0082496E">
      <w:pPr>
        <w:jc w:val="both"/>
        <w:rPr>
          <w:bCs/>
          <w:sz w:val="40"/>
          <w:szCs w:val="40"/>
        </w:rPr>
      </w:pPr>
      <w:r w:rsidRPr="003E2840">
        <w:rPr>
          <w:bCs/>
          <w:sz w:val="40"/>
          <w:szCs w:val="40"/>
        </w:rPr>
        <w:t>…………………………………………………………………………….</w:t>
      </w:r>
    </w:p>
    <w:p w:rsidR="003E2840" w:rsidRPr="003E2840" w:rsidRDefault="003E2840" w:rsidP="0082496E">
      <w:pPr>
        <w:jc w:val="both"/>
        <w:rPr>
          <w:bCs/>
          <w:sz w:val="40"/>
          <w:szCs w:val="40"/>
        </w:rPr>
      </w:pPr>
      <w:r w:rsidRPr="003E2840">
        <w:rPr>
          <w:bCs/>
          <w:sz w:val="40"/>
          <w:szCs w:val="40"/>
        </w:rPr>
        <w:lastRenderedPageBreak/>
        <w:t>…………………………………………………………………………….</w:t>
      </w:r>
    </w:p>
    <w:p w:rsidR="003E2840" w:rsidRPr="003E2840" w:rsidRDefault="003E2840" w:rsidP="0082496E">
      <w:pPr>
        <w:jc w:val="both"/>
        <w:rPr>
          <w:bCs/>
          <w:sz w:val="40"/>
          <w:szCs w:val="40"/>
        </w:rPr>
      </w:pPr>
      <w:r w:rsidRPr="003E2840">
        <w:rPr>
          <w:bCs/>
          <w:sz w:val="40"/>
          <w:szCs w:val="40"/>
        </w:rPr>
        <w:t>…………………………………………………………………………….</w:t>
      </w:r>
    </w:p>
    <w:p w:rsidR="003E2840" w:rsidRPr="003E2840" w:rsidRDefault="003E2840" w:rsidP="0082496E">
      <w:pPr>
        <w:jc w:val="both"/>
        <w:rPr>
          <w:bCs/>
          <w:sz w:val="40"/>
          <w:szCs w:val="40"/>
        </w:rPr>
      </w:pPr>
      <w:r w:rsidRPr="003E2840">
        <w:rPr>
          <w:bCs/>
          <w:sz w:val="40"/>
          <w:szCs w:val="40"/>
        </w:rPr>
        <w:t>…………………………………………………………………………….</w:t>
      </w:r>
    </w:p>
    <w:p w:rsidR="003E2840" w:rsidRPr="003E2840" w:rsidRDefault="003E2840" w:rsidP="0082496E">
      <w:pPr>
        <w:jc w:val="both"/>
        <w:rPr>
          <w:bCs/>
          <w:sz w:val="40"/>
          <w:szCs w:val="40"/>
        </w:rPr>
      </w:pPr>
      <w:r w:rsidRPr="003E2840">
        <w:rPr>
          <w:bCs/>
          <w:sz w:val="40"/>
          <w:szCs w:val="40"/>
        </w:rPr>
        <w:t> </w:t>
      </w:r>
    </w:p>
    <w:p w:rsidR="003E2840" w:rsidRPr="003E2840" w:rsidRDefault="003E2840" w:rsidP="0082496E">
      <w:pPr>
        <w:jc w:val="both"/>
        <w:rPr>
          <w:bCs/>
          <w:sz w:val="40"/>
          <w:szCs w:val="40"/>
        </w:rPr>
      </w:pPr>
      <w:r w:rsidRPr="003E2840">
        <w:rPr>
          <w:bCs/>
          <w:sz w:val="40"/>
          <w:szCs w:val="40"/>
        </w:rPr>
        <w:t>Ύστερα προχωρήσαμε με τον ίδιο τρόπο στο δεύτερο μέρος που κάλυπτε το μεγαλύτερο μέρος του βιβλίου (κεφ. 5-27). Στο μεταξύ θα κάναμε άλλες δύο ανακεφαλαιώσεις μετά τα κεφάλαια 12 και 16. Για το δεύτερο μέρος θα διαθέταμε άλλες πέντε δίωρες συναντήσεις. </w:t>
      </w:r>
    </w:p>
    <w:p w:rsidR="003E2840" w:rsidRPr="003E2840" w:rsidRDefault="003E2840" w:rsidP="00A611CD">
      <w:pPr>
        <w:rPr>
          <w:bCs/>
          <w:sz w:val="40"/>
          <w:szCs w:val="40"/>
        </w:rPr>
      </w:pPr>
      <w:r w:rsidRPr="0082496E">
        <w:rPr>
          <w:bCs/>
          <w:sz w:val="40"/>
          <w:szCs w:val="40"/>
        </w:rPr>
        <w:t>Δραστηριότητες τέλους. </w:t>
      </w:r>
      <w:r w:rsidRPr="003E2840">
        <w:rPr>
          <w:bCs/>
          <w:sz w:val="40"/>
          <w:szCs w:val="40"/>
        </w:rPr>
        <w:t>    Το τρίτο μέρος, με το οποίο το μυθιστόρημα κλείνει, αποτελείται από τρία κεφάλαια.</w:t>
      </w:r>
      <w:r w:rsidRPr="003E2840">
        <w:rPr>
          <w:bCs/>
          <w:sz w:val="40"/>
          <w:szCs w:val="40"/>
        </w:rPr>
        <w:br/>
        <w:t>Τα καλύψαμε με τον ίδιο τρόπο, όπως και τα προηγούμενα (ανάγνωση παιδιών και δασκάλου-ανάλυση-δραστηριότητες).</w:t>
      </w:r>
      <w:r w:rsidRPr="0082496E">
        <w:rPr>
          <w:bCs/>
          <w:sz w:val="40"/>
          <w:szCs w:val="40"/>
        </w:rPr>
        <w:t> </w:t>
      </w:r>
      <w:r w:rsidRPr="003E2840">
        <w:rPr>
          <w:bCs/>
          <w:sz w:val="40"/>
          <w:szCs w:val="40"/>
        </w:rPr>
        <w:br/>
        <w:t>Και να που φτάσαμε στο τέλος. Η ικανοποίηση των παιδιών δεν περιγράφεται! Το γεγονός και μόνο ότι διαβάσαμε μαζί</w:t>
      </w:r>
      <w:r w:rsidRPr="0082496E">
        <w:rPr>
          <w:bCs/>
          <w:sz w:val="40"/>
          <w:szCs w:val="40"/>
        </w:rPr>
        <w:t> </w:t>
      </w:r>
      <w:r w:rsidRPr="0082496E">
        <w:rPr>
          <w:bCs/>
          <w:noProof/>
          <w:sz w:val="40"/>
          <w:szCs w:val="40"/>
          <w:lang w:eastAsia="el-GR"/>
        </w:rPr>
        <w:drawing>
          <wp:anchor distT="0" distB="0" distL="0" distR="0" simplePos="0" relativeHeight="251668480" behindDoc="0" locked="0" layoutInCell="1" allowOverlap="0" wp14:anchorId="06622DC6" wp14:editId="7F82B46F">
            <wp:simplePos x="0" y="0"/>
            <wp:positionH relativeFrom="column">
              <wp:align>right</wp:align>
            </wp:positionH>
            <wp:positionV relativeFrom="line">
              <wp:posOffset>0</wp:posOffset>
            </wp:positionV>
            <wp:extent cx="1428750" cy="2219325"/>
            <wp:effectExtent l="0" t="0" r="0" b="9525"/>
            <wp:wrapSquare wrapText="bothSides"/>
            <wp:docPr id="4" name="Εικόνα 4" descr="Ρόαλντ Ντα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Ρόαλντ Νταλ"/>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840">
        <w:rPr>
          <w:bCs/>
          <w:sz w:val="40"/>
          <w:szCs w:val="40"/>
        </w:rPr>
        <w:t xml:space="preserve">ένα τόσο συναρπαστικό μυθιστόρημα ήταν μια πρωτόγνωρη εμπειρία γι’ αυτά. Απ’ την άλλη αναρωτιούνται κιόλας. «Ο </w:t>
      </w:r>
      <w:proofErr w:type="spellStart"/>
      <w:r w:rsidRPr="003E2840">
        <w:rPr>
          <w:bCs/>
          <w:sz w:val="40"/>
          <w:szCs w:val="40"/>
        </w:rPr>
        <w:t>Βίλυ</w:t>
      </w:r>
      <w:proofErr w:type="spellEnd"/>
      <w:r w:rsidRPr="003E2840">
        <w:rPr>
          <w:bCs/>
          <w:sz w:val="40"/>
          <w:szCs w:val="40"/>
        </w:rPr>
        <w:t xml:space="preserve"> </w:t>
      </w:r>
      <w:proofErr w:type="spellStart"/>
      <w:r w:rsidRPr="003E2840">
        <w:rPr>
          <w:bCs/>
          <w:sz w:val="40"/>
          <w:szCs w:val="40"/>
        </w:rPr>
        <w:lastRenderedPageBreak/>
        <w:t>Βόνκα</w:t>
      </w:r>
      <w:proofErr w:type="spellEnd"/>
      <w:r w:rsidRPr="003E2840">
        <w:rPr>
          <w:bCs/>
          <w:sz w:val="40"/>
          <w:szCs w:val="40"/>
        </w:rPr>
        <w:t xml:space="preserve"> υιοθετεί τον Τσάρλυ και παίρνει μαζί του όλη την οικογένειά του, μπαίνουν στο μεγάλο γυάλινο ασανσέρ για να πάνε στο εργοστάσιο. Και στη συνέχεια τι να έγινε τάχα;»</w:t>
      </w:r>
      <w:r w:rsidRPr="0082496E">
        <w:rPr>
          <w:bCs/>
          <w:sz w:val="40"/>
          <w:szCs w:val="40"/>
        </w:rPr>
        <w:t> </w:t>
      </w:r>
      <w:r w:rsidRPr="003E2840">
        <w:rPr>
          <w:bCs/>
          <w:sz w:val="40"/>
          <w:szCs w:val="40"/>
        </w:rPr>
        <w:br/>
        <w:t xml:space="preserve">Κάτω από άλλες συνθήκες, αυτή θα ήταν μια πολύ καλή ευκαιρία για να συνεχίσουμε την ενασχόληση γράφοντας τη δική μας συνέχεια. Όμως εγώ δεν είχα περισσότερο χρόνο να διαθέσω και οι δασκάλες δίσταζαν να αναλάβουν μια τέτοια </w:t>
      </w:r>
      <w:proofErr w:type="spellStart"/>
      <w:r w:rsidRPr="003E2840">
        <w:rPr>
          <w:bCs/>
          <w:sz w:val="40"/>
          <w:szCs w:val="40"/>
        </w:rPr>
        <w:t>δραστηριότητα.Όμως</w:t>
      </w:r>
      <w:proofErr w:type="spellEnd"/>
      <w:r w:rsidRPr="003E2840">
        <w:rPr>
          <w:bCs/>
          <w:sz w:val="40"/>
          <w:szCs w:val="40"/>
        </w:rPr>
        <w:t xml:space="preserve"> από το αδιέξοδο μάς έβγαλε και πάλι ο Ρόαλντ Νταλ που φρόντισε να γράψει με τον τρόπο που μόνο αυτός ξέρει τη δική του συνέχεια. Πρόκειται για το επόμενο μυθιστόρημά του που φέρει τον τίτλο «Ο Τσάρλυ και ο μεγάλος γυάλινος ανελκυστήρας».  Το πρότεινα στις δύο τάξεις να συνεχίσουν διαβάζοντάς το με τον ίδιο τρόπο 1-2 ώρες τη βδομάδα.  Ύστερα όσους εξακολουθούσε να τους αρέσει ο Ρόαλντ Νταλ θα μπορούσαν να συνεχίσουν και με άλλα του βιβλία. Εννοείται ότι η βιβλιοθήκη του σχολείου θα φρόντιζε να αγοράσει τουλάχιστον τα πιο γνωστά του βιβλία.</w:t>
      </w:r>
      <w:r w:rsidRPr="0082496E">
        <w:rPr>
          <w:bCs/>
          <w:sz w:val="40"/>
          <w:szCs w:val="40"/>
        </w:rPr>
        <w:t> </w:t>
      </w:r>
      <w:r w:rsidRPr="003E2840">
        <w:rPr>
          <w:bCs/>
          <w:sz w:val="40"/>
          <w:szCs w:val="40"/>
        </w:rPr>
        <w:br/>
        <w:t xml:space="preserve">Όμως δεν φτάσαμε ακόμα στο τέλος. Έχουμε να δούμε και την ομώνυμη ταινία που γυρίστηκε το </w:t>
      </w:r>
      <w:r w:rsidRPr="003E2840">
        <w:rPr>
          <w:bCs/>
          <w:sz w:val="40"/>
          <w:szCs w:val="40"/>
        </w:rPr>
        <w:lastRenderedPageBreak/>
        <w:t>2005 και τα παιδιά περιμένουν πώς και πώς να ’ρθει η ώρα να τη δουν. Μερικά την έχουν δει στην τηλεόραση πριν να διαβάσουμε το βιβλίο, αλλά τώρα θέλουν ακόμα περισσότερο να την ξαναδούν!</w:t>
      </w:r>
      <w:r w:rsidRPr="0082496E">
        <w:rPr>
          <w:bCs/>
          <w:sz w:val="40"/>
          <w:szCs w:val="40"/>
        </w:rPr>
        <w:t> </w:t>
      </w:r>
      <w:r w:rsidRPr="003E2840">
        <w:rPr>
          <w:bCs/>
          <w:sz w:val="40"/>
          <w:szCs w:val="40"/>
        </w:rPr>
        <w:br/>
        <w:t>Την ταινία θα την προβάλαμε στην τάξη κατά την επόμενη τελευταία μας συνάντηση. Ύστερα θα συζητούσαμε πάνω στο βιβλίο και την ταινία συνολικά. Όμως είχαμε και μερικά λόγια ακόμα να πούμε: για την ιστορία της σοκολάτας, αλλά και για το πόσο σωστή ήταν η διατροφή  που πρότεινε ο Ρόαλντ Νταλ.</w:t>
      </w:r>
      <w:r w:rsidRPr="0082496E">
        <w:rPr>
          <w:bCs/>
          <w:sz w:val="40"/>
          <w:szCs w:val="40"/>
        </w:rPr>
        <w:t> </w:t>
      </w:r>
      <w:r w:rsidRPr="003E2840">
        <w:rPr>
          <w:bCs/>
          <w:sz w:val="40"/>
          <w:szCs w:val="40"/>
        </w:rPr>
        <w:br/>
        <w:t>Πρότεινα στα παιδιά να χωριστούν  σε δυο ομάδες και να βρουν, αν μπορούσαν, η μία κάποια στοιχεία για την προέλευση της σοκολάτας, ενώ η άλλη θα έπρεπε να φανταστεί (και να γράψει) πώς θα ήταν μια διατροφή με …πολλή σοκολάτα. Δώσαμε το τελευταίο μας ραντεβού για την επόμενη εβδομάδα σε μια συνάντηση που θα διαρκούσε 3 ώρες.</w:t>
      </w:r>
      <w:r w:rsidRPr="003E2840">
        <w:rPr>
          <w:bCs/>
          <w:sz w:val="40"/>
          <w:szCs w:val="40"/>
        </w:rPr>
        <w:br/>
      </w:r>
      <w:r w:rsidRPr="0082496E">
        <w:rPr>
          <w:bCs/>
          <w:noProof/>
          <w:sz w:val="40"/>
          <w:szCs w:val="40"/>
          <w:lang w:eastAsia="el-GR"/>
        </w:rPr>
        <w:drawing>
          <wp:anchor distT="0" distB="0" distL="114300" distR="114300" simplePos="0" relativeHeight="251669504" behindDoc="0" locked="0" layoutInCell="1" allowOverlap="0" wp14:anchorId="5450F1CE" wp14:editId="40594095">
            <wp:simplePos x="0" y="0"/>
            <wp:positionH relativeFrom="column">
              <wp:align>left</wp:align>
            </wp:positionH>
            <wp:positionV relativeFrom="line">
              <wp:posOffset>0</wp:posOffset>
            </wp:positionV>
            <wp:extent cx="3495675" cy="2876550"/>
            <wp:effectExtent l="0" t="0" r="9525" b="0"/>
            <wp:wrapSquare wrapText="bothSides"/>
            <wp:docPr id="3" name="Εικόνα 3" descr="Τσάρλ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σάρλυ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840">
        <w:rPr>
          <w:bCs/>
          <w:sz w:val="40"/>
          <w:szCs w:val="40"/>
        </w:rPr>
        <w:t xml:space="preserve">Πριν δούμε την ταινία </w:t>
      </w:r>
      <w:r w:rsidRPr="003E2840">
        <w:rPr>
          <w:bCs/>
          <w:sz w:val="40"/>
          <w:szCs w:val="40"/>
        </w:rPr>
        <w:lastRenderedPageBreak/>
        <w:t>φρόντισα να ενισχύσω λίγο ακόμα την προσμονή των παιδιών για να δώσω κάποιες πληροφορίες για το γύρισμα της ταινίας. Τους διάβασα λοιπόν ένα σχετικό άρθρο από μια εφημερίδα της εποχής (Τα Νέα στις 8/3/06).  </w:t>
      </w:r>
      <w:r w:rsidRPr="0082496E">
        <w:rPr>
          <w:bCs/>
          <w:sz w:val="40"/>
          <w:szCs w:val="40"/>
        </w:rPr>
        <w:t> </w:t>
      </w:r>
      <w:r w:rsidRPr="003E2840">
        <w:rPr>
          <w:bCs/>
          <w:sz w:val="40"/>
          <w:szCs w:val="40"/>
        </w:rPr>
        <w:br/>
        <w:t>Ύστερα παρακολουθήσαμε την ταινία όλοι μαζί (διάρκεια 113΄). Οι εντυπώσεις ήταν έντονες και γι’ αυτό η συζήτηση που ακολούθησε ήταν κι αυτή το ίδιο ζωηρή: Τι μας άρεσε, γιατί, πώς συνέβη στο βιβλίο, πώς στην ταινία, πού μοιάζουν και πόσο διαφέρουν  μεταξύ τους: «Διαβάζοντας το βιβλίο ξέραμε την ιστορία του. Αυτό μας βοήθησε να δούμε αλλιώς την ταινία». «Πώς αλλιώς δηλαδή;» «Να, είδαμε πιο πολλές λεπτομέρειες».</w:t>
      </w:r>
      <w:r w:rsidRPr="0082496E">
        <w:rPr>
          <w:bCs/>
          <w:sz w:val="40"/>
          <w:szCs w:val="40"/>
        </w:rPr>
        <w:t> </w:t>
      </w:r>
      <w:r w:rsidRPr="003E2840">
        <w:rPr>
          <w:bCs/>
          <w:sz w:val="40"/>
          <w:szCs w:val="40"/>
        </w:rPr>
        <w:br/>
        <w:t xml:space="preserve">Όσο για τις διαφορές καταγράψαμε στον πίνακα τις σημαντικότερες απ’ αυτές που παρατήρησαν τα παιδιά: «Το βιβλίο μας λέει </w:t>
      </w:r>
      <w:proofErr w:type="spellStart"/>
      <w:r w:rsidRPr="003E2840">
        <w:rPr>
          <w:bCs/>
          <w:sz w:val="40"/>
          <w:szCs w:val="40"/>
        </w:rPr>
        <w:t>ότιο</w:t>
      </w:r>
      <w:proofErr w:type="spellEnd"/>
      <w:r w:rsidRPr="003E2840">
        <w:rPr>
          <w:bCs/>
          <w:sz w:val="40"/>
          <w:szCs w:val="40"/>
        </w:rPr>
        <w:t xml:space="preserve"> Τσάρλυ κοιμόταν στο πάτωμα. Στην ταινία κοιμάται στη σοφίτα». «Στην ταινία ο Τσάρλυ βρίσκει το τυχερό δελτίο την τρίτη κι όχι την τέταρτη φορά». «Την προκήρυξη του κ. </w:t>
      </w:r>
      <w:proofErr w:type="spellStart"/>
      <w:r w:rsidRPr="003E2840">
        <w:rPr>
          <w:bCs/>
          <w:sz w:val="40"/>
          <w:szCs w:val="40"/>
        </w:rPr>
        <w:t>Βόνκα</w:t>
      </w:r>
      <w:proofErr w:type="spellEnd"/>
      <w:r w:rsidRPr="003E2840">
        <w:rPr>
          <w:bCs/>
          <w:sz w:val="40"/>
          <w:szCs w:val="40"/>
        </w:rPr>
        <w:t xml:space="preserve"> στην ταινία τη διαβάζουν όλα τα τυχερά παιδιά, όχι μόνο ο Τσάρλυ» (γιατί τάχα να συμβαίνει έτσι;). «Το βιβλίο δεν μας λέει σχεδόν τίποτα για την παιδική ηλικία του </w:t>
      </w:r>
      <w:proofErr w:type="spellStart"/>
      <w:r w:rsidRPr="003E2840">
        <w:rPr>
          <w:bCs/>
          <w:sz w:val="40"/>
          <w:szCs w:val="40"/>
        </w:rPr>
        <w:t>Βίλυ</w:t>
      </w:r>
      <w:proofErr w:type="spellEnd"/>
      <w:r w:rsidRPr="003E2840">
        <w:rPr>
          <w:bCs/>
          <w:sz w:val="40"/>
          <w:szCs w:val="40"/>
        </w:rPr>
        <w:t xml:space="preserve"> </w:t>
      </w:r>
      <w:proofErr w:type="spellStart"/>
      <w:r w:rsidRPr="003E2840">
        <w:rPr>
          <w:bCs/>
          <w:sz w:val="40"/>
          <w:szCs w:val="40"/>
        </w:rPr>
        <w:lastRenderedPageBreak/>
        <w:t>Βόνκα</w:t>
      </w:r>
      <w:proofErr w:type="spellEnd"/>
      <w:r w:rsidRPr="003E2840">
        <w:rPr>
          <w:bCs/>
          <w:sz w:val="40"/>
          <w:szCs w:val="40"/>
        </w:rPr>
        <w:t xml:space="preserve">, αλλά η ταινία πάρα πολλά». «Η ιστορία με την οικογένεια του </w:t>
      </w:r>
      <w:proofErr w:type="spellStart"/>
      <w:r w:rsidRPr="003E2840">
        <w:rPr>
          <w:bCs/>
          <w:sz w:val="40"/>
          <w:szCs w:val="40"/>
        </w:rPr>
        <w:t>Βίλυ</w:t>
      </w:r>
      <w:proofErr w:type="spellEnd"/>
      <w:r w:rsidRPr="003E2840">
        <w:rPr>
          <w:bCs/>
          <w:sz w:val="40"/>
          <w:szCs w:val="40"/>
        </w:rPr>
        <w:t xml:space="preserve"> </w:t>
      </w:r>
      <w:proofErr w:type="spellStart"/>
      <w:r w:rsidRPr="003E2840">
        <w:rPr>
          <w:bCs/>
          <w:sz w:val="40"/>
          <w:szCs w:val="40"/>
        </w:rPr>
        <w:t>Βόνκα</w:t>
      </w:r>
      <w:proofErr w:type="spellEnd"/>
      <w:r w:rsidRPr="003E2840">
        <w:rPr>
          <w:bCs/>
          <w:sz w:val="40"/>
          <w:szCs w:val="40"/>
        </w:rPr>
        <w:t xml:space="preserve"> λείπει από το βιβλίο».</w:t>
      </w:r>
      <w:r w:rsidRPr="0082496E">
        <w:rPr>
          <w:bCs/>
          <w:noProof/>
          <w:sz w:val="40"/>
          <w:szCs w:val="40"/>
          <w:lang w:eastAsia="el-GR"/>
        </w:rPr>
        <w:drawing>
          <wp:anchor distT="0" distB="0" distL="114300" distR="114300" simplePos="0" relativeHeight="251670528" behindDoc="0" locked="0" layoutInCell="1" allowOverlap="0" wp14:anchorId="3B0F5850" wp14:editId="56BBDA24">
            <wp:simplePos x="0" y="0"/>
            <wp:positionH relativeFrom="column">
              <wp:align>right</wp:align>
            </wp:positionH>
            <wp:positionV relativeFrom="line">
              <wp:posOffset>0</wp:posOffset>
            </wp:positionV>
            <wp:extent cx="2628900" cy="1971675"/>
            <wp:effectExtent l="0" t="0" r="0" b="9525"/>
            <wp:wrapSquare wrapText="bothSides"/>
            <wp:docPr id="2" name="Εικόνα 2" descr="Τσάρλ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σάρλυ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840">
        <w:rPr>
          <w:bCs/>
          <w:sz w:val="40"/>
          <w:szCs w:val="40"/>
        </w:rPr>
        <w:br/>
        <w:t>Από ένα σημείο κι ύστερα τα παιδιά είχαν πάρει τόση φόρα που είπαμε να βάλουμε τελεία στις επισημάνσεις. Μόνο που τα ρώτησα «γιατί τάχα να συμβαίνει έτσι;», για να προβληματιστούν λίγο ακόμα.</w:t>
      </w:r>
      <w:r w:rsidRPr="0082496E">
        <w:rPr>
          <w:bCs/>
          <w:sz w:val="40"/>
          <w:szCs w:val="40"/>
        </w:rPr>
        <w:t> </w:t>
      </w:r>
      <w:r w:rsidRPr="003E2840">
        <w:rPr>
          <w:bCs/>
          <w:sz w:val="40"/>
          <w:szCs w:val="40"/>
        </w:rPr>
        <w:br/>
        <w:t xml:space="preserve">Έτσι πέρασε το δίωρο, μεταθέσαμε και το διάλειμμα, ενώ είχαμε να πούμε αρκετά πράγματα ακόμα. Μίλησα στα γρήγορα για τις απίθανες συνταγές του </w:t>
      </w:r>
      <w:proofErr w:type="spellStart"/>
      <w:r w:rsidRPr="003E2840">
        <w:rPr>
          <w:bCs/>
          <w:sz w:val="40"/>
          <w:szCs w:val="40"/>
        </w:rPr>
        <w:t>Βίλυ</w:t>
      </w:r>
      <w:proofErr w:type="spellEnd"/>
      <w:r w:rsidRPr="003E2840">
        <w:rPr>
          <w:bCs/>
          <w:sz w:val="40"/>
          <w:szCs w:val="40"/>
        </w:rPr>
        <w:t xml:space="preserve"> </w:t>
      </w:r>
      <w:proofErr w:type="spellStart"/>
      <w:r w:rsidRPr="003E2840">
        <w:rPr>
          <w:bCs/>
          <w:sz w:val="40"/>
          <w:szCs w:val="40"/>
        </w:rPr>
        <w:t>Βόνκα</w:t>
      </w:r>
      <w:proofErr w:type="spellEnd"/>
      <w:r w:rsidRPr="003E2840">
        <w:rPr>
          <w:bCs/>
          <w:sz w:val="40"/>
          <w:szCs w:val="40"/>
        </w:rPr>
        <w:t xml:space="preserve">, οι οποίες όπως είδαμε δεν περιορίζονται μόνο στα σοκολατένια είδη. Αυτές που διαβάσαμε αλλά και άλλες πολλές περικλείονται στο βιβλίο του J. </w:t>
      </w:r>
      <w:proofErr w:type="spellStart"/>
      <w:r w:rsidRPr="003E2840">
        <w:rPr>
          <w:bCs/>
          <w:sz w:val="40"/>
          <w:szCs w:val="40"/>
        </w:rPr>
        <w:t>Fison</w:t>
      </w:r>
      <w:proofErr w:type="spellEnd"/>
      <w:r w:rsidRPr="003E2840">
        <w:rPr>
          <w:bCs/>
          <w:sz w:val="40"/>
          <w:szCs w:val="40"/>
        </w:rPr>
        <w:t xml:space="preserve"> «Οι ακαταμάχητες συνταγές του </w:t>
      </w:r>
      <w:proofErr w:type="spellStart"/>
      <w:r w:rsidRPr="003E2840">
        <w:rPr>
          <w:bCs/>
          <w:sz w:val="40"/>
          <w:szCs w:val="40"/>
        </w:rPr>
        <w:t>Βίλυ</w:t>
      </w:r>
      <w:proofErr w:type="spellEnd"/>
      <w:r w:rsidRPr="003E2840">
        <w:rPr>
          <w:bCs/>
          <w:sz w:val="40"/>
          <w:szCs w:val="40"/>
        </w:rPr>
        <w:t xml:space="preserve"> </w:t>
      </w:r>
      <w:proofErr w:type="spellStart"/>
      <w:r w:rsidRPr="003E2840">
        <w:rPr>
          <w:bCs/>
          <w:sz w:val="40"/>
          <w:szCs w:val="40"/>
        </w:rPr>
        <w:t>Βόνκα</w:t>
      </w:r>
      <w:proofErr w:type="spellEnd"/>
      <w:r w:rsidRPr="003E2840">
        <w:rPr>
          <w:bCs/>
          <w:sz w:val="40"/>
          <w:szCs w:val="40"/>
        </w:rPr>
        <w:t xml:space="preserve">». Επειδή όμως το βιβλίο ήταν εξαντλημένο στα γαλλικά που το ήξερα, δεν μπόρεσα να το βρω. Γι’ αυτό είπα στα παιδιά ότι φρόντισα να ετοιμάσω γι’ αυτά μια κρέμα σοκολάτας που την έκανα συχνά τα χρόνια που ήμουν στη Γαλλία. Τότε </w:t>
      </w:r>
      <w:r w:rsidRPr="003E2840">
        <w:rPr>
          <w:bCs/>
          <w:sz w:val="40"/>
          <w:szCs w:val="40"/>
        </w:rPr>
        <w:lastRenderedPageBreak/>
        <w:t>βγήκαμε διάλειμμα για να φάμε όλοι μαζί τη σοκολατένια κρέμα.</w:t>
      </w:r>
      <w:r w:rsidRPr="0082496E">
        <w:rPr>
          <w:bCs/>
          <w:sz w:val="40"/>
          <w:szCs w:val="40"/>
        </w:rPr>
        <w:t> </w:t>
      </w:r>
      <w:r w:rsidRPr="003E2840">
        <w:rPr>
          <w:bCs/>
          <w:sz w:val="40"/>
          <w:szCs w:val="40"/>
        </w:rPr>
        <w:br/>
        <w:t>Ένα τέταρτο αργότερα ξαναμπαίναμε στην τάξη για να συνεχίσουμε με τις τελευταίες μας δραστηριότητες.</w:t>
      </w:r>
      <w:r w:rsidRPr="0082496E">
        <w:rPr>
          <w:bCs/>
          <w:sz w:val="40"/>
          <w:szCs w:val="40"/>
        </w:rPr>
        <w:t> </w:t>
      </w:r>
      <w:r w:rsidRPr="003E2840">
        <w:rPr>
          <w:bCs/>
          <w:sz w:val="40"/>
          <w:szCs w:val="40"/>
        </w:rPr>
        <w:br/>
        <w:t>Επειδή η κρέμα άρεσε στα παιδιά, τους έδωσα τη συνταγή μου:</w:t>
      </w:r>
    </w:p>
    <w:p w:rsidR="003E2840" w:rsidRPr="003E2840" w:rsidRDefault="003E2840" w:rsidP="00A611CD">
      <w:pPr>
        <w:rPr>
          <w:bCs/>
          <w:sz w:val="40"/>
          <w:szCs w:val="40"/>
        </w:rPr>
      </w:pPr>
      <w:r w:rsidRPr="003E2840">
        <w:rPr>
          <w:bCs/>
          <w:sz w:val="40"/>
          <w:szCs w:val="40"/>
        </w:rPr>
        <w:t> </w:t>
      </w:r>
    </w:p>
    <w:p w:rsidR="003E2840" w:rsidRPr="003E2840" w:rsidRDefault="003E2840" w:rsidP="00A611CD">
      <w:pPr>
        <w:rPr>
          <w:bCs/>
          <w:sz w:val="40"/>
          <w:szCs w:val="40"/>
        </w:rPr>
      </w:pPr>
      <w:r w:rsidRPr="003E2840">
        <w:rPr>
          <w:bCs/>
          <w:sz w:val="40"/>
          <w:szCs w:val="40"/>
        </w:rPr>
        <w:t>   </w:t>
      </w:r>
      <w:r w:rsidR="00A611CD">
        <w:rPr>
          <w:bCs/>
          <w:sz w:val="40"/>
          <w:szCs w:val="40"/>
        </w:rPr>
        <w:t>                      </w:t>
      </w:r>
      <w:r w:rsidRPr="003E2840">
        <w:rPr>
          <w:bCs/>
          <w:sz w:val="40"/>
          <w:szCs w:val="40"/>
        </w:rPr>
        <w:t>Κρέμα σοκολάτας</w:t>
      </w:r>
    </w:p>
    <w:p w:rsidR="003E2840" w:rsidRPr="003E2840" w:rsidRDefault="003E2840" w:rsidP="00A611CD">
      <w:pPr>
        <w:rPr>
          <w:bCs/>
          <w:sz w:val="40"/>
          <w:szCs w:val="40"/>
        </w:rPr>
      </w:pPr>
      <w:r w:rsidRPr="003E2840">
        <w:rPr>
          <w:bCs/>
          <w:sz w:val="40"/>
          <w:szCs w:val="40"/>
        </w:rPr>
        <w:t> </w:t>
      </w:r>
    </w:p>
    <w:p w:rsidR="003E2840" w:rsidRPr="003E2840" w:rsidRDefault="003E2840" w:rsidP="00A611CD">
      <w:pPr>
        <w:rPr>
          <w:bCs/>
          <w:sz w:val="40"/>
          <w:szCs w:val="40"/>
        </w:rPr>
      </w:pPr>
      <w:r w:rsidRPr="003E2840">
        <w:rPr>
          <w:bCs/>
          <w:sz w:val="40"/>
          <w:szCs w:val="40"/>
        </w:rPr>
        <w:t>ΥΛΙΚΑ    </w:t>
      </w:r>
      <w:r w:rsidRPr="0082496E">
        <w:rPr>
          <w:bCs/>
          <w:sz w:val="40"/>
          <w:szCs w:val="40"/>
        </w:rPr>
        <w:t> </w:t>
      </w:r>
      <w:r w:rsidRPr="003E2840">
        <w:rPr>
          <w:bCs/>
          <w:sz w:val="40"/>
          <w:szCs w:val="40"/>
        </w:rPr>
        <w:br/>
        <w:t xml:space="preserve">1 πλάκα σοκολάτας (κουβερτούρα) που να ζυγίζει 200 </w:t>
      </w:r>
      <w:proofErr w:type="spellStart"/>
      <w:r w:rsidRPr="003E2840">
        <w:rPr>
          <w:bCs/>
          <w:sz w:val="40"/>
          <w:szCs w:val="40"/>
        </w:rPr>
        <w:t>γραμ</w:t>
      </w:r>
      <w:proofErr w:type="spellEnd"/>
      <w:r w:rsidRPr="003E2840">
        <w:rPr>
          <w:bCs/>
          <w:sz w:val="40"/>
          <w:szCs w:val="40"/>
        </w:rPr>
        <w:t>.</w:t>
      </w:r>
      <w:r w:rsidRPr="003E2840">
        <w:rPr>
          <w:bCs/>
          <w:sz w:val="40"/>
          <w:szCs w:val="40"/>
        </w:rPr>
        <w:br/>
        <w:t>120 γραμμάρια βούτυρο</w:t>
      </w:r>
      <w:r w:rsidRPr="003E2840">
        <w:rPr>
          <w:bCs/>
          <w:sz w:val="40"/>
          <w:szCs w:val="40"/>
        </w:rPr>
        <w:br/>
        <w:t>3 αυγά</w:t>
      </w:r>
      <w:r w:rsidRPr="003E2840">
        <w:rPr>
          <w:bCs/>
          <w:sz w:val="40"/>
          <w:szCs w:val="40"/>
        </w:rPr>
        <w:br/>
        <w:t>80 γραμμάρια ζάχαρη</w:t>
      </w:r>
      <w:r w:rsidRPr="0082496E">
        <w:rPr>
          <w:bCs/>
          <w:sz w:val="40"/>
          <w:szCs w:val="40"/>
        </w:rPr>
        <w:t> </w:t>
      </w:r>
      <w:r w:rsidRPr="003E2840">
        <w:rPr>
          <w:bCs/>
          <w:sz w:val="40"/>
          <w:szCs w:val="40"/>
        </w:rPr>
        <w:br/>
        <w:t>2 κουταλιές του γλυκού γαλλικό καφέ</w:t>
      </w:r>
    </w:p>
    <w:p w:rsidR="003E2840" w:rsidRPr="003E2840" w:rsidRDefault="003E2840" w:rsidP="00A611CD">
      <w:pPr>
        <w:rPr>
          <w:bCs/>
          <w:sz w:val="40"/>
          <w:szCs w:val="40"/>
        </w:rPr>
      </w:pPr>
      <w:r w:rsidRPr="003E2840">
        <w:rPr>
          <w:bCs/>
          <w:sz w:val="40"/>
          <w:szCs w:val="40"/>
        </w:rPr>
        <w:t>ΚΑΤΑΣΚΕΥΗ</w:t>
      </w:r>
    </w:p>
    <w:p w:rsidR="003E2840" w:rsidRPr="003E2840" w:rsidRDefault="003E2840" w:rsidP="00A611CD">
      <w:pPr>
        <w:rPr>
          <w:bCs/>
          <w:sz w:val="40"/>
          <w:szCs w:val="40"/>
        </w:rPr>
      </w:pPr>
      <w:r w:rsidRPr="003E2840">
        <w:rPr>
          <w:bCs/>
          <w:sz w:val="40"/>
          <w:szCs w:val="40"/>
        </w:rPr>
        <w:t>Βγάζουμε το βούτυρο για να μαλακώνει</w:t>
      </w:r>
    </w:p>
    <w:p w:rsidR="003E2840" w:rsidRPr="003E2840" w:rsidRDefault="003E2840" w:rsidP="00A611CD">
      <w:pPr>
        <w:rPr>
          <w:bCs/>
          <w:sz w:val="40"/>
          <w:szCs w:val="40"/>
        </w:rPr>
      </w:pPr>
      <w:r w:rsidRPr="003E2840">
        <w:rPr>
          <w:bCs/>
          <w:sz w:val="40"/>
          <w:szCs w:val="40"/>
        </w:rPr>
        <w:t>Κόβουμε τη σοκολάτα σε μικρά κομμάτια.</w:t>
      </w:r>
    </w:p>
    <w:p w:rsidR="003E2840" w:rsidRPr="003E2840" w:rsidRDefault="003E2840" w:rsidP="00A611CD">
      <w:pPr>
        <w:rPr>
          <w:bCs/>
          <w:sz w:val="40"/>
          <w:szCs w:val="40"/>
        </w:rPr>
      </w:pPr>
      <w:r w:rsidRPr="003E2840">
        <w:rPr>
          <w:bCs/>
          <w:sz w:val="40"/>
          <w:szCs w:val="40"/>
        </w:rPr>
        <w:t>Βάζουμε τα κομμάτια της σοκολάτας μαζί με τον καφέ μέσα σ’ ένα κατσαρόλι</w:t>
      </w:r>
    </w:p>
    <w:p w:rsidR="003E2840" w:rsidRPr="003E2840" w:rsidRDefault="003E2840" w:rsidP="00A611CD">
      <w:pPr>
        <w:rPr>
          <w:bCs/>
          <w:sz w:val="40"/>
          <w:szCs w:val="40"/>
        </w:rPr>
      </w:pPr>
      <w:r w:rsidRPr="003E2840">
        <w:rPr>
          <w:bCs/>
          <w:sz w:val="40"/>
          <w:szCs w:val="40"/>
        </w:rPr>
        <w:lastRenderedPageBreak/>
        <w:t>Το κατσαρόλι το βάζουμε σε πολύ σιγανή φωτιά για 15΄ .</w:t>
      </w:r>
    </w:p>
    <w:p w:rsidR="003E2840" w:rsidRPr="003E2840" w:rsidRDefault="003E2840" w:rsidP="00A611CD">
      <w:pPr>
        <w:rPr>
          <w:bCs/>
          <w:sz w:val="40"/>
          <w:szCs w:val="40"/>
        </w:rPr>
      </w:pPr>
      <w:r w:rsidRPr="003E2840">
        <w:rPr>
          <w:bCs/>
          <w:sz w:val="40"/>
          <w:szCs w:val="40"/>
        </w:rPr>
        <w:t>Βάζουμε το βούτυρο σ’ ένα δοχείο και το χτυπάμε με το μίξερ. Προσθέτουμε</w:t>
      </w:r>
      <w:r w:rsidR="00A611CD">
        <w:rPr>
          <w:bCs/>
          <w:sz w:val="40"/>
          <w:szCs w:val="40"/>
        </w:rPr>
        <w:t xml:space="preserve"> </w:t>
      </w:r>
      <w:r w:rsidRPr="003E2840">
        <w:rPr>
          <w:bCs/>
          <w:sz w:val="40"/>
          <w:szCs w:val="40"/>
        </w:rPr>
        <w:t>τη ζάχαρη και χτυπάμε και πάλι το μείγμα μέχρι να ανακατευτούν καλά τα</w:t>
      </w:r>
      <w:r w:rsidRPr="0082496E">
        <w:rPr>
          <w:bCs/>
          <w:sz w:val="40"/>
          <w:szCs w:val="40"/>
        </w:rPr>
        <w:t> </w:t>
      </w:r>
      <w:r w:rsidR="00A611CD">
        <w:rPr>
          <w:bCs/>
          <w:sz w:val="40"/>
          <w:szCs w:val="40"/>
        </w:rPr>
        <w:t xml:space="preserve"> </w:t>
      </w:r>
      <w:r w:rsidRPr="003E2840">
        <w:rPr>
          <w:bCs/>
          <w:sz w:val="40"/>
          <w:szCs w:val="40"/>
        </w:rPr>
        <w:t>δυο υλικά. Συνεχίζουμε προσθέτοντας και τους κρόκους των αυγών μέχρι να</w:t>
      </w:r>
      <w:r w:rsidRPr="0082496E">
        <w:rPr>
          <w:bCs/>
          <w:sz w:val="40"/>
          <w:szCs w:val="40"/>
        </w:rPr>
        <w:t> </w:t>
      </w:r>
      <w:r w:rsidRPr="003E2840">
        <w:rPr>
          <w:bCs/>
          <w:sz w:val="40"/>
          <w:szCs w:val="40"/>
        </w:rPr>
        <w:t>γίνει τέλεια η κρέμα.</w:t>
      </w:r>
    </w:p>
    <w:p w:rsidR="003E2840" w:rsidRPr="003E2840" w:rsidRDefault="003E2840" w:rsidP="00A611CD">
      <w:pPr>
        <w:rPr>
          <w:bCs/>
          <w:sz w:val="40"/>
          <w:szCs w:val="40"/>
        </w:rPr>
      </w:pPr>
      <w:r w:rsidRPr="003E2840">
        <w:rPr>
          <w:bCs/>
          <w:sz w:val="40"/>
          <w:szCs w:val="40"/>
        </w:rPr>
        <w:t>Το ασπράδι των αυγών το χτυπάμε χωριστά στο μίξερ. Μετά από λίγο αυτό</w:t>
      </w:r>
      <w:r w:rsidR="00A611CD">
        <w:rPr>
          <w:bCs/>
          <w:sz w:val="40"/>
          <w:szCs w:val="40"/>
        </w:rPr>
        <w:t xml:space="preserve"> </w:t>
      </w:r>
      <w:r w:rsidRPr="003E2840">
        <w:rPr>
          <w:bCs/>
          <w:sz w:val="40"/>
          <w:szCs w:val="40"/>
        </w:rPr>
        <w:t>μοιάζει με χιόνι!</w:t>
      </w:r>
    </w:p>
    <w:p w:rsidR="00A611CD" w:rsidRDefault="003E2840" w:rsidP="00A611CD">
      <w:pPr>
        <w:rPr>
          <w:bCs/>
          <w:sz w:val="40"/>
          <w:szCs w:val="40"/>
        </w:rPr>
      </w:pPr>
      <w:r w:rsidRPr="003E2840">
        <w:rPr>
          <w:bCs/>
          <w:sz w:val="40"/>
          <w:szCs w:val="40"/>
        </w:rPr>
        <w:t>Στο μεταξύ έχουμε βγάλει τη σοκολάτα από τη φωτιά. Σ’ αυτή προσθέτουμε</w:t>
      </w:r>
      <w:r w:rsidR="00A611CD">
        <w:rPr>
          <w:bCs/>
          <w:sz w:val="40"/>
          <w:szCs w:val="40"/>
        </w:rPr>
        <w:t xml:space="preserve"> </w:t>
      </w:r>
      <w:r w:rsidRPr="003E2840">
        <w:rPr>
          <w:bCs/>
          <w:sz w:val="40"/>
          <w:szCs w:val="40"/>
        </w:rPr>
        <w:t>πρώτα την κρέμα κι ύστερα το «χιόνι» του ασπραδιού.</w:t>
      </w:r>
    </w:p>
    <w:p w:rsidR="003E2840" w:rsidRPr="003E2840" w:rsidRDefault="003E2840" w:rsidP="00A611CD">
      <w:pPr>
        <w:rPr>
          <w:bCs/>
          <w:sz w:val="40"/>
          <w:szCs w:val="40"/>
        </w:rPr>
      </w:pPr>
      <w:r w:rsidRPr="003E2840">
        <w:rPr>
          <w:bCs/>
          <w:sz w:val="40"/>
          <w:szCs w:val="40"/>
        </w:rPr>
        <w:t>Η κρέμα σοκολάτας είναι πλέον έτοιμη! </w:t>
      </w:r>
      <w:r w:rsidRPr="0082496E">
        <w:rPr>
          <w:bCs/>
          <w:sz w:val="40"/>
          <w:szCs w:val="40"/>
        </w:rPr>
        <w:t> </w:t>
      </w:r>
      <w:r w:rsidRPr="003E2840">
        <w:rPr>
          <w:bCs/>
          <w:sz w:val="40"/>
          <w:szCs w:val="40"/>
        </w:rPr>
        <w:br/>
        <w:t>Τη σερβίρουμε σε μπολάκια και την αφήνουμε να κρυώσει…</w:t>
      </w:r>
    </w:p>
    <w:p w:rsidR="003E2840" w:rsidRPr="003E2840" w:rsidRDefault="003E2840" w:rsidP="0082496E">
      <w:pPr>
        <w:jc w:val="both"/>
        <w:rPr>
          <w:bCs/>
          <w:sz w:val="40"/>
          <w:szCs w:val="40"/>
        </w:rPr>
      </w:pPr>
      <w:r w:rsidRPr="003E2840">
        <w:rPr>
          <w:bCs/>
          <w:sz w:val="40"/>
          <w:szCs w:val="40"/>
        </w:rPr>
        <w:t> </w:t>
      </w:r>
    </w:p>
    <w:p w:rsidR="003E2840" w:rsidRPr="003E2840" w:rsidRDefault="003E2840" w:rsidP="00A611CD">
      <w:pPr>
        <w:jc w:val="center"/>
        <w:rPr>
          <w:bCs/>
          <w:sz w:val="40"/>
          <w:szCs w:val="40"/>
        </w:rPr>
      </w:pPr>
      <w:r w:rsidRPr="0082496E">
        <w:rPr>
          <w:bCs/>
          <w:noProof/>
          <w:sz w:val="40"/>
          <w:szCs w:val="40"/>
          <w:lang w:eastAsia="el-GR"/>
        </w:rPr>
        <w:drawing>
          <wp:inline distT="0" distB="0" distL="0" distR="0" wp14:anchorId="7FAC7230" wp14:editId="15A596D9">
            <wp:extent cx="2410460" cy="2306955"/>
            <wp:effectExtent l="0" t="0" r="8890" b="0"/>
            <wp:docPr id="1" name="Εικόνα 1" descr="Τσάρλυ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σάρλυ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0460" cy="2306955"/>
                    </a:xfrm>
                    <a:prstGeom prst="rect">
                      <a:avLst/>
                    </a:prstGeom>
                    <a:noFill/>
                    <a:ln>
                      <a:noFill/>
                    </a:ln>
                  </pic:spPr>
                </pic:pic>
              </a:graphicData>
            </a:graphic>
          </wp:inline>
        </w:drawing>
      </w:r>
    </w:p>
    <w:p w:rsidR="003E2840" w:rsidRPr="003E2840" w:rsidRDefault="003E2840" w:rsidP="0082496E">
      <w:pPr>
        <w:jc w:val="both"/>
        <w:rPr>
          <w:bCs/>
          <w:sz w:val="40"/>
          <w:szCs w:val="40"/>
        </w:rPr>
      </w:pPr>
      <w:r w:rsidRPr="003E2840">
        <w:rPr>
          <w:bCs/>
          <w:sz w:val="40"/>
          <w:szCs w:val="40"/>
        </w:rPr>
        <w:lastRenderedPageBreak/>
        <w:t> </w:t>
      </w:r>
    </w:p>
    <w:p w:rsidR="003E2840" w:rsidRPr="003E2840" w:rsidRDefault="003E2840" w:rsidP="0082496E">
      <w:pPr>
        <w:jc w:val="both"/>
        <w:rPr>
          <w:bCs/>
          <w:sz w:val="40"/>
          <w:szCs w:val="40"/>
        </w:rPr>
      </w:pPr>
      <w:r w:rsidRPr="003E2840">
        <w:rPr>
          <w:bCs/>
          <w:sz w:val="40"/>
          <w:szCs w:val="40"/>
        </w:rPr>
        <w:t>Τη διαβάσαμε όλοι μαζί και τη σχολιάσαμε. Τους φάνηκε πολύ εύκολη και θα μπορούσαν, λέει, να την κάνουν κι αυτοί όποτε ήθελαν!</w:t>
      </w:r>
      <w:r w:rsidRPr="0082496E">
        <w:rPr>
          <w:bCs/>
          <w:sz w:val="40"/>
          <w:szCs w:val="40"/>
        </w:rPr>
        <w:t> </w:t>
      </w:r>
      <w:r w:rsidRPr="003E2840">
        <w:rPr>
          <w:bCs/>
          <w:sz w:val="40"/>
          <w:szCs w:val="40"/>
        </w:rPr>
        <w:br/>
        <w:t xml:space="preserve">Όμως έπρεπε να πούμε τώρα </w:t>
      </w:r>
      <w:proofErr w:type="spellStart"/>
      <w:r w:rsidRPr="003E2840">
        <w:rPr>
          <w:bCs/>
          <w:sz w:val="40"/>
          <w:szCs w:val="40"/>
        </w:rPr>
        <w:t>ό,τι</w:t>
      </w:r>
      <w:proofErr w:type="spellEnd"/>
      <w:r w:rsidRPr="003E2840">
        <w:rPr>
          <w:bCs/>
          <w:sz w:val="40"/>
          <w:szCs w:val="40"/>
        </w:rPr>
        <w:t xml:space="preserve"> είχαμε βρει πρώτα για την ιστορία της σοκολάτας και ύστερα </w:t>
      </w:r>
      <w:proofErr w:type="spellStart"/>
      <w:r w:rsidRPr="003E2840">
        <w:rPr>
          <w:bCs/>
          <w:sz w:val="40"/>
          <w:szCs w:val="40"/>
        </w:rPr>
        <w:t>ό,τι</w:t>
      </w:r>
      <w:proofErr w:type="spellEnd"/>
      <w:r w:rsidRPr="003E2840">
        <w:rPr>
          <w:bCs/>
          <w:sz w:val="40"/>
          <w:szCs w:val="40"/>
        </w:rPr>
        <w:t xml:space="preserve"> είχαμε σκεφτεί για το θέμα της σωστής διατροφής.</w:t>
      </w:r>
      <w:r w:rsidRPr="0082496E">
        <w:rPr>
          <w:bCs/>
          <w:sz w:val="40"/>
          <w:szCs w:val="40"/>
        </w:rPr>
        <w:t> </w:t>
      </w:r>
      <w:r w:rsidRPr="003E2840">
        <w:rPr>
          <w:bCs/>
          <w:sz w:val="40"/>
          <w:szCs w:val="40"/>
        </w:rPr>
        <w:br/>
        <w:t>Στο πρώτο θέμα οι πληροφορίες των παιδιών ήταν πολύ λίγες. Τότε φρόντισα να τους δώσω να διαβάσουν ένα μικρό κείμενο που είχα γράψει μόνος μου συνθέτοντας όποιες πληροφορίες είχα συλλέξει:</w:t>
      </w:r>
      <w:r w:rsidRPr="003E2840">
        <w:rPr>
          <w:bCs/>
          <w:sz w:val="40"/>
          <w:szCs w:val="40"/>
        </w:rPr>
        <w:br/>
        <w:t xml:space="preserve">Η σοκολάτα γίνεται από το κακάο. Το κακάο είναι ο καρπός του κακαόδεντρου, που το ανακάλυψε ο Φερδινάνδος </w:t>
      </w:r>
      <w:proofErr w:type="spellStart"/>
      <w:r w:rsidRPr="003E2840">
        <w:rPr>
          <w:bCs/>
          <w:sz w:val="40"/>
          <w:szCs w:val="40"/>
        </w:rPr>
        <w:t>Κορτέζ</w:t>
      </w:r>
      <w:proofErr w:type="spellEnd"/>
      <w:r w:rsidRPr="003E2840">
        <w:rPr>
          <w:bCs/>
          <w:sz w:val="40"/>
          <w:szCs w:val="40"/>
        </w:rPr>
        <w:t xml:space="preserve"> (1519) όταν κατέκτησε την Κεντρική Αμερική (σημερινό Μεξικό) νικώντας τους Αζτέκους. Το κακάο το έφεραν στην Ευρώπη οι Ολλανδοί.</w:t>
      </w:r>
      <w:r w:rsidRPr="0082496E">
        <w:rPr>
          <w:bCs/>
          <w:sz w:val="40"/>
          <w:szCs w:val="40"/>
        </w:rPr>
        <w:t> </w:t>
      </w:r>
      <w:r w:rsidRPr="003E2840">
        <w:rPr>
          <w:bCs/>
          <w:sz w:val="40"/>
          <w:szCs w:val="40"/>
        </w:rPr>
        <w:br/>
        <w:t xml:space="preserve">Στη Γαλλία η σοκολάτα διαδόθηκε μετά το γάμο του Λουδοβίκου 14ου  (1660), ενώ στην Ελλάδα ήρθε πολύ αργότερα από τους Βαυαρούς (1833).Στην αρχή την έπιναν στο παλάτι. Από εκεί το ρόφημα διαδόθηκε στην ανώτερη τάξη και </w:t>
      </w:r>
      <w:r w:rsidRPr="003E2840">
        <w:rPr>
          <w:bCs/>
          <w:sz w:val="40"/>
          <w:szCs w:val="40"/>
        </w:rPr>
        <w:lastRenderedPageBreak/>
        <w:t>σιγά-σιγά σ’ ολόκληρη την κοινωνία.</w:t>
      </w:r>
      <w:r w:rsidRPr="0082496E">
        <w:rPr>
          <w:bCs/>
          <w:sz w:val="40"/>
          <w:szCs w:val="40"/>
        </w:rPr>
        <w:t> </w:t>
      </w:r>
      <w:r w:rsidRPr="003E2840">
        <w:rPr>
          <w:bCs/>
          <w:sz w:val="40"/>
          <w:szCs w:val="40"/>
        </w:rPr>
        <w:br/>
        <w:t>Την πρώτη πλάκα σοκολάτας την έφτιαξαν οι Ολλανδοί γύρω στα 1820…</w:t>
      </w:r>
    </w:p>
    <w:p w:rsidR="003E2840" w:rsidRPr="003E2840" w:rsidRDefault="003E2840" w:rsidP="0082496E">
      <w:pPr>
        <w:jc w:val="both"/>
        <w:rPr>
          <w:bCs/>
          <w:sz w:val="40"/>
          <w:szCs w:val="40"/>
        </w:rPr>
      </w:pPr>
      <w:r w:rsidRPr="003E2840">
        <w:rPr>
          <w:bCs/>
          <w:sz w:val="40"/>
          <w:szCs w:val="40"/>
        </w:rPr>
        <w:t>  Στο δεύτερο θέμα πήρα το λόγο για να δώσω μια βάση για τη συζήτηση:</w:t>
      </w:r>
    </w:p>
    <w:p w:rsidR="003E2840" w:rsidRPr="003E2840" w:rsidRDefault="003E2840" w:rsidP="0082496E">
      <w:pPr>
        <w:jc w:val="both"/>
        <w:rPr>
          <w:bCs/>
          <w:sz w:val="40"/>
          <w:szCs w:val="40"/>
        </w:rPr>
      </w:pPr>
      <w:r w:rsidRPr="003E2840">
        <w:rPr>
          <w:bCs/>
          <w:sz w:val="40"/>
          <w:szCs w:val="40"/>
        </w:rPr>
        <w:t>  «Μέσα στο</w:t>
      </w:r>
      <w:r w:rsidRPr="0082496E">
        <w:rPr>
          <w:bCs/>
          <w:sz w:val="40"/>
          <w:szCs w:val="40"/>
        </w:rPr>
        <w:t> Τσάρλυ και το εργοστάσιο σοκολάτας, </w:t>
      </w:r>
      <w:r w:rsidRPr="003E2840">
        <w:rPr>
          <w:bCs/>
          <w:sz w:val="40"/>
          <w:szCs w:val="40"/>
        </w:rPr>
        <w:t xml:space="preserve">μόνο η γεύση είναι σημαντική. Το πώς θρέφονται οι ήρωες λίγη σημασία έχει. Έτσι μπορούμε να φανταστούμε τον </w:t>
      </w:r>
      <w:proofErr w:type="spellStart"/>
      <w:r w:rsidRPr="003E2840">
        <w:rPr>
          <w:bCs/>
          <w:sz w:val="40"/>
          <w:szCs w:val="40"/>
        </w:rPr>
        <w:t>ήρωά</w:t>
      </w:r>
      <w:proofErr w:type="spellEnd"/>
      <w:r w:rsidRPr="003E2840">
        <w:rPr>
          <w:bCs/>
          <w:sz w:val="40"/>
          <w:szCs w:val="40"/>
        </w:rPr>
        <w:t xml:space="preserve"> μας να θρέφεται μόνο με προϊόντα της σοκολατοποιΐας. Όμως εμείς ξέρουμε ότι η διατροφή δεν είναι τόσο απλή υπόθεση. Τι θα γινόταν ο Τσάρλυ αν έτρωγε μόνο σοκολάτα; Τι λέτε; Πόση σοκολάτα πρέπει να τρώμε;»</w:t>
      </w:r>
    </w:p>
    <w:p w:rsidR="00C32CF8" w:rsidRDefault="003E2840" w:rsidP="0082496E">
      <w:pPr>
        <w:jc w:val="both"/>
        <w:rPr>
          <w:bCs/>
          <w:sz w:val="40"/>
          <w:szCs w:val="40"/>
        </w:rPr>
      </w:pPr>
      <w:r w:rsidRPr="003E2840">
        <w:rPr>
          <w:bCs/>
          <w:sz w:val="40"/>
          <w:szCs w:val="40"/>
        </w:rPr>
        <w:t>Οι γνώμες των παιδιών είχαν πολύ ενδιαφέρον και άφθονο γέλιο:</w:t>
      </w:r>
      <w:r w:rsidRPr="0082496E">
        <w:rPr>
          <w:bCs/>
          <w:sz w:val="40"/>
          <w:szCs w:val="40"/>
        </w:rPr>
        <w:t xml:space="preserve"> «Ο Τσάρλυ αν έτρωγε μόνο σοκολάτα θα γινόταν χοντρός σαν τον Αύγουστο </w:t>
      </w:r>
      <w:proofErr w:type="spellStart"/>
      <w:r w:rsidRPr="0082496E">
        <w:rPr>
          <w:bCs/>
          <w:sz w:val="40"/>
          <w:szCs w:val="40"/>
        </w:rPr>
        <w:t>Γκλουπ</w:t>
      </w:r>
      <w:proofErr w:type="spellEnd"/>
      <w:r w:rsidRPr="0082496E">
        <w:rPr>
          <w:bCs/>
          <w:sz w:val="40"/>
          <w:szCs w:val="40"/>
        </w:rPr>
        <w:t xml:space="preserve">». «Αν τρώμε μόνο σοκολάτα δεν θα μπορούμε να παίξουμε μπάλα από τα </w:t>
      </w:r>
      <w:proofErr w:type="spellStart"/>
      <w:r w:rsidRPr="0082496E">
        <w:rPr>
          <w:bCs/>
          <w:sz w:val="40"/>
          <w:szCs w:val="40"/>
        </w:rPr>
        <w:t>πάχια</w:t>
      </w:r>
      <w:proofErr w:type="spellEnd"/>
      <w:r w:rsidRPr="0082496E">
        <w:rPr>
          <w:bCs/>
          <w:sz w:val="40"/>
          <w:szCs w:val="40"/>
        </w:rPr>
        <w:t>». «Θα μας πέσουν και τα δόντια». «Καλή είναι η σοκολάτα άμα τρώμε λίγη μόνο». «Χρειάζονται κι άλλα πράγματα να τρώμε για να έχουμε υγεία».  </w:t>
      </w:r>
      <w:r w:rsidRPr="003E2840">
        <w:rPr>
          <w:bCs/>
          <w:sz w:val="40"/>
          <w:szCs w:val="40"/>
        </w:rPr>
        <w:br/>
        <w:t xml:space="preserve">Βλέπουμε ότι εδώ ανοιγόταν ένα ακόμα πεδίο για </w:t>
      </w:r>
      <w:r w:rsidRPr="003E2840">
        <w:rPr>
          <w:bCs/>
          <w:sz w:val="40"/>
          <w:szCs w:val="40"/>
        </w:rPr>
        <w:lastRenderedPageBreak/>
        <w:t>ένα σχέδιο εργασίας γύρω από το σωστό τρόπο διατροφής. Όμως αυτήν την ευκαιρία την προσφέρουν πλέον τα νέα σχολικά βιβλία σε πολλά σημεία</w:t>
      </w:r>
      <w:r w:rsidR="00C32CF8">
        <w:rPr>
          <w:bCs/>
          <w:sz w:val="40"/>
          <w:szCs w:val="40"/>
        </w:rPr>
        <w:t>.</w:t>
      </w:r>
    </w:p>
    <w:p w:rsidR="0086578D" w:rsidRDefault="0086578D" w:rsidP="0086578D">
      <w:pPr>
        <w:rPr>
          <w:bCs/>
          <w:sz w:val="40"/>
          <w:szCs w:val="40"/>
        </w:rPr>
      </w:pPr>
    </w:p>
    <w:p w:rsidR="00DE0E3E" w:rsidRDefault="00DE0E3E" w:rsidP="0086578D">
      <w:pPr>
        <w:jc w:val="center"/>
        <w:rPr>
          <w:bCs/>
          <w:sz w:val="48"/>
          <w:szCs w:val="48"/>
          <w:u w:val="single"/>
        </w:rPr>
        <w:sectPr w:rsidR="00DE0E3E">
          <w:pgSz w:w="11906" w:h="16838"/>
          <w:pgMar w:top="1440" w:right="1800" w:bottom="1440" w:left="1800" w:header="708" w:footer="708" w:gutter="0"/>
          <w:cols w:space="708"/>
          <w:docGrid w:linePitch="360"/>
        </w:sectPr>
      </w:pPr>
      <w:r w:rsidRPr="00C32CF8">
        <w:rPr>
          <w:bCs/>
          <w:sz w:val="48"/>
          <w:szCs w:val="48"/>
          <w:u w:val="single"/>
        </w:rPr>
        <w:t xml:space="preserve">Λογοτεχνικά αλφαβητάρια από την βιβλιοθήκη της </w:t>
      </w:r>
      <w:r>
        <w:rPr>
          <w:bCs/>
          <w:sz w:val="48"/>
          <w:szCs w:val="48"/>
          <w:u w:val="single"/>
        </w:rPr>
        <w:t>Φλώρινα</w:t>
      </w:r>
    </w:p>
    <w:p w:rsidR="00C32CF8" w:rsidRDefault="00C32CF8" w:rsidP="00DE0E3E">
      <w:pPr>
        <w:jc w:val="both"/>
        <w:rPr>
          <w:bCs/>
          <w:sz w:val="48"/>
          <w:szCs w:val="48"/>
          <w:u w:val="single"/>
        </w:rPr>
      </w:pPr>
    </w:p>
    <w:p w:rsidR="00C32CF8" w:rsidRDefault="00C32CF8" w:rsidP="00C32CF8">
      <w:pPr>
        <w:jc w:val="center"/>
        <w:rPr>
          <w:bCs/>
          <w:sz w:val="48"/>
          <w:szCs w:val="48"/>
          <w:u w:val="single"/>
        </w:rPr>
        <w:sectPr w:rsidR="00C32CF8" w:rsidSect="00C32CF8">
          <w:type w:val="continuous"/>
          <w:pgSz w:w="11906" w:h="16838"/>
          <w:pgMar w:top="1440" w:right="1800" w:bottom="1440" w:left="1800" w:header="708" w:footer="708" w:gutter="0"/>
          <w:cols w:num="2" w:space="708"/>
          <w:docGrid w:linePitch="360"/>
        </w:sectPr>
      </w:pPr>
    </w:p>
    <w:p w:rsidR="00C32CF8" w:rsidRPr="00C32CF8" w:rsidRDefault="0086578D" w:rsidP="00C32CF8">
      <w:pPr>
        <w:jc w:val="center"/>
        <w:rPr>
          <w:bCs/>
          <w:sz w:val="48"/>
          <w:szCs w:val="48"/>
          <w:u w:val="single"/>
        </w:rPr>
      </w:pPr>
      <w:r>
        <w:rPr>
          <w:bCs/>
          <w:noProof/>
          <w:sz w:val="48"/>
          <w:szCs w:val="48"/>
          <w:u w:val="single"/>
          <w:lang w:eastAsia="el-GR"/>
        </w:rPr>
        <w:lastRenderedPageBreak/>
        <w:drawing>
          <wp:inline distT="0" distB="0" distL="0" distR="0">
            <wp:extent cx="2763982" cy="3684068"/>
            <wp:effectExtent l="0" t="0" r="0" b="0"/>
            <wp:docPr id="8" name="Εικόνα 8" descr="C:\Users\b\Desktop\IMG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Desktop\IMG_18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1744" cy="3681086"/>
                    </a:xfrm>
                    <a:prstGeom prst="rect">
                      <a:avLst/>
                    </a:prstGeom>
                    <a:noFill/>
                    <a:ln>
                      <a:noFill/>
                    </a:ln>
                  </pic:spPr>
                </pic:pic>
              </a:graphicData>
            </a:graphic>
          </wp:inline>
        </w:drawing>
      </w:r>
    </w:p>
    <w:p w:rsidR="00C32CF8" w:rsidRDefault="00C32CF8" w:rsidP="00C32CF8">
      <w:pPr>
        <w:jc w:val="center"/>
        <w:rPr>
          <w:bCs/>
          <w:sz w:val="48"/>
          <w:szCs w:val="48"/>
        </w:rPr>
      </w:pPr>
      <w:r>
        <w:rPr>
          <w:bCs/>
          <w:sz w:val="48"/>
          <w:szCs w:val="48"/>
        </w:rPr>
        <w:t xml:space="preserve">( Παυλίνα </w:t>
      </w:r>
      <w:proofErr w:type="spellStart"/>
      <w:r>
        <w:rPr>
          <w:bCs/>
          <w:sz w:val="48"/>
          <w:szCs w:val="48"/>
        </w:rPr>
        <w:t>Παμπούδη</w:t>
      </w:r>
      <w:proofErr w:type="spellEnd"/>
      <w:r>
        <w:rPr>
          <w:bCs/>
          <w:sz w:val="48"/>
          <w:szCs w:val="48"/>
        </w:rPr>
        <w:t xml:space="preserve">, 15  ½ κάπως περίεργα </w:t>
      </w:r>
      <w:r w:rsidR="009D221A">
        <w:rPr>
          <w:bCs/>
          <w:sz w:val="48"/>
          <w:szCs w:val="48"/>
        </w:rPr>
        <w:t>παραμύθια</w:t>
      </w:r>
      <w:r>
        <w:rPr>
          <w:bCs/>
          <w:sz w:val="48"/>
          <w:szCs w:val="48"/>
        </w:rPr>
        <w:t>)</w:t>
      </w:r>
    </w:p>
    <w:p w:rsidR="00C32CF8" w:rsidRPr="003E2840" w:rsidRDefault="0086578D" w:rsidP="0086578D">
      <w:pPr>
        <w:jc w:val="center"/>
        <w:rPr>
          <w:bCs/>
          <w:sz w:val="48"/>
          <w:szCs w:val="48"/>
        </w:rPr>
      </w:pPr>
      <w:r>
        <w:rPr>
          <w:bCs/>
          <w:noProof/>
          <w:sz w:val="48"/>
          <w:szCs w:val="48"/>
          <w:lang w:eastAsia="el-GR"/>
        </w:rPr>
        <w:lastRenderedPageBreak/>
        <w:drawing>
          <wp:inline distT="0" distB="0" distL="0" distR="0">
            <wp:extent cx="2743200" cy="3656366"/>
            <wp:effectExtent l="0" t="0" r="0" b="1270"/>
            <wp:docPr id="9" name="Εικόνα 9" descr="C:\Users\b\Desktop\IMG_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Desktop\IMG_18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5460" cy="3659378"/>
                    </a:xfrm>
                    <a:prstGeom prst="rect">
                      <a:avLst/>
                    </a:prstGeom>
                    <a:noFill/>
                    <a:ln>
                      <a:noFill/>
                    </a:ln>
                  </pic:spPr>
                </pic:pic>
              </a:graphicData>
            </a:graphic>
          </wp:inline>
        </w:drawing>
      </w:r>
    </w:p>
    <w:p w:rsidR="00C32CF8" w:rsidRPr="003E2840" w:rsidRDefault="00C32CF8" w:rsidP="0082496E">
      <w:pPr>
        <w:jc w:val="both"/>
        <w:rPr>
          <w:bCs/>
          <w:sz w:val="40"/>
          <w:szCs w:val="40"/>
        </w:rPr>
      </w:pPr>
    </w:p>
    <w:p w:rsidR="003E2840" w:rsidRPr="003E2840" w:rsidRDefault="0086578D" w:rsidP="0086578D">
      <w:pPr>
        <w:jc w:val="center"/>
        <w:rPr>
          <w:sz w:val="40"/>
          <w:szCs w:val="40"/>
        </w:rPr>
      </w:pPr>
      <w:r>
        <w:rPr>
          <w:noProof/>
          <w:sz w:val="40"/>
          <w:szCs w:val="40"/>
          <w:lang w:eastAsia="el-GR"/>
        </w:rPr>
        <w:drawing>
          <wp:inline distT="0" distB="0" distL="0" distR="0">
            <wp:extent cx="4010891" cy="3009182"/>
            <wp:effectExtent l="0" t="0" r="8890" b="1270"/>
            <wp:docPr id="10" name="Εικόνα 10" descr="C:\Users\b\Desktop\IMG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Desktop\IMG_18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0891" cy="3009182"/>
                    </a:xfrm>
                    <a:prstGeom prst="rect">
                      <a:avLst/>
                    </a:prstGeom>
                    <a:noFill/>
                    <a:ln>
                      <a:noFill/>
                    </a:ln>
                  </pic:spPr>
                </pic:pic>
              </a:graphicData>
            </a:graphic>
          </wp:inline>
        </w:drawing>
      </w:r>
    </w:p>
    <w:p w:rsidR="0086578D" w:rsidRDefault="0086578D" w:rsidP="0086578D">
      <w:pPr>
        <w:jc w:val="center"/>
        <w:rPr>
          <w:bCs/>
          <w:sz w:val="40"/>
          <w:szCs w:val="40"/>
        </w:rPr>
      </w:pPr>
      <w:r>
        <w:rPr>
          <w:bCs/>
          <w:sz w:val="40"/>
          <w:szCs w:val="40"/>
        </w:rPr>
        <w:t xml:space="preserve">( Ευγένιος </w:t>
      </w:r>
      <w:proofErr w:type="spellStart"/>
      <w:r>
        <w:rPr>
          <w:bCs/>
          <w:sz w:val="40"/>
          <w:szCs w:val="40"/>
        </w:rPr>
        <w:t>Τριβιζάς</w:t>
      </w:r>
      <w:proofErr w:type="spellEnd"/>
      <w:r>
        <w:rPr>
          <w:bCs/>
          <w:sz w:val="40"/>
          <w:szCs w:val="40"/>
        </w:rPr>
        <w:t>, Αλφαβητάρι με γλωσσοδέτες)</w:t>
      </w:r>
    </w:p>
    <w:p w:rsidR="008C4DC4" w:rsidRPr="008C4DC4" w:rsidRDefault="008C4DC4" w:rsidP="008C4DC4">
      <w:pPr>
        <w:rPr>
          <w:sz w:val="40"/>
          <w:szCs w:val="40"/>
        </w:rPr>
      </w:pPr>
    </w:p>
    <w:p w:rsidR="008C4DC4" w:rsidRPr="00DE6EB1" w:rsidRDefault="008C4DC4" w:rsidP="008C4DC4">
      <w:pPr>
        <w:jc w:val="both"/>
        <w:rPr>
          <w:sz w:val="44"/>
          <w:szCs w:val="44"/>
        </w:rPr>
      </w:pPr>
    </w:p>
    <w:p w:rsidR="00DE6EB1" w:rsidRDefault="00DE6EB1" w:rsidP="00DE6EB1">
      <w:pPr>
        <w:jc w:val="center"/>
        <w:rPr>
          <w:sz w:val="44"/>
          <w:szCs w:val="44"/>
          <w:u w:val="single"/>
        </w:rPr>
      </w:pPr>
      <w:r w:rsidRPr="00DE6EB1">
        <w:rPr>
          <w:sz w:val="44"/>
          <w:szCs w:val="44"/>
          <w:u w:val="single"/>
        </w:rPr>
        <w:lastRenderedPageBreak/>
        <w:t>Βιβλιογραφία</w:t>
      </w:r>
    </w:p>
    <w:p w:rsidR="00DE6EB1" w:rsidRDefault="00DE6EB1" w:rsidP="00DE6EB1">
      <w:pPr>
        <w:jc w:val="center"/>
        <w:rPr>
          <w:sz w:val="44"/>
          <w:szCs w:val="44"/>
          <w:u w:val="single"/>
        </w:rPr>
      </w:pPr>
    </w:p>
    <w:p w:rsidR="00DE6EB1" w:rsidRDefault="00DE6EB1" w:rsidP="00DE6EB1">
      <w:pPr>
        <w:pStyle w:val="a6"/>
        <w:numPr>
          <w:ilvl w:val="0"/>
          <w:numId w:val="27"/>
        </w:numPr>
        <w:rPr>
          <w:b/>
          <w:sz w:val="28"/>
          <w:szCs w:val="28"/>
        </w:rPr>
      </w:pPr>
      <w:r w:rsidRPr="00B02D61">
        <w:rPr>
          <w:b/>
          <w:sz w:val="28"/>
          <w:szCs w:val="28"/>
        </w:rPr>
        <w:t xml:space="preserve">Λογοτεχνικά αλφαβητάρια: κριτική προσέγγιση και διδακτική εφαρμογή, Αλέξανδρος Ν. </w:t>
      </w:r>
      <w:proofErr w:type="spellStart"/>
      <w:r w:rsidRPr="00B02D61">
        <w:rPr>
          <w:b/>
          <w:sz w:val="28"/>
          <w:szCs w:val="28"/>
        </w:rPr>
        <w:t>Ακριτόπουλος</w:t>
      </w:r>
      <w:proofErr w:type="spellEnd"/>
    </w:p>
    <w:p w:rsidR="00B02D61" w:rsidRPr="00B02D61" w:rsidRDefault="00B02D61" w:rsidP="00B02D61">
      <w:pPr>
        <w:pStyle w:val="a6"/>
        <w:numPr>
          <w:ilvl w:val="0"/>
          <w:numId w:val="27"/>
        </w:numPr>
        <w:rPr>
          <w:sz w:val="28"/>
          <w:szCs w:val="28"/>
        </w:rPr>
      </w:pPr>
      <w:r w:rsidRPr="00B02D61">
        <w:rPr>
          <w:sz w:val="28"/>
          <w:szCs w:val="28"/>
        </w:rPr>
        <w:t>http://users.sch.gr/kolovos/didaskalia_logotehnias.html</w:t>
      </w:r>
    </w:p>
    <w:p w:rsidR="00DE6EB1" w:rsidRPr="00B02D61" w:rsidRDefault="00B02D61" w:rsidP="00DE6EB1">
      <w:pPr>
        <w:pStyle w:val="a6"/>
        <w:numPr>
          <w:ilvl w:val="0"/>
          <w:numId w:val="27"/>
        </w:numPr>
        <w:rPr>
          <w:sz w:val="28"/>
          <w:szCs w:val="28"/>
        </w:rPr>
      </w:pPr>
      <w:hyperlink r:id="rId28" w:history="1">
        <w:r w:rsidRPr="00B02D61">
          <w:rPr>
            <w:rStyle w:val="-"/>
            <w:sz w:val="28"/>
            <w:szCs w:val="28"/>
          </w:rPr>
          <w:t>http://blogs.sch.gr/8dimelf/2013/03/30/%CE%B1%CE%BB%CF%86%CE%B1%CE%B2%CE%B7%CF%84%CE%AC%CF%81%CE%B9%CE%B1-1917-1981-%CE%B2%CE%84-%CE%BC%CE%AD%CF%81%CE%BF%CF%82/</w:t>
        </w:r>
      </w:hyperlink>
    </w:p>
    <w:p w:rsidR="00B02D61" w:rsidRPr="00B02D61" w:rsidRDefault="00B02D61" w:rsidP="00DE6EB1">
      <w:pPr>
        <w:pStyle w:val="a6"/>
        <w:numPr>
          <w:ilvl w:val="0"/>
          <w:numId w:val="27"/>
        </w:numPr>
        <w:rPr>
          <w:sz w:val="28"/>
          <w:szCs w:val="28"/>
        </w:rPr>
      </w:pPr>
      <w:hyperlink r:id="rId29" w:history="1">
        <w:r w:rsidRPr="00B02D61">
          <w:rPr>
            <w:rStyle w:val="-"/>
            <w:sz w:val="28"/>
            <w:szCs w:val="28"/>
          </w:rPr>
          <w:t>http://blogs.sch.gr/8dimelf/2013/04/19/%CE%B1%CE%BB%CF%86%CE%B1%CE%B2%CE%B7%CF%84%CE%AC%CF%81%CE%B9%CE%B1-1880-1917-%CE%B1%CE%84-%CE%BC%CE%AD%CF%81%CE%BF%CF%82/</w:t>
        </w:r>
      </w:hyperlink>
    </w:p>
    <w:p w:rsidR="00B02D61" w:rsidRPr="00B02D61" w:rsidRDefault="00B02D61" w:rsidP="00DE6EB1">
      <w:pPr>
        <w:pStyle w:val="a6"/>
        <w:numPr>
          <w:ilvl w:val="0"/>
          <w:numId w:val="27"/>
        </w:numPr>
        <w:rPr>
          <w:sz w:val="28"/>
          <w:szCs w:val="28"/>
        </w:rPr>
      </w:pPr>
      <w:hyperlink r:id="rId30" w:history="1">
        <w:r w:rsidRPr="00B02D61">
          <w:rPr>
            <w:rStyle w:val="-"/>
            <w:sz w:val="28"/>
            <w:szCs w:val="28"/>
          </w:rPr>
          <w:t>http://blogs.sch.gr/8dimelf/2013/03/16/%CE%B1%CE%BB%CF%86%CE%B1%CE%B2%CE%B7%CF%84%CE%AC%CF%81%CE%B9%CE%B1-1917-1981-%CE%B1%CE%84-%CE%BC%CE%AD%CF%81%CE%BF%CF%82/</w:t>
        </w:r>
      </w:hyperlink>
    </w:p>
    <w:p w:rsidR="00B02D61" w:rsidRPr="00B02D61" w:rsidRDefault="00B02D61" w:rsidP="00DE6EB1">
      <w:pPr>
        <w:pStyle w:val="a6"/>
        <w:numPr>
          <w:ilvl w:val="0"/>
          <w:numId w:val="27"/>
        </w:numPr>
        <w:rPr>
          <w:sz w:val="28"/>
          <w:szCs w:val="28"/>
        </w:rPr>
      </w:pPr>
      <w:hyperlink r:id="rId31" w:history="1">
        <w:r w:rsidRPr="00B02D61">
          <w:rPr>
            <w:rStyle w:val="-"/>
            <w:sz w:val="28"/>
            <w:szCs w:val="28"/>
          </w:rPr>
          <w:t>http://www.elliepek.gr/documents/firstissue/Monika_Papa_Efarmpaid.pdf</w:t>
        </w:r>
      </w:hyperlink>
    </w:p>
    <w:p w:rsidR="00B02D61" w:rsidRPr="00B02D61" w:rsidRDefault="00B02D61" w:rsidP="00DE6EB1">
      <w:pPr>
        <w:pStyle w:val="a6"/>
        <w:numPr>
          <w:ilvl w:val="0"/>
          <w:numId w:val="27"/>
        </w:numPr>
        <w:rPr>
          <w:sz w:val="28"/>
          <w:szCs w:val="28"/>
        </w:rPr>
      </w:pPr>
      <w:r w:rsidRPr="00B02D61">
        <w:rPr>
          <w:bCs/>
          <w:sz w:val="28"/>
          <w:szCs w:val="28"/>
        </w:rPr>
        <w:t xml:space="preserve">Αλφαβητάρι: </w:t>
      </w:r>
      <w:r w:rsidRPr="00B02D61">
        <w:rPr>
          <w:bCs/>
          <w:sz w:val="28"/>
          <w:szCs w:val="28"/>
        </w:rPr>
        <w:t xml:space="preserve">Παυλίνα </w:t>
      </w:r>
      <w:proofErr w:type="spellStart"/>
      <w:r w:rsidRPr="00B02D61">
        <w:rPr>
          <w:bCs/>
          <w:sz w:val="28"/>
          <w:szCs w:val="28"/>
        </w:rPr>
        <w:t>Παμπούδη</w:t>
      </w:r>
      <w:proofErr w:type="spellEnd"/>
      <w:r w:rsidRPr="00B02D61">
        <w:rPr>
          <w:bCs/>
          <w:sz w:val="28"/>
          <w:szCs w:val="28"/>
        </w:rPr>
        <w:t>, 15  ½ κάπως περίεργα παραμύθια</w:t>
      </w:r>
    </w:p>
    <w:p w:rsidR="00B02D61" w:rsidRPr="00B02D61" w:rsidRDefault="00B02D61" w:rsidP="00DE6EB1">
      <w:pPr>
        <w:pStyle w:val="a6"/>
        <w:numPr>
          <w:ilvl w:val="0"/>
          <w:numId w:val="27"/>
        </w:numPr>
        <w:rPr>
          <w:sz w:val="28"/>
          <w:szCs w:val="28"/>
        </w:rPr>
      </w:pPr>
      <w:r w:rsidRPr="00B02D61">
        <w:rPr>
          <w:bCs/>
          <w:sz w:val="28"/>
          <w:szCs w:val="28"/>
        </w:rPr>
        <w:t xml:space="preserve">Αλφαβητάρι: </w:t>
      </w:r>
      <w:r w:rsidRPr="00B02D61">
        <w:rPr>
          <w:bCs/>
          <w:sz w:val="28"/>
          <w:szCs w:val="28"/>
        </w:rPr>
        <w:t xml:space="preserve">Ευγένιος </w:t>
      </w:r>
      <w:proofErr w:type="spellStart"/>
      <w:r w:rsidRPr="00B02D61">
        <w:rPr>
          <w:bCs/>
          <w:sz w:val="28"/>
          <w:szCs w:val="28"/>
        </w:rPr>
        <w:t>Τριβιζάς</w:t>
      </w:r>
      <w:proofErr w:type="spellEnd"/>
      <w:r w:rsidRPr="00B02D61">
        <w:rPr>
          <w:bCs/>
          <w:sz w:val="28"/>
          <w:szCs w:val="28"/>
        </w:rPr>
        <w:t>, Αλφαβητάρι με γλωσσοδέτες</w:t>
      </w:r>
      <w:r w:rsidRPr="00B02D61">
        <w:rPr>
          <w:bCs/>
          <w:sz w:val="28"/>
          <w:szCs w:val="28"/>
        </w:rPr>
        <w:t xml:space="preserve"> </w:t>
      </w:r>
    </w:p>
    <w:sectPr w:rsidR="00B02D61" w:rsidRPr="00B02D61" w:rsidSect="00C32CF8">
      <w:type w:val="continuous"/>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4.6pt;height:16.55pt" o:bullet="t">
        <v:imagedata r:id="rId1" o:title="artC23F"/>
      </v:shape>
    </w:pict>
  </w:numPicBullet>
  <w:abstractNum w:abstractNumId="0">
    <w:nsid w:val="06B27914"/>
    <w:multiLevelType w:val="hybridMultilevel"/>
    <w:tmpl w:val="8F1C8B44"/>
    <w:lvl w:ilvl="0" w:tplc="3C68EE36">
      <w:start w:val="1"/>
      <w:numFmt w:val="bullet"/>
      <w:lvlText w:val=""/>
      <w:lvlJc w:val="left"/>
      <w:pPr>
        <w:tabs>
          <w:tab w:val="num" w:pos="360"/>
        </w:tabs>
        <w:ind w:left="360" w:hanging="360"/>
      </w:pPr>
      <w:rPr>
        <w:rFonts w:ascii="Wingdings" w:hAnsi="Wingdings" w:hint="default"/>
      </w:rPr>
    </w:lvl>
    <w:lvl w:ilvl="1" w:tplc="5488706C" w:tentative="1">
      <w:start w:val="1"/>
      <w:numFmt w:val="bullet"/>
      <w:lvlText w:val=""/>
      <w:lvlJc w:val="left"/>
      <w:pPr>
        <w:tabs>
          <w:tab w:val="num" w:pos="1080"/>
        </w:tabs>
        <w:ind w:left="1080" w:hanging="360"/>
      </w:pPr>
      <w:rPr>
        <w:rFonts w:ascii="Wingdings" w:hAnsi="Wingdings" w:hint="default"/>
      </w:rPr>
    </w:lvl>
    <w:lvl w:ilvl="2" w:tplc="777424C0" w:tentative="1">
      <w:start w:val="1"/>
      <w:numFmt w:val="bullet"/>
      <w:lvlText w:val=""/>
      <w:lvlJc w:val="left"/>
      <w:pPr>
        <w:tabs>
          <w:tab w:val="num" w:pos="1800"/>
        </w:tabs>
        <w:ind w:left="1800" w:hanging="360"/>
      </w:pPr>
      <w:rPr>
        <w:rFonts w:ascii="Wingdings" w:hAnsi="Wingdings" w:hint="default"/>
      </w:rPr>
    </w:lvl>
    <w:lvl w:ilvl="3" w:tplc="66786E1E" w:tentative="1">
      <w:start w:val="1"/>
      <w:numFmt w:val="bullet"/>
      <w:lvlText w:val=""/>
      <w:lvlJc w:val="left"/>
      <w:pPr>
        <w:tabs>
          <w:tab w:val="num" w:pos="2520"/>
        </w:tabs>
        <w:ind w:left="2520" w:hanging="360"/>
      </w:pPr>
      <w:rPr>
        <w:rFonts w:ascii="Wingdings" w:hAnsi="Wingdings" w:hint="default"/>
      </w:rPr>
    </w:lvl>
    <w:lvl w:ilvl="4" w:tplc="114CE908" w:tentative="1">
      <w:start w:val="1"/>
      <w:numFmt w:val="bullet"/>
      <w:lvlText w:val=""/>
      <w:lvlJc w:val="left"/>
      <w:pPr>
        <w:tabs>
          <w:tab w:val="num" w:pos="3240"/>
        </w:tabs>
        <w:ind w:left="3240" w:hanging="360"/>
      </w:pPr>
      <w:rPr>
        <w:rFonts w:ascii="Wingdings" w:hAnsi="Wingdings" w:hint="default"/>
      </w:rPr>
    </w:lvl>
    <w:lvl w:ilvl="5" w:tplc="7070F014" w:tentative="1">
      <w:start w:val="1"/>
      <w:numFmt w:val="bullet"/>
      <w:lvlText w:val=""/>
      <w:lvlJc w:val="left"/>
      <w:pPr>
        <w:tabs>
          <w:tab w:val="num" w:pos="3960"/>
        </w:tabs>
        <w:ind w:left="3960" w:hanging="360"/>
      </w:pPr>
      <w:rPr>
        <w:rFonts w:ascii="Wingdings" w:hAnsi="Wingdings" w:hint="default"/>
      </w:rPr>
    </w:lvl>
    <w:lvl w:ilvl="6" w:tplc="E81865C6" w:tentative="1">
      <w:start w:val="1"/>
      <w:numFmt w:val="bullet"/>
      <w:lvlText w:val=""/>
      <w:lvlJc w:val="left"/>
      <w:pPr>
        <w:tabs>
          <w:tab w:val="num" w:pos="4680"/>
        </w:tabs>
        <w:ind w:left="4680" w:hanging="360"/>
      </w:pPr>
      <w:rPr>
        <w:rFonts w:ascii="Wingdings" w:hAnsi="Wingdings" w:hint="default"/>
      </w:rPr>
    </w:lvl>
    <w:lvl w:ilvl="7" w:tplc="D6BEC7BE" w:tentative="1">
      <w:start w:val="1"/>
      <w:numFmt w:val="bullet"/>
      <w:lvlText w:val=""/>
      <w:lvlJc w:val="left"/>
      <w:pPr>
        <w:tabs>
          <w:tab w:val="num" w:pos="5400"/>
        </w:tabs>
        <w:ind w:left="5400" w:hanging="360"/>
      </w:pPr>
      <w:rPr>
        <w:rFonts w:ascii="Wingdings" w:hAnsi="Wingdings" w:hint="default"/>
      </w:rPr>
    </w:lvl>
    <w:lvl w:ilvl="8" w:tplc="3D181772" w:tentative="1">
      <w:start w:val="1"/>
      <w:numFmt w:val="bullet"/>
      <w:lvlText w:val=""/>
      <w:lvlJc w:val="left"/>
      <w:pPr>
        <w:tabs>
          <w:tab w:val="num" w:pos="6120"/>
        </w:tabs>
        <w:ind w:left="6120" w:hanging="360"/>
      </w:pPr>
      <w:rPr>
        <w:rFonts w:ascii="Wingdings" w:hAnsi="Wingdings" w:hint="default"/>
      </w:rPr>
    </w:lvl>
  </w:abstractNum>
  <w:abstractNum w:abstractNumId="1">
    <w:nsid w:val="08822469"/>
    <w:multiLevelType w:val="multilevel"/>
    <w:tmpl w:val="F640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9F52C1"/>
    <w:multiLevelType w:val="hybridMultilevel"/>
    <w:tmpl w:val="DC16C0EA"/>
    <w:lvl w:ilvl="0" w:tplc="513E2A92">
      <w:start w:val="1"/>
      <w:numFmt w:val="bullet"/>
      <w:lvlText w:val=""/>
      <w:lvlPicBulletId w:val="0"/>
      <w:lvlJc w:val="left"/>
      <w:pPr>
        <w:tabs>
          <w:tab w:val="num" w:pos="720"/>
        </w:tabs>
        <w:ind w:left="720" w:hanging="360"/>
      </w:pPr>
      <w:rPr>
        <w:rFonts w:ascii="Symbol" w:hAnsi="Symbol" w:hint="default"/>
      </w:rPr>
    </w:lvl>
    <w:lvl w:ilvl="1" w:tplc="6E06745E" w:tentative="1">
      <w:start w:val="1"/>
      <w:numFmt w:val="bullet"/>
      <w:lvlText w:val=""/>
      <w:lvlPicBulletId w:val="0"/>
      <w:lvlJc w:val="left"/>
      <w:pPr>
        <w:tabs>
          <w:tab w:val="num" w:pos="1440"/>
        </w:tabs>
        <w:ind w:left="1440" w:hanging="360"/>
      </w:pPr>
      <w:rPr>
        <w:rFonts w:ascii="Symbol" w:hAnsi="Symbol" w:hint="default"/>
      </w:rPr>
    </w:lvl>
    <w:lvl w:ilvl="2" w:tplc="9C0AB88A" w:tentative="1">
      <w:start w:val="1"/>
      <w:numFmt w:val="bullet"/>
      <w:lvlText w:val=""/>
      <w:lvlPicBulletId w:val="0"/>
      <w:lvlJc w:val="left"/>
      <w:pPr>
        <w:tabs>
          <w:tab w:val="num" w:pos="2160"/>
        </w:tabs>
        <w:ind w:left="2160" w:hanging="360"/>
      </w:pPr>
      <w:rPr>
        <w:rFonts w:ascii="Symbol" w:hAnsi="Symbol" w:hint="default"/>
      </w:rPr>
    </w:lvl>
    <w:lvl w:ilvl="3" w:tplc="059A4580" w:tentative="1">
      <w:start w:val="1"/>
      <w:numFmt w:val="bullet"/>
      <w:lvlText w:val=""/>
      <w:lvlPicBulletId w:val="0"/>
      <w:lvlJc w:val="left"/>
      <w:pPr>
        <w:tabs>
          <w:tab w:val="num" w:pos="2880"/>
        </w:tabs>
        <w:ind w:left="2880" w:hanging="360"/>
      </w:pPr>
      <w:rPr>
        <w:rFonts w:ascii="Symbol" w:hAnsi="Symbol" w:hint="default"/>
      </w:rPr>
    </w:lvl>
    <w:lvl w:ilvl="4" w:tplc="C8E48044" w:tentative="1">
      <w:start w:val="1"/>
      <w:numFmt w:val="bullet"/>
      <w:lvlText w:val=""/>
      <w:lvlPicBulletId w:val="0"/>
      <w:lvlJc w:val="left"/>
      <w:pPr>
        <w:tabs>
          <w:tab w:val="num" w:pos="3600"/>
        </w:tabs>
        <w:ind w:left="3600" w:hanging="360"/>
      </w:pPr>
      <w:rPr>
        <w:rFonts w:ascii="Symbol" w:hAnsi="Symbol" w:hint="default"/>
      </w:rPr>
    </w:lvl>
    <w:lvl w:ilvl="5" w:tplc="417CC79C" w:tentative="1">
      <w:start w:val="1"/>
      <w:numFmt w:val="bullet"/>
      <w:lvlText w:val=""/>
      <w:lvlPicBulletId w:val="0"/>
      <w:lvlJc w:val="left"/>
      <w:pPr>
        <w:tabs>
          <w:tab w:val="num" w:pos="4320"/>
        </w:tabs>
        <w:ind w:left="4320" w:hanging="360"/>
      </w:pPr>
      <w:rPr>
        <w:rFonts w:ascii="Symbol" w:hAnsi="Symbol" w:hint="default"/>
      </w:rPr>
    </w:lvl>
    <w:lvl w:ilvl="6" w:tplc="652A699E" w:tentative="1">
      <w:start w:val="1"/>
      <w:numFmt w:val="bullet"/>
      <w:lvlText w:val=""/>
      <w:lvlPicBulletId w:val="0"/>
      <w:lvlJc w:val="left"/>
      <w:pPr>
        <w:tabs>
          <w:tab w:val="num" w:pos="5040"/>
        </w:tabs>
        <w:ind w:left="5040" w:hanging="360"/>
      </w:pPr>
      <w:rPr>
        <w:rFonts w:ascii="Symbol" w:hAnsi="Symbol" w:hint="default"/>
      </w:rPr>
    </w:lvl>
    <w:lvl w:ilvl="7" w:tplc="64FA6600" w:tentative="1">
      <w:start w:val="1"/>
      <w:numFmt w:val="bullet"/>
      <w:lvlText w:val=""/>
      <w:lvlPicBulletId w:val="0"/>
      <w:lvlJc w:val="left"/>
      <w:pPr>
        <w:tabs>
          <w:tab w:val="num" w:pos="5760"/>
        </w:tabs>
        <w:ind w:left="5760" w:hanging="360"/>
      </w:pPr>
      <w:rPr>
        <w:rFonts w:ascii="Symbol" w:hAnsi="Symbol" w:hint="default"/>
      </w:rPr>
    </w:lvl>
    <w:lvl w:ilvl="8" w:tplc="990E45F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9E24C47"/>
    <w:multiLevelType w:val="hybridMultilevel"/>
    <w:tmpl w:val="1C9E63C0"/>
    <w:lvl w:ilvl="0" w:tplc="5ABEA592">
      <w:start w:val="1"/>
      <w:numFmt w:val="bullet"/>
      <w:lvlText w:val=""/>
      <w:lvlPicBulletId w:val="0"/>
      <w:lvlJc w:val="left"/>
      <w:pPr>
        <w:tabs>
          <w:tab w:val="num" w:pos="720"/>
        </w:tabs>
        <w:ind w:left="720" w:hanging="360"/>
      </w:pPr>
      <w:rPr>
        <w:rFonts w:ascii="Symbol" w:hAnsi="Symbol" w:hint="default"/>
      </w:rPr>
    </w:lvl>
    <w:lvl w:ilvl="1" w:tplc="6150A2F0" w:tentative="1">
      <w:start w:val="1"/>
      <w:numFmt w:val="bullet"/>
      <w:lvlText w:val=""/>
      <w:lvlPicBulletId w:val="0"/>
      <w:lvlJc w:val="left"/>
      <w:pPr>
        <w:tabs>
          <w:tab w:val="num" w:pos="1440"/>
        </w:tabs>
        <w:ind w:left="1440" w:hanging="360"/>
      </w:pPr>
      <w:rPr>
        <w:rFonts w:ascii="Symbol" w:hAnsi="Symbol" w:hint="default"/>
      </w:rPr>
    </w:lvl>
    <w:lvl w:ilvl="2" w:tplc="5A8882CA" w:tentative="1">
      <w:start w:val="1"/>
      <w:numFmt w:val="bullet"/>
      <w:lvlText w:val=""/>
      <w:lvlPicBulletId w:val="0"/>
      <w:lvlJc w:val="left"/>
      <w:pPr>
        <w:tabs>
          <w:tab w:val="num" w:pos="2160"/>
        </w:tabs>
        <w:ind w:left="2160" w:hanging="360"/>
      </w:pPr>
      <w:rPr>
        <w:rFonts w:ascii="Symbol" w:hAnsi="Symbol" w:hint="default"/>
      </w:rPr>
    </w:lvl>
    <w:lvl w:ilvl="3" w:tplc="ECA63BD4" w:tentative="1">
      <w:start w:val="1"/>
      <w:numFmt w:val="bullet"/>
      <w:lvlText w:val=""/>
      <w:lvlPicBulletId w:val="0"/>
      <w:lvlJc w:val="left"/>
      <w:pPr>
        <w:tabs>
          <w:tab w:val="num" w:pos="2880"/>
        </w:tabs>
        <w:ind w:left="2880" w:hanging="360"/>
      </w:pPr>
      <w:rPr>
        <w:rFonts w:ascii="Symbol" w:hAnsi="Symbol" w:hint="default"/>
      </w:rPr>
    </w:lvl>
    <w:lvl w:ilvl="4" w:tplc="992C9A9C" w:tentative="1">
      <w:start w:val="1"/>
      <w:numFmt w:val="bullet"/>
      <w:lvlText w:val=""/>
      <w:lvlPicBulletId w:val="0"/>
      <w:lvlJc w:val="left"/>
      <w:pPr>
        <w:tabs>
          <w:tab w:val="num" w:pos="3600"/>
        </w:tabs>
        <w:ind w:left="3600" w:hanging="360"/>
      </w:pPr>
      <w:rPr>
        <w:rFonts w:ascii="Symbol" w:hAnsi="Symbol" w:hint="default"/>
      </w:rPr>
    </w:lvl>
    <w:lvl w:ilvl="5" w:tplc="D130B15E" w:tentative="1">
      <w:start w:val="1"/>
      <w:numFmt w:val="bullet"/>
      <w:lvlText w:val=""/>
      <w:lvlPicBulletId w:val="0"/>
      <w:lvlJc w:val="left"/>
      <w:pPr>
        <w:tabs>
          <w:tab w:val="num" w:pos="4320"/>
        </w:tabs>
        <w:ind w:left="4320" w:hanging="360"/>
      </w:pPr>
      <w:rPr>
        <w:rFonts w:ascii="Symbol" w:hAnsi="Symbol" w:hint="default"/>
      </w:rPr>
    </w:lvl>
    <w:lvl w:ilvl="6" w:tplc="FAFA062C" w:tentative="1">
      <w:start w:val="1"/>
      <w:numFmt w:val="bullet"/>
      <w:lvlText w:val=""/>
      <w:lvlPicBulletId w:val="0"/>
      <w:lvlJc w:val="left"/>
      <w:pPr>
        <w:tabs>
          <w:tab w:val="num" w:pos="5040"/>
        </w:tabs>
        <w:ind w:left="5040" w:hanging="360"/>
      </w:pPr>
      <w:rPr>
        <w:rFonts w:ascii="Symbol" w:hAnsi="Symbol" w:hint="default"/>
      </w:rPr>
    </w:lvl>
    <w:lvl w:ilvl="7" w:tplc="3CE6CDF4" w:tentative="1">
      <w:start w:val="1"/>
      <w:numFmt w:val="bullet"/>
      <w:lvlText w:val=""/>
      <w:lvlPicBulletId w:val="0"/>
      <w:lvlJc w:val="left"/>
      <w:pPr>
        <w:tabs>
          <w:tab w:val="num" w:pos="5760"/>
        </w:tabs>
        <w:ind w:left="5760" w:hanging="360"/>
      </w:pPr>
      <w:rPr>
        <w:rFonts w:ascii="Symbol" w:hAnsi="Symbol" w:hint="default"/>
      </w:rPr>
    </w:lvl>
    <w:lvl w:ilvl="8" w:tplc="A806706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B0C7528"/>
    <w:multiLevelType w:val="multilevel"/>
    <w:tmpl w:val="80D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CA371E"/>
    <w:multiLevelType w:val="hybridMultilevel"/>
    <w:tmpl w:val="5F7C8FB0"/>
    <w:lvl w:ilvl="0" w:tplc="EBBC2C42">
      <w:start w:val="1"/>
      <w:numFmt w:val="bullet"/>
      <w:lvlText w:val="•"/>
      <w:lvlJc w:val="left"/>
      <w:pPr>
        <w:tabs>
          <w:tab w:val="num" w:pos="720"/>
        </w:tabs>
        <w:ind w:left="720" w:hanging="360"/>
      </w:pPr>
      <w:rPr>
        <w:rFonts w:ascii="Times New Roman" w:hAnsi="Times New Roman" w:hint="default"/>
      </w:rPr>
    </w:lvl>
    <w:lvl w:ilvl="1" w:tplc="2634DF3A" w:tentative="1">
      <w:start w:val="1"/>
      <w:numFmt w:val="bullet"/>
      <w:lvlText w:val="•"/>
      <w:lvlJc w:val="left"/>
      <w:pPr>
        <w:tabs>
          <w:tab w:val="num" w:pos="1440"/>
        </w:tabs>
        <w:ind w:left="1440" w:hanging="360"/>
      </w:pPr>
      <w:rPr>
        <w:rFonts w:ascii="Times New Roman" w:hAnsi="Times New Roman" w:hint="default"/>
      </w:rPr>
    </w:lvl>
    <w:lvl w:ilvl="2" w:tplc="73BE9E62" w:tentative="1">
      <w:start w:val="1"/>
      <w:numFmt w:val="bullet"/>
      <w:lvlText w:val="•"/>
      <w:lvlJc w:val="left"/>
      <w:pPr>
        <w:tabs>
          <w:tab w:val="num" w:pos="2160"/>
        </w:tabs>
        <w:ind w:left="2160" w:hanging="360"/>
      </w:pPr>
      <w:rPr>
        <w:rFonts w:ascii="Times New Roman" w:hAnsi="Times New Roman" w:hint="default"/>
      </w:rPr>
    </w:lvl>
    <w:lvl w:ilvl="3" w:tplc="B78E62C4" w:tentative="1">
      <w:start w:val="1"/>
      <w:numFmt w:val="bullet"/>
      <w:lvlText w:val="•"/>
      <w:lvlJc w:val="left"/>
      <w:pPr>
        <w:tabs>
          <w:tab w:val="num" w:pos="2880"/>
        </w:tabs>
        <w:ind w:left="2880" w:hanging="360"/>
      </w:pPr>
      <w:rPr>
        <w:rFonts w:ascii="Times New Roman" w:hAnsi="Times New Roman" w:hint="default"/>
      </w:rPr>
    </w:lvl>
    <w:lvl w:ilvl="4" w:tplc="67C8D56E" w:tentative="1">
      <w:start w:val="1"/>
      <w:numFmt w:val="bullet"/>
      <w:lvlText w:val="•"/>
      <w:lvlJc w:val="left"/>
      <w:pPr>
        <w:tabs>
          <w:tab w:val="num" w:pos="3600"/>
        </w:tabs>
        <w:ind w:left="3600" w:hanging="360"/>
      </w:pPr>
      <w:rPr>
        <w:rFonts w:ascii="Times New Roman" w:hAnsi="Times New Roman" w:hint="default"/>
      </w:rPr>
    </w:lvl>
    <w:lvl w:ilvl="5" w:tplc="93943018" w:tentative="1">
      <w:start w:val="1"/>
      <w:numFmt w:val="bullet"/>
      <w:lvlText w:val="•"/>
      <w:lvlJc w:val="left"/>
      <w:pPr>
        <w:tabs>
          <w:tab w:val="num" w:pos="4320"/>
        </w:tabs>
        <w:ind w:left="4320" w:hanging="360"/>
      </w:pPr>
      <w:rPr>
        <w:rFonts w:ascii="Times New Roman" w:hAnsi="Times New Roman" w:hint="default"/>
      </w:rPr>
    </w:lvl>
    <w:lvl w:ilvl="6" w:tplc="92429842" w:tentative="1">
      <w:start w:val="1"/>
      <w:numFmt w:val="bullet"/>
      <w:lvlText w:val="•"/>
      <w:lvlJc w:val="left"/>
      <w:pPr>
        <w:tabs>
          <w:tab w:val="num" w:pos="5040"/>
        </w:tabs>
        <w:ind w:left="5040" w:hanging="360"/>
      </w:pPr>
      <w:rPr>
        <w:rFonts w:ascii="Times New Roman" w:hAnsi="Times New Roman" w:hint="default"/>
      </w:rPr>
    </w:lvl>
    <w:lvl w:ilvl="7" w:tplc="C4B6FD86" w:tentative="1">
      <w:start w:val="1"/>
      <w:numFmt w:val="bullet"/>
      <w:lvlText w:val="•"/>
      <w:lvlJc w:val="left"/>
      <w:pPr>
        <w:tabs>
          <w:tab w:val="num" w:pos="5760"/>
        </w:tabs>
        <w:ind w:left="5760" w:hanging="360"/>
      </w:pPr>
      <w:rPr>
        <w:rFonts w:ascii="Times New Roman" w:hAnsi="Times New Roman" w:hint="default"/>
      </w:rPr>
    </w:lvl>
    <w:lvl w:ilvl="8" w:tplc="9156028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2D4B08"/>
    <w:multiLevelType w:val="multilevel"/>
    <w:tmpl w:val="750AA1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A5F45EE"/>
    <w:multiLevelType w:val="multilevel"/>
    <w:tmpl w:val="005C0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4470AE"/>
    <w:multiLevelType w:val="multilevel"/>
    <w:tmpl w:val="33C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A554F2"/>
    <w:multiLevelType w:val="hybridMultilevel"/>
    <w:tmpl w:val="37981B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E649F7"/>
    <w:multiLevelType w:val="multilevel"/>
    <w:tmpl w:val="7D62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9D7C03"/>
    <w:multiLevelType w:val="multilevel"/>
    <w:tmpl w:val="A9B0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2E3D0C"/>
    <w:multiLevelType w:val="hybridMultilevel"/>
    <w:tmpl w:val="49E8D9A8"/>
    <w:lvl w:ilvl="0" w:tplc="BA5E2F5C">
      <w:start w:val="1"/>
      <w:numFmt w:val="bullet"/>
      <w:lvlText w:val=""/>
      <w:lvlPicBulletId w:val="0"/>
      <w:lvlJc w:val="left"/>
      <w:pPr>
        <w:tabs>
          <w:tab w:val="num" w:pos="720"/>
        </w:tabs>
        <w:ind w:left="720" w:hanging="360"/>
      </w:pPr>
      <w:rPr>
        <w:rFonts w:ascii="Symbol" w:hAnsi="Symbol" w:hint="default"/>
      </w:rPr>
    </w:lvl>
    <w:lvl w:ilvl="1" w:tplc="2B2CA888" w:tentative="1">
      <w:start w:val="1"/>
      <w:numFmt w:val="bullet"/>
      <w:lvlText w:val=""/>
      <w:lvlPicBulletId w:val="0"/>
      <w:lvlJc w:val="left"/>
      <w:pPr>
        <w:tabs>
          <w:tab w:val="num" w:pos="1440"/>
        </w:tabs>
        <w:ind w:left="1440" w:hanging="360"/>
      </w:pPr>
      <w:rPr>
        <w:rFonts w:ascii="Symbol" w:hAnsi="Symbol" w:hint="default"/>
      </w:rPr>
    </w:lvl>
    <w:lvl w:ilvl="2" w:tplc="09C8B6CA" w:tentative="1">
      <w:start w:val="1"/>
      <w:numFmt w:val="bullet"/>
      <w:lvlText w:val=""/>
      <w:lvlPicBulletId w:val="0"/>
      <w:lvlJc w:val="left"/>
      <w:pPr>
        <w:tabs>
          <w:tab w:val="num" w:pos="2160"/>
        </w:tabs>
        <w:ind w:left="2160" w:hanging="360"/>
      </w:pPr>
      <w:rPr>
        <w:rFonts w:ascii="Symbol" w:hAnsi="Symbol" w:hint="default"/>
      </w:rPr>
    </w:lvl>
    <w:lvl w:ilvl="3" w:tplc="D436D81C" w:tentative="1">
      <w:start w:val="1"/>
      <w:numFmt w:val="bullet"/>
      <w:lvlText w:val=""/>
      <w:lvlPicBulletId w:val="0"/>
      <w:lvlJc w:val="left"/>
      <w:pPr>
        <w:tabs>
          <w:tab w:val="num" w:pos="2880"/>
        </w:tabs>
        <w:ind w:left="2880" w:hanging="360"/>
      </w:pPr>
      <w:rPr>
        <w:rFonts w:ascii="Symbol" w:hAnsi="Symbol" w:hint="default"/>
      </w:rPr>
    </w:lvl>
    <w:lvl w:ilvl="4" w:tplc="4C4691A6" w:tentative="1">
      <w:start w:val="1"/>
      <w:numFmt w:val="bullet"/>
      <w:lvlText w:val=""/>
      <w:lvlPicBulletId w:val="0"/>
      <w:lvlJc w:val="left"/>
      <w:pPr>
        <w:tabs>
          <w:tab w:val="num" w:pos="3600"/>
        </w:tabs>
        <w:ind w:left="3600" w:hanging="360"/>
      </w:pPr>
      <w:rPr>
        <w:rFonts w:ascii="Symbol" w:hAnsi="Symbol" w:hint="default"/>
      </w:rPr>
    </w:lvl>
    <w:lvl w:ilvl="5" w:tplc="03F295D2" w:tentative="1">
      <w:start w:val="1"/>
      <w:numFmt w:val="bullet"/>
      <w:lvlText w:val=""/>
      <w:lvlPicBulletId w:val="0"/>
      <w:lvlJc w:val="left"/>
      <w:pPr>
        <w:tabs>
          <w:tab w:val="num" w:pos="4320"/>
        </w:tabs>
        <w:ind w:left="4320" w:hanging="360"/>
      </w:pPr>
      <w:rPr>
        <w:rFonts w:ascii="Symbol" w:hAnsi="Symbol" w:hint="default"/>
      </w:rPr>
    </w:lvl>
    <w:lvl w:ilvl="6" w:tplc="03BEFBAA" w:tentative="1">
      <w:start w:val="1"/>
      <w:numFmt w:val="bullet"/>
      <w:lvlText w:val=""/>
      <w:lvlPicBulletId w:val="0"/>
      <w:lvlJc w:val="left"/>
      <w:pPr>
        <w:tabs>
          <w:tab w:val="num" w:pos="5040"/>
        </w:tabs>
        <w:ind w:left="5040" w:hanging="360"/>
      </w:pPr>
      <w:rPr>
        <w:rFonts w:ascii="Symbol" w:hAnsi="Symbol" w:hint="default"/>
      </w:rPr>
    </w:lvl>
    <w:lvl w:ilvl="7" w:tplc="76A6470E" w:tentative="1">
      <w:start w:val="1"/>
      <w:numFmt w:val="bullet"/>
      <w:lvlText w:val=""/>
      <w:lvlPicBulletId w:val="0"/>
      <w:lvlJc w:val="left"/>
      <w:pPr>
        <w:tabs>
          <w:tab w:val="num" w:pos="5760"/>
        </w:tabs>
        <w:ind w:left="5760" w:hanging="360"/>
      </w:pPr>
      <w:rPr>
        <w:rFonts w:ascii="Symbol" w:hAnsi="Symbol" w:hint="default"/>
      </w:rPr>
    </w:lvl>
    <w:lvl w:ilvl="8" w:tplc="523ADB3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EEB021C"/>
    <w:multiLevelType w:val="multilevel"/>
    <w:tmpl w:val="114A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7E3F97"/>
    <w:multiLevelType w:val="multilevel"/>
    <w:tmpl w:val="8580F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AB4624"/>
    <w:multiLevelType w:val="multilevel"/>
    <w:tmpl w:val="37EA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5C1FB6"/>
    <w:multiLevelType w:val="hybridMultilevel"/>
    <w:tmpl w:val="D65C21E2"/>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B622CA7"/>
    <w:multiLevelType w:val="multilevel"/>
    <w:tmpl w:val="8E78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0E4857"/>
    <w:multiLevelType w:val="hybridMultilevel"/>
    <w:tmpl w:val="0D26C9FA"/>
    <w:lvl w:ilvl="0" w:tplc="19FADBFA">
      <w:start w:val="1"/>
      <w:numFmt w:val="decimal"/>
      <w:lvlText w:val="%1."/>
      <w:lvlJc w:val="left"/>
      <w:pPr>
        <w:tabs>
          <w:tab w:val="num" w:pos="720"/>
        </w:tabs>
        <w:ind w:left="720" w:hanging="360"/>
      </w:pPr>
    </w:lvl>
    <w:lvl w:ilvl="1" w:tplc="9B707F40" w:tentative="1">
      <w:start w:val="1"/>
      <w:numFmt w:val="decimal"/>
      <w:lvlText w:val="%2."/>
      <w:lvlJc w:val="left"/>
      <w:pPr>
        <w:tabs>
          <w:tab w:val="num" w:pos="1440"/>
        </w:tabs>
        <w:ind w:left="1440" w:hanging="360"/>
      </w:pPr>
    </w:lvl>
    <w:lvl w:ilvl="2" w:tplc="3BAA5022" w:tentative="1">
      <w:start w:val="1"/>
      <w:numFmt w:val="decimal"/>
      <w:lvlText w:val="%3."/>
      <w:lvlJc w:val="left"/>
      <w:pPr>
        <w:tabs>
          <w:tab w:val="num" w:pos="2160"/>
        </w:tabs>
        <w:ind w:left="2160" w:hanging="360"/>
      </w:pPr>
    </w:lvl>
    <w:lvl w:ilvl="3" w:tplc="87761D12" w:tentative="1">
      <w:start w:val="1"/>
      <w:numFmt w:val="decimal"/>
      <w:lvlText w:val="%4."/>
      <w:lvlJc w:val="left"/>
      <w:pPr>
        <w:tabs>
          <w:tab w:val="num" w:pos="2880"/>
        </w:tabs>
        <w:ind w:left="2880" w:hanging="360"/>
      </w:pPr>
    </w:lvl>
    <w:lvl w:ilvl="4" w:tplc="82D0C648" w:tentative="1">
      <w:start w:val="1"/>
      <w:numFmt w:val="decimal"/>
      <w:lvlText w:val="%5."/>
      <w:lvlJc w:val="left"/>
      <w:pPr>
        <w:tabs>
          <w:tab w:val="num" w:pos="3600"/>
        </w:tabs>
        <w:ind w:left="3600" w:hanging="360"/>
      </w:pPr>
    </w:lvl>
    <w:lvl w:ilvl="5" w:tplc="3E26A84C" w:tentative="1">
      <w:start w:val="1"/>
      <w:numFmt w:val="decimal"/>
      <w:lvlText w:val="%6."/>
      <w:lvlJc w:val="left"/>
      <w:pPr>
        <w:tabs>
          <w:tab w:val="num" w:pos="4320"/>
        </w:tabs>
        <w:ind w:left="4320" w:hanging="360"/>
      </w:pPr>
    </w:lvl>
    <w:lvl w:ilvl="6" w:tplc="F9A2688C" w:tentative="1">
      <w:start w:val="1"/>
      <w:numFmt w:val="decimal"/>
      <w:lvlText w:val="%7."/>
      <w:lvlJc w:val="left"/>
      <w:pPr>
        <w:tabs>
          <w:tab w:val="num" w:pos="5040"/>
        </w:tabs>
        <w:ind w:left="5040" w:hanging="360"/>
      </w:pPr>
    </w:lvl>
    <w:lvl w:ilvl="7" w:tplc="56740830" w:tentative="1">
      <w:start w:val="1"/>
      <w:numFmt w:val="decimal"/>
      <w:lvlText w:val="%8."/>
      <w:lvlJc w:val="left"/>
      <w:pPr>
        <w:tabs>
          <w:tab w:val="num" w:pos="5760"/>
        </w:tabs>
        <w:ind w:left="5760" w:hanging="360"/>
      </w:pPr>
    </w:lvl>
    <w:lvl w:ilvl="8" w:tplc="8954D6A4" w:tentative="1">
      <w:start w:val="1"/>
      <w:numFmt w:val="decimal"/>
      <w:lvlText w:val="%9."/>
      <w:lvlJc w:val="left"/>
      <w:pPr>
        <w:tabs>
          <w:tab w:val="num" w:pos="6480"/>
        </w:tabs>
        <w:ind w:left="6480" w:hanging="360"/>
      </w:pPr>
    </w:lvl>
  </w:abstractNum>
  <w:abstractNum w:abstractNumId="19">
    <w:nsid w:val="62E66E51"/>
    <w:multiLevelType w:val="hybridMultilevel"/>
    <w:tmpl w:val="DD140C74"/>
    <w:lvl w:ilvl="0" w:tplc="0550082E">
      <w:start w:val="1"/>
      <w:numFmt w:val="bullet"/>
      <w:lvlText w:val=""/>
      <w:lvlJc w:val="left"/>
      <w:pPr>
        <w:tabs>
          <w:tab w:val="num" w:pos="720"/>
        </w:tabs>
        <w:ind w:left="720" w:hanging="360"/>
      </w:pPr>
      <w:rPr>
        <w:rFonts w:ascii="Wingdings" w:hAnsi="Wingdings" w:hint="default"/>
      </w:rPr>
    </w:lvl>
    <w:lvl w:ilvl="1" w:tplc="13E6C9BA" w:tentative="1">
      <w:start w:val="1"/>
      <w:numFmt w:val="bullet"/>
      <w:lvlText w:val=""/>
      <w:lvlJc w:val="left"/>
      <w:pPr>
        <w:tabs>
          <w:tab w:val="num" w:pos="1440"/>
        </w:tabs>
        <w:ind w:left="1440" w:hanging="360"/>
      </w:pPr>
      <w:rPr>
        <w:rFonts w:ascii="Wingdings" w:hAnsi="Wingdings" w:hint="default"/>
      </w:rPr>
    </w:lvl>
    <w:lvl w:ilvl="2" w:tplc="8E48E066" w:tentative="1">
      <w:start w:val="1"/>
      <w:numFmt w:val="bullet"/>
      <w:lvlText w:val=""/>
      <w:lvlJc w:val="left"/>
      <w:pPr>
        <w:tabs>
          <w:tab w:val="num" w:pos="2160"/>
        </w:tabs>
        <w:ind w:left="2160" w:hanging="360"/>
      </w:pPr>
      <w:rPr>
        <w:rFonts w:ascii="Wingdings" w:hAnsi="Wingdings" w:hint="default"/>
      </w:rPr>
    </w:lvl>
    <w:lvl w:ilvl="3" w:tplc="6E923892" w:tentative="1">
      <w:start w:val="1"/>
      <w:numFmt w:val="bullet"/>
      <w:lvlText w:val=""/>
      <w:lvlJc w:val="left"/>
      <w:pPr>
        <w:tabs>
          <w:tab w:val="num" w:pos="2880"/>
        </w:tabs>
        <w:ind w:left="2880" w:hanging="360"/>
      </w:pPr>
      <w:rPr>
        <w:rFonts w:ascii="Wingdings" w:hAnsi="Wingdings" w:hint="default"/>
      </w:rPr>
    </w:lvl>
    <w:lvl w:ilvl="4" w:tplc="9892B874" w:tentative="1">
      <w:start w:val="1"/>
      <w:numFmt w:val="bullet"/>
      <w:lvlText w:val=""/>
      <w:lvlJc w:val="left"/>
      <w:pPr>
        <w:tabs>
          <w:tab w:val="num" w:pos="3600"/>
        </w:tabs>
        <w:ind w:left="3600" w:hanging="360"/>
      </w:pPr>
      <w:rPr>
        <w:rFonts w:ascii="Wingdings" w:hAnsi="Wingdings" w:hint="default"/>
      </w:rPr>
    </w:lvl>
    <w:lvl w:ilvl="5" w:tplc="DCD680CA" w:tentative="1">
      <w:start w:val="1"/>
      <w:numFmt w:val="bullet"/>
      <w:lvlText w:val=""/>
      <w:lvlJc w:val="left"/>
      <w:pPr>
        <w:tabs>
          <w:tab w:val="num" w:pos="4320"/>
        </w:tabs>
        <w:ind w:left="4320" w:hanging="360"/>
      </w:pPr>
      <w:rPr>
        <w:rFonts w:ascii="Wingdings" w:hAnsi="Wingdings" w:hint="default"/>
      </w:rPr>
    </w:lvl>
    <w:lvl w:ilvl="6" w:tplc="68921EEA" w:tentative="1">
      <w:start w:val="1"/>
      <w:numFmt w:val="bullet"/>
      <w:lvlText w:val=""/>
      <w:lvlJc w:val="left"/>
      <w:pPr>
        <w:tabs>
          <w:tab w:val="num" w:pos="5040"/>
        </w:tabs>
        <w:ind w:left="5040" w:hanging="360"/>
      </w:pPr>
      <w:rPr>
        <w:rFonts w:ascii="Wingdings" w:hAnsi="Wingdings" w:hint="default"/>
      </w:rPr>
    </w:lvl>
    <w:lvl w:ilvl="7" w:tplc="5B924448" w:tentative="1">
      <w:start w:val="1"/>
      <w:numFmt w:val="bullet"/>
      <w:lvlText w:val=""/>
      <w:lvlJc w:val="left"/>
      <w:pPr>
        <w:tabs>
          <w:tab w:val="num" w:pos="5760"/>
        </w:tabs>
        <w:ind w:left="5760" w:hanging="360"/>
      </w:pPr>
      <w:rPr>
        <w:rFonts w:ascii="Wingdings" w:hAnsi="Wingdings" w:hint="default"/>
      </w:rPr>
    </w:lvl>
    <w:lvl w:ilvl="8" w:tplc="E93C44C4" w:tentative="1">
      <w:start w:val="1"/>
      <w:numFmt w:val="bullet"/>
      <w:lvlText w:val=""/>
      <w:lvlJc w:val="left"/>
      <w:pPr>
        <w:tabs>
          <w:tab w:val="num" w:pos="6480"/>
        </w:tabs>
        <w:ind w:left="6480" w:hanging="360"/>
      </w:pPr>
      <w:rPr>
        <w:rFonts w:ascii="Wingdings" w:hAnsi="Wingdings" w:hint="default"/>
      </w:rPr>
    </w:lvl>
  </w:abstractNum>
  <w:abstractNum w:abstractNumId="20">
    <w:nsid w:val="6513448C"/>
    <w:multiLevelType w:val="multilevel"/>
    <w:tmpl w:val="D638A6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6CB94830"/>
    <w:multiLevelType w:val="hybridMultilevel"/>
    <w:tmpl w:val="5C7450AE"/>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F294116"/>
    <w:multiLevelType w:val="multilevel"/>
    <w:tmpl w:val="5F84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D84CEE"/>
    <w:multiLevelType w:val="hybridMultilevel"/>
    <w:tmpl w:val="3B20BB38"/>
    <w:lvl w:ilvl="0" w:tplc="E6587CD2">
      <w:start w:val="1"/>
      <w:numFmt w:val="bullet"/>
      <w:lvlText w:val=""/>
      <w:lvlPicBulletId w:val="0"/>
      <w:lvlJc w:val="left"/>
      <w:pPr>
        <w:tabs>
          <w:tab w:val="num" w:pos="720"/>
        </w:tabs>
        <w:ind w:left="720" w:hanging="360"/>
      </w:pPr>
      <w:rPr>
        <w:rFonts w:ascii="Symbol" w:hAnsi="Symbol" w:hint="default"/>
      </w:rPr>
    </w:lvl>
    <w:lvl w:ilvl="1" w:tplc="2BA4981A" w:tentative="1">
      <w:start w:val="1"/>
      <w:numFmt w:val="bullet"/>
      <w:lvlText w:val=""/>
      <w:lvlPicBulletId w:val="0"/>
      <w:lvlJc w:val="left"/>
      <w:pPr>
        <w:tabs>
          <w:tab w:val="num" w:pos="1440"/>
        </w:tabs>
        <w:ind w:left="1440" w:hanging="360"/>
      </w:pPr>
      <w:rPr>
        <w:rFonts w:ascii="Symbol" w:hAnsi="Symbol" w:hint="default"/>
      </w:rPr>
    </w:lvl>
    <w:lvl w:ilvl="2" w:tplc="A1A25538" w:tentative="1">
      <w:start w:val="1"/>
      <w:numFmt w:val="bullet"/>
      <w:lvlText w:val=""/>
      <w:lvlPicBulletId w:val="0"/>
      <w:lvlJc w:val="left"/>
      <w:pPr>
        <w:tabs>
          <w:tab w:val="num" w:pos="2160"/>
        </w:tabs>
        <w:ind w:left="2160" w:hanging="360"/>
      </w:pPr>
      <w:rPr>
        <w:rFonts w:ascii="Symbol" w:hAnsi="Symbol" w:hint="default"/>
      </w:rPr>
    </w:lvl>
    <w:lvl w:ilvl="3" w:tplc="A0C42DD2" w:tentative="1">
      <w:start w:val="1"/>
      <w:numFmt w:val="bullet"/>
      <w:lvlText w:val=""/>
      <w:lvlPicBulletId w:val="0"/>
      <w:lvlJc w:val="left"/>
      <w:pPr>
        <w:tabs>
          <w:tab w:val="num" w:pos="2880"/>
        </w:tabs>
        <w:ind w:left="2880" w:hanging="360"/>
      </w:pPr>
      <w:rPr>
        <w:rFonts w:ascii="Symbol" w:hAnsi="Symbol" w:hint="default"/>
      </w:rPr>
    </w:lvl>
    <w:lvl w:ilvl="4" w:tplc="4676822A" w:tentative="1">
      <w:start w:val="1"/>
      <w:numFmt w:val="bullet"/>
      <w:lvlText w:val=""/>
      <w:lvlPicBulletId w:val="0"/>
      <w:lvlJc w:val="left"/>
      <w:pPr>
        <w:tabs>
          <w:tab w:val="num" w:pos="3600"/>
        </w:tabs>
        <w:ind w:left="3600" w:hanging="360"/>
      </w:pPr>
      <w:rPr>
        <w:rFonts w:ascii="Symbol" w:hAnsi="Symbol" w:hint="default"/>
      </w:rPr>
    </w:lvl>
    <w:lvl w:ilvl="5" w:tplc="223A88FA" w:tentative="1">
      <w:start w:val="1"/>
      <w:numFmt w:val="bullet"/>
      <w:lvlText w:val=""/>
      <w:lvlPicBulletId w:val="0"/>
      <w:lvlJc w:val="left"/>
      <w:pPr>
        <w:tabs>
          <w:tab w:val="num" w:pos="4320"/>
        </w:tabs>
        <w:ind w:left="4320" w:hanging="360"/>
      </w:pPr>
      <w:rPr>
        <w:rFonts w:ascii="Symbol" w:hAnsi="Symbol" w:hint="default"/>
      </w:rPr>
    </w:lvl>
    <w:lvl w:ilvl="6" w:tplc="79F895C4" w:tentative="1">
      <w:start w:val="1"/>
      <w:numFmt w:val="bullet"/>
      <w:lvlText w:val=""/>
      <w:lvlPicBulletId w:val="0"/>
      <w:lvlJc w:val="left"/>
      <w:pPr>
        <w:tabs>
          <w:tab w:val="num" w:pos="5040"/>
        </w:tabs>
        <w:ind w:left="5040" w:hanging="360"/>
      </w:pPr>
      <w:rPr>
        <w:rFonts w:ascii="Symbol" w:hAnsi="Symbol" w:hint="default"/>
      </w:rPr>
    </w:lvl>
    <w:lvl w:ilvl="7" w:tplc="20B2BBC6" w:tentative="1">
      <w:start w:val="1"/>
      <w:numFmt w:val="bullet"/>
      <w:lvlText w:val=""/>
      <w:lvlPicBulletId w:val="0"/>
      <w:lvlJc w:val="left"/>
      <w:pPr>
        <w:tabs>
          <w:tab w:val="num" w:pos="5760"/>
        </w:tabs>
        <w:ind w:left="5760" w:hanging="360"/>
      </w:pPr>
      <w:rPr>
        <w:rFonts w:ascii="Symbol" w:hAnsi="Symbol" w:hint="default"/>
      </w:rPr>
    </w:lvl>
    <w:lvl w:ilvl="8" w:tplc="5574ACB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3A66B0B"/>
    <w:multiLevelType w:val="multilevel"/>
    <w:tmpl w:val="8F24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E909B2"/>
    <w:multiLevelType w:val="multilevel"/>
    <w:tmpl w:val="45FC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996EDE"/>
    <w:multiLevelType w:val="multilevel"/>
    <w:tmpl w:val="3242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23"/>
  </w:num>
  <w:num w:numId="4">
    <w:abstractNumId w:val="2"/>
  </w:num>
  <w:num w:numId="5">
    <w:abstractNumId w:val="0"/>
  </w:num>
  <w:num w:numId="6">
    <w:abstractNumId w:val="18"/>
  </w:num>
  <w:num w:numId="7">
    <w:abstractNumId w:val="19"/>
  </w:num>
  <w:num w:numId="8">
    <w:abstractNumId w:val="5"/>
  </w:num>
  <w:num w:numId="9">
    <w:abstractNumId w:val="15"/>
  </w:num>
  <w:num w:numId="10">
    <w:abstractNumId w:val="22"/>
  </w:num>
  <w:num w:numId="11">
    <w:abstractNumId w:val="7"/>
  </w:num>
  <w:num w:numId="12">
    <w:abstractNumId w:val="11"/>
  </w:num>
  <w:num w:numId="13">
    <w:abstractNumId w:val="6"/>
  </w:num>
  <w:num w:numId="14">
    <w:abstractNumId w:val="20"/>
  </w:num>
  <w:num w:numId="15">
    <w:abstractNumId w:val="13"/>
  </w:num>
  <w:num w:numId="16">
    <w:abstractNumId w:val="17"/>
  </w:num>
  <w:num w:numId="17">
    <w:abstractNumId w:val="1"/>
  </w:num>
  <w:num w:numId="18">
    <w:abstractNumId w:val="4"/>
  </w:num>
  <w:num w:numId="19">
    <w:abstractNumId w:val="26"/>
  </w:num>
  <w:num w:numId="20">
    <w:abstractNumId w:val="14"/>
  </w:num>
  <w:num w:numId="21">
    <w:abstractNumId w:val="10"/>
  </w:num>
  <w:num w:numId="22">
    <w:abstractNumId w:val="8"/>
  </w:num>
  <w:num w:numId="23">
    <w:abstractNumId w:val="25"/>
  </w:num>
  <w:num w:numId="24">
    <w:abstractNumId w:val="24"/>
  </w:num>
  <w:num w:numId="25">
    <w:abstractNumId w:val="21"/>
  </w:num>
  <w:num w:numId="26">
    <w:abstractNumId w:val="1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D0C"/>
    <w:rsid w:val="000025F7"/>
    <w:rsid w:val="00170EE0"/>
    <w:rsid w:val="001E1E73"/>
    <w:rsid w:val="003063BC"/>
    <w:rsid w:val="003E2840"/>
    <w:rsid w:val="003F6734"/>
    <w:rsid w:val="00407E6E"/>
    <w:rsid w:val="00424D0C"/>
    <w:rsid w:val="004A0485"/>
    <w:rsid w:val="004D04BA"/>
    <w:rsid w:val="005B15E3"/>
    <w:rsid w:val="00725003"/>
    <w:rsid w:val="0082496E"/>
    <w:rsid w:val="0086578D"/>
    <w:rsid w:val="008C4DC4"/>
    <w:rsid w:val="0096602E"/>
    <w:rsid w:val="009D221A"/>
    <w:rsid w:val="00A611CD"/>
    <w:rsid w:val="00AA170F"/>
    <w:rsid w:val="00B02D61"/>
    <w:rsid w:val="00B624A2"/>
    <w:rsid w:val="00C32CF8"/>
    <w:rsid w:val="00D400A9"/>
    <w:rsid w:val="00D417AD"/>
    <w:rsid w:val="00DE0E3E"/>
    <w:rsid w:val="00DE6EB1"/>
    <w:rsid w:val="00EA75BF"/>
    <w:rsid w:val="00F272F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Char"/>
    <w:uiPriority w:val="9"/>
    <w:qFormat/>
    <w:rsid w:val="003E2840"/>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3E2840"/>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3E2840"/>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4D0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24D0C"/>
    <w:rPr>
      <w:rFonts w:ascii="Tahoma" w:hAnsi="Tahoma" w:cs="Tahoma"/>
      <w:sz w:val="16"/>
      <w:szCs w:val="16"/>
    </w:rPr>
  </w:style>
  <w:style w:type="paragraph" w:styleId="Web">
    <w:name w:val="Normal (Web)"/>
    <w:basedOn w:val="a"/>
    <w:uiPriority w:val="99"/>
    <w:unhideWhenUsed/>
    <w:rsid w:val="00F272F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8C4DC4"/>
    <w:rPr>
      <w:b/>
      <w:bCs/>
    </w:rPr>
  </w:style>
  <w:style w:type="character" w:styleId="-">
    <w:name w:val="Hyperlink"/>
    <w:basedOn w:val="a0"/>
    <w:uiPriority w:val="99"/>
    <w:semiHidden/>
    <w:unhideWhenUsed/>
    <w:rsid w:val="008C4DC4"/>
    <w:rPr>
      <w:color w:val="0000FF"/>
      <w:u w:val="single"/>
    </w:rPr>
  </w:style>
  <w:style w:type="character" w:customStyle="1" w:styleId="apple-converted-space">
    <w:name w:val="apple-converted-space"/>
    <w:basedOn w:val="a0"/>
    <w:rsid w:val="008C4DC4"/>
  </w:style>
  <w:style w:type="character" w:customStyle="1" w:styleId="style2">
    <w:name w:val="style2"/>
    <w:basedOn w:val="a0"/>
    <w:rsid w:val="008C4DC4"/>
  </w:style>
  <w:style w:type="character" w:styleId="a5">
    <w:name w:val="Emphasis"/>
    <w:basedOn w:val="a0"/>
    <w:uiPriority w:val="20"/>
    <w:qFormat/>
    <w:rsid w:val="008C4DC4"/>
    <w:rPr>
      <w:i/>
      <w:iCs/>
    </w:rPr>
  </w:style>
  <w:style w:type="character" w:customStyle="1" w:styleId="style1">
    <w:name w:val="style1"/>
    <w:basedOn w:val="a0"/>
    <w:rsid w:val="008C4DC4"/>
  </w:style>
  <w:style w:type="paragraph" w:styleId="a6">
    <w:name w:val="List Paragraph"/>
    <w:basedOn w:val="a"/>
    <w:uiPriority w:val="34"/>
    <w:qFormat/>
    <w:rsid w:val="008C4DC4"/>
    <w:pPr>
      <w:spacing w:after="0" w:line="240" w:lineRule="auto"/>
      <w:ind w:left="720"/>
      <w:contextualSpacing/>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3E2840"/>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3E2840"/>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3E2840"/>
    <w:rPr>
      <w:rFonts w:ascii="Times New Roman" w:eastAsia="Times New Roman" w:hAnsi="Times New Roman" w:cs="Times New Roman"/>
      <w:b/>
      <w:bCs/>
      <w:sz w:val="24"/>
      <w:szCs w:val="24"/>
      <w:lang w:eastAsia="el-GR"/>
    </w:rPr>
  </w:style>
  <w:style w:type="paragraph" w:styleId="a7">
    <w:name w:val="footnote text"/>
    <w:basedOn w:val="a"/>
    <w:link w:val="Char0"/>
    <w:semiHidden/>
    <w:rsid w:val="001E1E73"/>
    <w:pPr>
      <w:spacing w:after="0" w:line="240" w:lineRule="auto"/>
    </w:pPr>
    <w:rPr>
      <w:rFonts w:ascii="Times New Roman" w:eastAsia="Times New Roman" w:hAnsi="Times New Roman" w:cs="Times New Roman"/>
      <w:sz w:val="20"/>
      <w:szCs w:val="20"/>
      <w:lang w:eastAsia="el-GR"/>
    </w:rPr>
  </w:style>
  <w:style w:type="character" w:customStyle="1" w:styleId="Char0">
    <w:name w:val="Κείμενο υποσημείωσης Char"/>
    <w:basedOn w:val="a0"/>
    <w:link w:val="a7"/>
    <w:semiHidden/>
    <w:rsid w:val="001E1E73"/>
    <w:rPr>
      <w:rFonts w:ascii="Times New Roman" w:eastAsia="Times New Roman" w:hAnsi="Times New Roman" w:cs="Times New Roman"/>
      <w:sz w:val="20"/>
      <w:szCs w:val="20"/>
      <w:lang w:eastAsia="el-GR"/>
    </w:rPr>
  </w:style>
  <w:style w:type="paragraph" w:customStyle="1" w:styleId="ececmsonormal">
    <w:name w:val="ec_ec_msonormal"/>
    <w:basedOn w:val="a"/>
    <w:rsid w:val="001E1E73"/>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Char"/>
    <w:uiPriority w:val="9"/>
    <w:qFormat/>
    <w:rsid w:val="003E2840"/>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3E2840"/>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3E2840"/>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4D0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24D0C"/>
    <w:rPr>
      <w:rFonts w:ascii="Tahoma" w:hAnsi="Tahoma" w:cs="Tahoma"/>
      <w:sz w:val="16"/>
      <w:szCs w:val="16"/>
    </w:rPr>
  </w:style>
  <w:style w:type="paragraph" w:styleId="Web">
    <w:name w:val="Normal (Web)"/>
    <w:basedOn w:val="a"/>
    <w:uiPriority w:val="99"/>
    <w:unhideWhenUsed/>
    <w:rsid w:val="00F272F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8C4DC4"/>
    <w:rPr>
      <w:b/>
      <w:bCs/>
    </w:rPr>
  </w:style>
  <w:style w:type="character" w:styleId="-">
    <w:name w:val="Hyperlink"/>
    <w:basedOn w:val="a0"/>
    <w:uiPriority w:val="99"/>
    <w:semiHidden/>
    <w:unhideWhenUsed/>
    <w:rsid w:val="008C4DC4"/>
    <w:rPr>
      <w:color w:val="0000FF"/>
      <w:u w:val="single"/>
    </w:rPr>
  </w:style>
  <w:style w:type="character" w:customStyle="1" w:styleId="apple-converted-space">
    <w:name w:val="apple-converted-space"/>
    <w:basedOn w:val="a0"/>
    <w:rsid w:val="008C4DC4"/>
  </w:style>
  <w:style w:type="character" w:customStyle="1" w:styleId="style2">
    <w:name w:val="style2"/>
    <w:basedOn w:val="a0"/>
    <w:rsid w:val="008C4DC4"/>
  </w:style>
  <w:style w:type="character" w:styleId="a5">
    <w:name w:val="Emphasis"/>
    <w:basedOn w:val="a0"/>
    <w:uiPriority w:val="20"/>
    <w:qFormat/>
    <w:rsid w:val="008C4DC4"/>
    <w:rPr>
      <w:i/>
      <w:iCs/>
    </w:rPr>
  </w:style>
  <w:style w:type="character" w:customStyle="1" w:styleId="style1">
    <w:name w:val="style1"/>
    <w:basedOn w:val="a0"/>
    <w:rsid w:val="008C4DC4"/>
  </w:style>
  <w:style w:type="paragraph" w:styleId="a6">
    <w:name w:val="List Paragraph"/>
    <w:basedOn w:val="a"/>
    <w:uiPriority w:val="34"/>
    <w:qFormat/>
    <w:rsid w:val="008C4DC4"/>
    <w:pPr>
      <w:spacing w:after="0" w:line="240" w:lineRule="auto"/>
      <w:ind w:left="720"/>
      <w:contextualSpacing/>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3E2840"/>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3E2840"/>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3E2840"/>
    <w:rPr>
      <w:rFonts w:ascii="Times New Roman" w:eastAsia="Times New Roman" w:hAnsi="Times New Roman" w:cs="Times New Roman"/>
      <w:b/>
      <w:bCs/>
      <w:sz w:val="24"/>
      <w:szCs w:val="24"/>
      <w:lang w:eastAsia="el-GR"/>
    </w:rPr>
  </w:style>
  <w:style w:type="paragraph" w:styleId="a7">
    <w:name w:val="footnote text"/>
    <w:basedOn w:val="a"/>
    <w:link w:val="Char0"/>
    <w:semiHidden/>
    <w:rsid w:val="001E1E73"/>
    <w:pPr>
      <w:spacing w:after="0" w:line="240" w:lineRule="auto"/>
    </w:pPr>
    <w:rPr>
      <w:rFonts w:ascii="Times New Roman" w:eastAsia="Times New Roman" w:hAnsi="Times New Roman" w:cs="Times New Roman"/>
      <w:sz w:val="20"/>
      <w:szCs w:val="20"/>
      <w:lang w:eastAsia="el-GR"/>
    </w:rPr>
  </w:style>
  <w:style w:type="character" w:customStyle="1" w:styleId="Char0">
    <w:name w:val="Κείμενο υποσημείωσης Char"/>
    <w:basedOn w:val="a0"/>
    <w:link w:val="a7"/>
    <w:semiHidden/>
    <w:rsid w:val="001E1E73"/>
    <w:rPr>
      <w:rFonts w:ascii="Times New Roman" w:eastAsia="Times New Roman" w:hAnsi="Times New Roman" w:cs="Times New Roman"/>
      <w:sz w:val="20"/>
      <w:szCs w:val="20"/>
      <w:lang w:eastAsia="el-GR"/>
    </w:rPr>
  </w:style>
  <w:style w:type="paragraph" w:customStyle="1" w:styleId="ececmsonormal">
    <w:name w:val="ec_ec_msonormal"/>
    <w:basedOn w:val="a"/>
    <w:rsid w:val="001E1E73"/>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76477">
      <w:bodyDiv w:val="1"/>
      <w:marLeft w:val="0"/>
      <w:marRight w:val="0"/>
      <w:marTop w:val="0"/>
      <w:marBottom w:val="0"/>
      <w:divBdr>
        <w:top w:val="none" w:sz="0" w:space="0" w:color="auto"/>
        <w:left w:val="none" w:sz="0" w:space="0" w:color="auto"/>
        <w:bottom w:val="none" w:sz="0" w:space="0" w:color="auto"/>
        <w:right w:val="none" w:sz="0" w:space="0" w:color="auto"/>
      </w:divBdr>
    </w:div>
    <w:div w:id="129254728">
      <w:bodyDiv w:val="1"/>
      <w:marLeft w:val="0"/>
      <w:marRight w:val="0"/>
      <w:marTop w:val="0"/>
      <w:marBottom w:val="0"/>
      <w:divBdr>
        <w:top w:val="none" w:sz="0" w:space="0" w:color="auto"/>
        <w:left w:val="none" w:sz="0" w:space="0" w:color="auto"/>
        <w:bottom w:val="none" w:sz="0" w:space="0" w:color="auto"/>
        <w:right w:val="none" w:sz="0" w:space="0" w:color="auto"/>
      </w:divBdr>
    </w:div>
    <w:div w:id="133105182">
      <w:bodyDiv w:val="1"/>
      <w:marLeft w:val="0"/>
      <w:marRight w:val="0"/>
      <w:marTop w:val="0"/>
      <w:marBottom w:val="0"/>
      <w:divBdr>
        <w:top w:val="none" w:sz="0" w:space="0" w:color="auto"/>
        <w:left w:val="none" w:sz="0" w:space="0" w:color="auto"/>
        <w:bottom w:val="none" w:sz="0" w:space="0" w:color="auto"/>
        <w:right w:val="none" w:sz="0" w:space="0" w:color="auto"/>
      </w:divBdr>
    </w:div>
    <w:div w:id="300617341">
      <w:bodyDiv w:val="1"/>
      <w:marLeft w:val="0"/>
      <w:marRight w:val="0"/>
      <w:marTop w:val="0"/>
      <w:marBottom w:val="0"/>
      <w:divBdr>
        <w:top w:val="none" w:sz="0" w:space="0" w:color="auto"/>
        <w:left w:val="none" w:sz="0" w:space="0" w:color="auto"/>
        <w:bottom w:val="none" w:sz="0" w:space="0" w:color="auto"/>
        <w:right w:val="none" w:sz="0" w:space="0" w:color="auto"/>
      </w:divBdr>
    </w:div>
    <w:div w:id="327365633">
      <w:bodyDiv w:val="1"/>
      <w:marLeft w:val="0"/>
      <w:marRight w:val="0"/>
      <w:marTop w:val="0"/>
      <w:marBottom w:val="0"/>
      <w:divBdr>
        <w:top w:val="none" w:sz="0" w:space="0" w:color="auto"/>
        <w:left w:val="none" w:sz="0" w:space="0" w:color="auto"/>
        <w:bottom w:val="none" w:sz="0" w:space="0" w:color="auto"/>
        <w:right w:val="none" w:sz="0" w:space="0" w:color="auto"/>
      </w:divBdr>
      <w:divsChild>
        <w:div w:id="1831095407">
          <w:marLeft w:val="547"/>
          <w:marRight w:val="0"/>
          <w:marTop w:val="115"/>
          <w:marBottom w:val="0"/>
          <w:divBdr>
            <w:top w:val="none" w:sz="0" w:space="0" w:color="auto"/>
            <w:left w:val="none" w:sz="0" w:space="0" w:color="auto"/>
            <w:bottom w:val="none" w:sz="0" w:space="0" w:color="auto"/>
            <w:right w:val="none" w:sz="0" w:space="0" w:color="auto"/>
          </w:divBdr>
        </w:div>
        <w:div w:id="1628856104">
          <w:marLeft w:val="547"/>
          <w:marRight w:val="0"/>
          <w:marTop w:val="96"/>
          <w:marBottom w:val="0"/>
          <w:divBdr>
            <w:top w:val="none" w:sz="0" w:space="0" w:color="auto"/>
            <w:left w:val="none" w:sz="0" w:space="0" w:color="auto"/>
            <w:bottom w:val="none" w:sz="0" w:space="0" w:color="auto"/>
            <w:right w:val="none" w:sz="0" w:space="0" w:color="auto"/>
          </w:divBdr>
        </w:div>
        <w:div w:id="1128863405">
          <w:marLeft w:val="547"/>
          <w:marRight w:val="0"/>
          <w:marTop w:val="96"/>
          <w:marBottom w:val="0"/>
          <w:divBdr>
            <w:top w:val="none" w:sz="0" w:space="0" w:color="auto"/>
            <w:left w:val="none" w:sz="0" w:space="0" w:color="auto"/>
            <w:bottom w:val="none" w:sz="0" w:space="0" w:color="auto"/>
            <w:right w:val="none" w:sz="0" w:space="0" w:color="auto"/>
          </w:divBdr>
        </w:div>
        <w:div w:id="865752474">
          <w:marLeft w:val="547"/>
          <w:marRight w:val="0"/>
          <w:marTop w:val="96"/>
          <w:marBottom w:val="0"/>
          <w:divBdr>
            <w:top w:val="none" w:sz="0" w:space="0" w:color="auto"/>
            <w:left w:val="none" w:sz="0" w:space="0" w:color="auto"/>
            <w:bottom w:val="none" w:sz="0" w:space="0" w:color="auto"/>
            <w:right w:val="none" w:sz="0" w:space="0" w:color="auto"/>
          </w:divBdr>
        </w:div>
      </w:divsChild>
    </w:div>
    <w:div w:id="357197508">
      <w:bodyDiv w:val="1"/>
      <w:marLeft w:val="0"/>
      <w:marRight w:val="0"/>
      <w:marTop w:val="0"/>
      <w:marBottom w:val="0"/>
      <w:divBdr>
        <w:top w:val="none" w:sz="0" w:space="0" w:color="auto"/>
        <w:left w:val="none" w:sz="0" w:space="0" w:color="auto"/>
        <w:bottom w:val="none" w:sz="0" w:space="0" w:color="auto"/>
        <w:right w:val="none" w:sz="0" w:space="0" w:color="auto"/>
      </w:divBdr>
    </w:div>
    <w:div w:id="385377689">
      <w:bodyDiv w:val="1"/>
      <w:marLeft w:val="0"/>
      <w:marRight w:val="0"/>
      <w:marTop w:val="0"/>
      <w:marBottom w:val="0"/>
      <w:divBdr>
        <w:top w:val="none" w:sz="0" w:space="0" w:color="auto"/>
        <w:left w:val="none" w:sz="0" w:space="0" w:color="auto"/>
        <w:bottom w:val="none" w:sz="0" w:space="0" w:color="auto"/>
        <w:right w:val="none" w:sz="0" w:space="0" w:color="auto"/>
      </w:divBdr>
    </w:div>
    <w:div w:id="465855512">
      <w:bodyDiv w:val="1"/>
      <w:marLeft w:val="0"/>
      <w:marRight w:val="0"/>
      <w:marTop w:val="0"/>
      <w:marBottom w:val="0"/>
      <w:divBdr>
        <w:top w:val="none" w:sz="0" w:space="0" w:color="auto"/>
        <w:left w:val="none" w:sz="0" w:space="0" w:color="auto"/>
        <w:bottom w:val="none" w:sz="0" w:space="0" w:color="auto"/>
        <w:right w:val="none" w:sz="0" w:space="0" w:color="auto"/>
      </w:divBdr>
      <w:divsChild>
        <w:div w:id="142359176">
          <w:marLeft w:val="547"/>
          <w:marRight w:val="0"/>
          <w:marTop w:val="96"/>
          <w:marBottom w:val="0"/>
          <w:divBdr>
            <w:top w:val="none" w:sz="0" w:space="0" w:color="auto"/>
            <w:left w:val="none" w:sz="0" w:space="0" w:color="auto"/>
            <w:bottom w:val="none" w:sz="0" w:space="0" w:color="auto"/>
            <w:right w:val="none" w:sz="0" w:space="0" w:color="auto"/>
          </w:divBdr>
        </w:div>
        <w:div w:id="782043087">
          <w:marLeft w:val="547"/>
          <w:marRight w:val="0"/>
          <w:marTop w:val="96"/>
          <w:marBottom w:val="0"/>
          <w:divBdr>
            <w:top w:val="none" w:sz="0" w:space="0" w:color="auto"/>
            <w:left w:val="none" w:sz="0" w:space="0" w:color="auto"/>
            <w:bottom w:val="none" w:sz="0" w:space="0" w:color="auto"/>
            <w:right w:val="none" w:sz="0" w:space="0" w:color="auto"/>
          </w:divBdr>
        </w:div>
      </w:divsChild>
    </w:div>
    <w:div w:id="623535598">
      <w:bodyDiv w:val="1"/>
      <w:marLeft w:val="0"/>
      <w:marRight w:val="0"/>
      <w:marTop w:val="0"/>
      <w:marBottom w:val="0"/>
      <w:divBdr>
        <w:top w:val="none" w:sz="0" w:space="0" w:color="auto"/>
        <w:left w:val="none" w:sz="0" w:space="0" w:color="auto"/>
        <w:bottom w:val="none" w:sz="0" w:space="0" w:color="auto"/>
        <w:right w:val="none" w:sz="0" w:space="0" w:color="auto"/>
      </w:divBdr>
    </w:div>
    <w:div w:id="650713925">
      <w:bodyDiv w:val="1"/>
      <w:marLeft w:val="0"/>
      <w:marRight w:val="0"/>
      <w:marTop w:val="0"/>
      <w:marBottom w:val="0"/>
      <w:divBdr>
        <w:top w:val="none" w:sz="0" w:space="0" w:color="auto"/>
        <w:left w:val="none" w:sz="0" w:space="0" w:color="auto"/>
        <w:bottom w:val="none" w:sz="0" w:space="0" w:color="auto"/>
        <w:right w:val="none" w:sz="0" w:space="0" w:color="auto"/>
      </w:divBdr>
      <w:divsChild>
        <w:div w:id="1858932745">
          <w:marLeft w:val="547"/>
          <w:marRight w:val="0"/>
          <w:marTop w:val="115"/>
          <w:marBottom w:val="0"/>
          <w:divBdr>
            <w:top w:val="none" w:sz="0" w:space="0" w:color="auto"/>
            <w:left w:val="none" w:sz="0" w:space="0" w:color="auto"/>
            <w:bottom w:val="none" w:sz="0" w:space="0" w:color="auto"/>
            <w:right w:val="none" w:sz="0" w:space="0" w:color="auto"/>
          </w:divBdr>
        </w:div>
      </w:divsChild>
    </w:div>
    <w:div w:id="861554728">
      <w:bodyDiv w:val="1"/>
      <w:marLeft w:val="0"/>
      <w:marRight w:val="0"/>
      <w:marTop w:val="0"/>
      <w:marBottom w:val="0"/>
      <w:divBdr>
        <w:top w:val="none" w:sz="0" w:space="0" w:color="auto"/>
        <w:left w:val="none" w:sz="0" w:space="0" w:color="auto"/>
        <w:bottom w:val="none" w:sz="0" w:space="0" w:color="auto"/>
        <w:right w:val="none" w:sz="0" w:space="0" w:color="auto"/>
      </w:divBdr>
    </w:div>
    <w:div w:id="873270713">
      <w:bodyDiv w:val="1"/>
      <w:marLeft w:val="0"/>
      <w:marRight w:val="0"/>
      <w:marTop w:val="0"/>
      <w:marBottom w:val="0"/>
      <w:divBdr>
        <w:top w:val="none" w:sz="0" w:space="0" w:color="auto"/>
        <w:left w:val="none" w:sz="0" w:space="0" w:color="auto"/>
        <w:bottom w:val="none" w:sz="0" w:space="0" w:color="auto"/>
        <w:right w:val="none" w:sz="0" w:space="0" w:color="auto"/>
      </w:divBdr>
      <w:divsChild>
        <w:div w:id="1148089300">
          <w:marLeft w:val="547"/>
          <w:marRight w:val="0"/>
          <w:marTop w:val="115"/>
          <w:marBottom w:val="0"/>
          <w:divBdr>
            <w:top w:val="none" w:sz="0" w:space="0" w:color="auto"/>
            <w:left w:val="none" w:sz="0" w:space="0" w:color="auto"/>
            <w:bottom w:val="none" w:sz="0" w:space="0" w:color="auto"/>
            <w:right w:val="none" w:sz="0" w:space="0" w:color="auto"/>
          </w:divBdr>
        </w:div>
      </w:divsChild>
    </w:div>
    <w:div w:id="970984679">
      <w:bodyDiv w:val="1"/>
      <w:marLeft w:val="0"/>
      <w:marRight w:val="0"/>
      <w:marTop w:val="0"/>
      <w:marBottom w:val="0"/>
      <w:divBdr>
        <w:top w:val="none" w:sz="0" w:space="0" w:color="auto"/>
        <w:left w:val="none" w:sz="0" w:space="0" w:color="auto"/>
        <w:bottom w:val="none" w:sz="0" w:space="0" w:color="auto"/>
        <w:right w:val="none" w:sz="0" w:space="0" w:color="auto"/>
      </w:divBdr>
    </w:div>
    <w:div w:id="1012146600">
      <w:bodyDiv w:val="1"/>
      <w:marLeft w:val="0"/>
      <w:marRight w:val="0"/>
      <w:marTop w:val="0"/>
      <w:marBottom w:val="0"/>
      <w:divBdr>
        <w:top w:val="none" w:sz="0" w:space="0" w:color="auto"/>
        <w:left w:val="none" w:sz="0" w:space="0" w:color="auto"/>
        <w:bottom w:val="none" w:sz="0" w:space="0" w:color="auto"/>
        <w:right w:val="none" w:sz="0" w:space="0" w:color="auto"/>
      </w:divBdr>
    </w:div>
    <w:div w:id="1050617907">
      <w:bodyDiv w:val="1"/>
      <w:marLeft w:val="0"/>
      <w:marRight w:val="0"/>
      <w:marTop w:val="0"/>
      <w:marBottom w:val="0"/>
      <w:divBdr>
        <w:top w:val="none" w:sz="0" w:space="0" w:color="auto"/>
        <w:left w:val="none" w:sz="0" w:space="0" w:color="auto"/>
        <w:bottom w:val="none" w:sz="0" w:space="0" w:color="auto"/>
        <w:right w:val="none" w:sz="0" w:space="0" w:color="auto"/>
      </w:divBdr>
    </w:div>
    <w:div w:id="1203860671">
      <w:bodyDiv w:val="1"/>
      <w:marLeft w:val="0"/>
      <w:marRight w:val="0"/>
      <w:marTop w:val="0"/>
      <w:marBottom w:val="0"/>
      <w:divBdr>
        <w:top w:val="none" w:sz="0" w:space="0" w:color="auto"/>
        <w:left w:val="none" w:sz="0" w:space="0" w:color="auto"/>
        <w:bottom w:val="none" w:sz="0" w:space="0" w:color="auto"/>
        <w:right w:val="none" w:sz="0" w:space="0" w:color="auto"/>
      </w:divBdr>
    </w:div>
    <w:div w:id="1231503565">
      <w:bodyDiv w:val="1"/>
      <w:marLeft w:val="0"/>
      <w:marRight w:val="0"/>
      <w:marTop w:val="0"/>
      <w:marBottom w:val="0"/>
      <w:divBdr>
        <w:top w:val="none" w:sz="0" w:space="0" w:color="auto"/>
        <w:left w:val="none" w:sz="0" w:space="0" w:color="auto"/>
        <w:bottom w:val="none" w:sz="0" w:space="0" w:color="auto"/>
        <w:right w:val="none" w:sz="0" w:space="0" w:color="auto"/>
      </w:divBdr>
      <w:divsChild>
        <w:div w:id="436801619">
          <w:marLeft w:val="547"/>
          <w:marRight w:val="0"/>
          <w:marTop w:val="115"/>
          <w:marBottom w:val="0"/>
          <w:divBdr>
            <w:top w:val="none" w:sz="0" w:space="0" w:color="auto"/>
            <w:left w:val="none" w:sz="0" w:space="0" w:color="auto"/>
            <w:bottom w:val="none" w:sz="0" w:space="0" w:color="auto"/>
            <w:right w:val="none" w:sz="0" w:space="0" w:color="auto"/>
          </w:divBdr>
        </w:div>
      </w:divsChild>
    </w:div>
    <w:div w:id="1249313426">
      <w:bodyDiv w:val="1"/>
      <w:marLeft w:val="0"/>
      <w:marRight w:val="0"/>
      <w:marTop w:val="0"/>
      <w:marBottom w:val="0"/>
      <w:divBdr>
        <w:top w:val="none" w:sz="0" w:space="0" w:color="auto"/>
        <w:left w:val="none" w:sz="0" w:space="0" w:color="auto"/>
        <w:bottom w:val="none" w:sz="0" w:space="0" w:color="auto"/>
        <w:right w:val="none" w:sz="0" w:space="0" w:color="auto"/>
      </w:divBdr>
    </w:div>
    <w:div w:id="1479376883">
      <w:bodyDiv w:val="1"/>
      <w:marLeft w:val="0"/>
      <w:marRight w:val="0"/>
      <w:marTop w:val="0"/>
      <w:marBottom w:val="0"/>
      <w:divBdr>
        <w:top w:val="none" w:sz="0" w:space="0" w:color="auto"/>
        <w:left w:val="none" w:sz="0" w:space="0" w:color="auto"/>
        <w:bottom w:val="none" w:sz="0" w:space="0" w:color="auto"/>
        <w:right w:val="none" w:sz="0" w:space="0" w:color="auto"/>
      </w:divBdr>
    </w:div>
    <w:div w:id="1487476042">
      <w:bodyDiv w:val="1"/>
      <w:marLeft w:val="0"/>
      <w:marRight w:val="0"/>
      <w:marTop w:val="0"/>
      <w:marBottom w:val="0"/>
      <w:divBdr>
        <w:top w:val="none" w:sz="0" w:space="0" w:color="auto"/>
        <w:left w:val="none" w:sz="0" w:space="0" w:color="auto"/>
        <w:bottom w:val="none" w:sz="0" w:space="0" w:color="auto"/>
        <w:right w:val="none" w:sz="0" w:space="0" w:color="auto"/>
      </w:divBdr>
    </w:div>
    <w:div w:id="1582523567">
      <w:bodyDiv w:val="1"/>
      <w:marLeft w:val="0"/>
      <w:marRight w:val="0"/>
      <w:marTop w:val="0"/>
      <w:marBottom w:val="0"/>
      <w:divBdr>
        <w:top w:val="none" w:sz="0" w:space="0" w:color="auto"/>
        <w:left w:val="none" w:sz="0" w:space="0" w:color="auto"/>
        <w:bottom w:val="none" w:sz="0" w:space="0" w:color="auto"/>
        <w:right w:val="none" w:sz="0" w:space="0" w:color="auto"/>
      </w:divBdr>
    </w:div>
    <w:div w:id="1631546629">
      <w:bodyDiv w:val="1"/>
      <w:marLeft w:val="0"/>
      <w:marRight w:val="0"/>
      <w:marTop w:val="0"/>
      <w:marBottom w:val="0"/>
      <w:divBdr>
        <w:top w:val="none" w:sz="0" w:space="0" w:color="auto"/>
        <w:left w:val="none" w:sz="0" w:space="0" w:color="auto"/>
        <w:bottom w:val="none" w:sz="0" w:space="0" w:color="auto"/>
        <w:right w:val="none" w:sz="0" w:space="0" w:color="auto"/>
      </w:divBdr>
    </w:div>
    <w:div w:id="2004504717">
      <w:bodyDiv w:val="1"/>
      <w:marLeft w:val="0"/>
      <w:marRight w:val="0"/>
      <w:marTop w:val="0"/>
      <w:marBottom w:val="0"/>
      <w:divBdr>
        <w:top w:val="none" w:sz="0" w:space="0" w:color="auto"/>
        <w:left w:val="none" w:sz="0" w:space="0" w:color="auto"/>
        <w:bottom w:val="none" w:sz="0" w:space="0" w:color="auto"/>
        <w:right w:val="none" w:sz="0" w:space="0" w:color="auto"/>
      </w:divBdr>
      <w:divsChild>
        <w:div w:id="1427533201">
          <w:marLeft w:val="547"/>
          <w:marRight w:val="0"/>
          <w:marTop w:val="115"/>
          <w:marBottom w:val="0"/>
          <w:divBdr>
            <w:top w:val="none" w:sz="0" w:space="0" w:color="auto"/>
            <w:left w:val="none" w:sz="0" w:space="0" w:color="auto"/>
            <w:bottom w:val="none" w:sz="0" w:space="0" w:color="auto"/>
            <w:right w:val="none" w:sz="0" w:space="0" w:color="auto"/>
          </w:divBdr>
        </w:div>
      </w:divsChild>
    </w:div>
    <w:div w:id="2096632351">
      <w:bodyDiv w:val="1"/>
      <w:marLeft w:val="0"/>
      <w:marRight w:val="0"/>
      <w:marTop w:val="0"/>
      <w:marBottom w:val="0"/>
      <w:divBdr>
        <w:top w:val="none" w:sz="0" w:space="0" w:color="auto"/>
        <w:left w:val="none" w:sz="0" w:space="0" w:color="auto"/>
        <w:bottom w:val="none" w:sz="0" w:space="0" w:color="auto"/>
        <w:right w:val="none" w:sz="0" w:space="0" w:color="auto"/>
      </w:divBdr>
    </w:div>
    <w:div w:id="211035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users.sch.gr/kolovos/didaskalia_logotehnias.html" TargetMode="External"/><Relationship Id="rId29" Type="http://schemas.openxmlformats.org/officeDocument/2006/relationships/hyperlink" Target="http://blogs.sch.gr/8dimelf/2013/04/19/%CE%B1%CE%BB%CF%86%CE%B1%CE%B2%CE%B7%CF%84%CE%AC%CF%81%CE%B9%CE%B1-1880-1917-%CE%B1%CE%84-%CE%BC%CE%AD%CF%81%CE%BF%CF%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yperlink" Target="http://blogs.sch.gr/8dimelf/2013/03/30/%CE%B1%CE%BB%CF%86%CE%B1%CE%B2%CE%B7%CF%84%CE%AC%CF%81%CE%B9%CE%B1-1917-1981-%CE%B2%CE%84-%CE%BC%CE%AD%CF%81%CE%BF%CF%82/" TargetMode="External"/><Relationship Id="rId10" Type="http://schemas.openxmlformats.org/officeDocument/2006/relationships/image" Target="media/image5.png"/><Relationship Id="rId19" Type="http://schemas.openxmlformats.org/officeDocument/2006/relationships/hyperlink" Target="http://users.sch.gr/kolovos/didaskalia_logotehnias.html" TargetMode="External"/><Relationship Id="rId31" Type="http://schemas.openxmlformats.org/officeDocument/2006/relationships/hyperlink" Target="http://www.elliepek.gr/documents/firstissue/Monika_Papa_Efarmpaid.pdf"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blogs.sch.gr/8dimelf/2013/03/16/%CE%B1%CE%BB%CF%86%CE%B1%CE%B2%CE%B7%CF%84%CE%AC%CF%81%CE%B9%CE%B1-1917-1981-%CE%B1%CE%84-%CE%BC%CE%AD%CF%81%CE%BF%CF%8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AE98A-3C00-422B-9C3E-ED88E615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51</Pages>
  <Words>6166</Words>
  <Characters>33299</Characters>
  <Application>Microsoft Office Word</Application>
  <DocSecurity>0</DocSecurity>
  <Lines>277</Lines>
  <Paragraphs>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15</cp:revision>
  <dcterms:created xsi:type="dcterms:W3CDTF">2013-06-13T12:46:00Z</dcterms:created>
  <dcterms:modified xsi:type="dcterms:W3CDTF">2013-06-14T09:02:00Z</dcterms:modified>
</cp:coreProperties>
</file>