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1F" w:rsidRDefault="00D7431F" w:rsidP="00D7431F">
      <w:pPr>
        <w:pStyle w:val="a4"/>
        <w:spacing w:line="240" w:lineRule="auto"/>
        <w:ind w:left="0" w:right="0"/>
        <w:jc w:val="center"/>
      </w:pPr>
      <w:r>
        <w:t>ΒΙΒΛΙΟΓΡΑΦΙΚΕΣ ΑΝΑΦΟΡΕΣ</w:t>
      </w:r>
    </w:p>
    <w:p w:rsidR="00D7431F" w:rsidRDefault="00D7431F" w:rsidP="00D7431F">
      <w:pPr>
        <w:pStyle w:val="a4"/>
        <w:spacing w:line="240" w:lineRule="auto"/>
        <w:ind w:left="0" w:right="0"/>
        <w:jc w:val="center"/>
      </w:pPr>
    </w:p>
    <w:p w:rsidR="00D7431F" w:rsidRDefault="00D7431F" w:rsidP="00D7431F">
      <w:pPr>
        <w:pStyle w:val="a4"/>
        <w:spacing w:line="240" w:lineRule="auto"/>
        <w:ind w:left="0" w:right="0" w:firstLine="0"/>
        <w:rPr>
          <w:szCs w:val="24"/>
        </w:rPr>
      </w:pPr>
      <w:proofErr w:type="spellStart"/>
      <w:r>
        <w:t>Αμπατζοπούλου</w:t>
      </w:r>
      <w:proofErr w:type="spellEnd"/>
      <w:r>
        <w:t xml:space="preserve">, </w:t>
      </w:r>
      <w:proofErr w:type="spellStart"/>
      <w:r>
        <w:t>Φραγκίσκη</w:t>
      </w:r>
      <w:proofErr w:type="spellEnd"/>
      <w:r>
        <w:t xml:space="preserve"> (</w:t>
      </w:r>
      <w:r>
        <w:rPr>
          <w:szCs w:val="24"/>
        </w:rPr>
        <w:t>1998).</w:t>
      </w:r>
      <w:r>
        <w:rPr>
          <w:i/>
          <w:iCs/>
          <w:szCs w:val="24"/>
        </w:rPr>
        <w:t xml:space="preserve"> Ο άλλος εν </w:t>
      </w:r>
      <w:proofErr w:type="spellStart"/>
      <w:r>
        <w:rPr>
          <w:i/>
          <w:iCs/>
          <w:szCs w:val="24"/>
        </w:rPr>
        <w:t>διωγμώ</w:t>
      </w:r>
      <w:proofErr w:type="spellEnd"/>
      <w:r>
        <w:rPr>
          <w:szCs w:val="24"/>
        </w:rPr>
        <w:t xml:space="preserve">, </w:t>
      </w:r>
      <w:r>
        <w:rPr>
          <w:i/>
          <w:iCs/>
          <w:szCs w:val="24"/>
        </w:rPr>
        <w:t>Η εικόνα του Εβραίου στη</w:t>
      </w:r>
      <w:r>
        <w:rPr>
          <w:szCs w:val="24"/>
        </w:rPr>
        <w:t xml:space="preserve"> </w:t>
      </w:r>
      <w:r>
        <w:rPr>
          <w:i/>
          <w:iCs/>
          <w:szCs w:val="24"/>
        </w:rPr>
        <w:t>λογοτεχνία.</w:t>
      </w:r>
      <w:r>
        <w:rPr>
          <w:szCs w:val="24"/>
        </w:rPr>
        <w:t xml:space="preserve"> </w:t>
      </w:r>
      <w:r>
        <w:rPr>
          <w:i/>
          <w:iCs/>
          <w:szCs w:val="24"/>
        </w:rPr>
        <w:t>Ζητήματα ιστορίας και μυθοπλασίας</w:t>
      </w:r>
      <w:r>
        <w:rPr>
          <w:szCs w:val="24"/>
        </w:rPr>
        <w:t>, Θεμέλιο, Αθήνα.</w:t>
      </w:r>
    </w:p>
    <w:p w:rsidR="00D7431F" w:rsidRDefault="00D7431F" w:rsidP="00D7431F">
      <w:pPr>
        <w:pStyle w:val="a4"/>
        <w:spacing w:line="240" w:lineRule="auto"/>
        <w:ind w:left="0" w:right="0" w:firstLine="0"/>
      </w:pPr>
    </w:p>
    <w:p w:rsidR="00D7431F" w:rsidRDefault="00D7431F" w:rsidP="00D7431F">
      <w:pPr>
        <w:pStyle w:val="a3"/>
        <w:spacing w:line="240" w:lineRule="auto"/>
        <w:ind w:left="0" w:right="0" w:firstLine="0"/>
      </w:pPr>
      <w:r>
        <w:t xml:space="preserve">Αναγνωστοπούλου, Διαμάντη (2004). «Λογοτεχνία και Ετερότητα: Η έννοια και η εικόνα του ξένου και του διαφορετικού σε λογοτεχνικές αφηγήσεις για παιδιά», στο  </w:t>
      </w:r>
      <w:r>
        <w:rPr>
          <w:i/>
          <w:iCs/>
        </w:rPr>
        <w:t>Η Λογοτεχνία σήμερα. Όψεις, αναθεωρήσεις, προοπτικές, Ελληνικά Γράμματα, Αθήνα</w:t>
      </w:r>
      <w:r>
        <w:t>., σελ. 350-355.</w:t>
      </w:r>
    </w:p>
    <w:p w:rsidR="00D7431F" w:rsidRDefault="00D7431F" w:rsidP="00D7431F">
      <w:pPr>
        <w:pStyle w:val="a3"/>
        <w:spacing w:line="240" w:lineRule="auto"/>
        <w:ind w:left="0" w:right="0" w:firstLine="0"/>
      </w:pPr>
    </w:p>
    <w:p w:rsidR="00D7431F" w:rsidRDefault="00D7431F" w:rsidP="00D7431F">
      <w:pPr>
        <w:pStyle w:val="a4"/>
        <w:spacing w:line="240" w:lineRule="auto"/>
        <w:ind w:left="0" w:right="0" w:firstLine="0"/>
      </w:pPr>
      <w:r>
        <w:t xml:space="preserve"> </w:t>
      </w:r>
      <w:proofErr w:type="spellStart"/>
      <w:r>
        <w:rPr>
          <w:lang w:val="en-US"/>
        </w:rPr>
        <w:t>Benveniste</w:t>
      </w:r>
      <w:proofErr w:type="spellEnd"/>
      <w:r>
        <w:t xml:space="preserve">, </w:t>
      </w:r>
      <w:r>
        <w:rPr>
          <w:lang w:val="en-US"/>
        </w:rPr>
        <w:t>Emile</w:t>
      </w:r>
      <w:r>
        <w:t xml:space="preserve"> (1974).</w:t>
      </w:r>
      <w:r>
        <w:rPr>
          <w:i/>
          <w:iCs/>
        </w:rPr>
        <w:t xml:space="preserve"> </w:t>
      </w:r>
      <w:proofErr w:type="spellStart"/>
      <w:r>
        <w:rPr>
          <w:i/>
          <w:iCs/>
          <w:lang w:val="en-US"/>
        </w:rPr>
        <w:t>Probl</w:t>
      </w:r>
      <w:proofErr w:type="spellEnd"/>
      <w:r>
        <w:rPr>
          <w:i/>
          <w:iCs/>
        </w:rPr>
        <w:t>è</w:t>
      </w:r>
      <w:proofErr w:type="spellStart"/>
      <w:r>
        <w:rPr>
          <w:i/>
          <w:iCs/>
          <w:lang w:val="en-US"/>
        </w:rPr>
        <w:t>mes</w:t>
      </w:r>
      <w:proofErr w:type="spellEnd"/>
      <w:r w:rsidRPr="00D7431F">
        <w:rPr>
          <w:i/>
          <w:iCs/>
        </w:rPr>
        <w:t xml:space="preserve"> </w:t>
      </w:r>
      <w:r>
        <w:rPr>
          <w:i/>
          <w:iCs/>
          <w:lang w:val="en-US"/>
        </w:rPr>
        <w:t>de</w:t>
      </w:r>
      <w:r w:rsidRPr="00D7431F">
        <w:rPr>
          <w:i/>
          <w:iCs/>
        </w:rPr>
        <w:t xml:space="preserve"> </w:t>
      </w:r>
      <w:proofErr w:type="spellStart"/>
      <w:r>
        <w:rPr>
          <w:i/>
          <w:iCs/>
          <w:lang w:val="en-US"/>
        </w:rPr>
        <w:t>Linguistique</w:t>
      </w:r>
      <w:proofErr w:type="spellEnd"/>
      <w:r w:rsidRPr="00D7431F">
        <w:rPr>
          <w:i/>
          <w:iCs/>
        </w:rPr>
        <w:t xml:space="preserve"> </w:t>
      </w:r>
      <w:r>
        <w:rPr>
          <w:i/>
          <w:iCs/>
          <w:lang w:val="en-US"/>
        </w:rPr>
        <w:t>G</w:t>
      </w:r>
      <w:r>
        <w:rPr>
          <w:i/>
          <w:iCs/>
        </w:rPr>
        <w:t>é</w:t>
      </w:r>
      <w:r>
        <w:rPr>
          <w:i/>
          <w:iCs/>
          <w:lang w:val="en-US"/>
        </w:rPr>
        <w:t>n</w:t>
      </w:r>
      <w:r>
        <w:rPr>
          <w:i/>
          <w:iCs/>
        </w:rPr>
        <w:t>é</w:t>
      </w:r>
      <w:proofErr w:type="spellStart"/>
      <w:r>
        <w:rPr>
          <w:i/>
          <w:iCs/>
          <w:lang w:val="en-US"/>
        </w:rPr>
        <w:t>rale</w:t>
      </w:r>
      <w:proofErr w:type="spellEnd"/>
      <w:r>
        <w:t xml:space="preserve">, </w:t>
      </w:r>
      <w:proofErr w:type="spellStart"/>
      <w:r>
        <w:t>τόμ</w:t>
      </w:r>
      <w:proofErr w:type="spellEnd"/>
      <w:r>
        <w:t xml:space="preserve">. </w:t>
      </w:r>
      <w:r>
        <w:rPr>
          <w:lang w:val="en-US"/>
        </w:rPr>
        <w:t>II</w:t>
      </w:r>
      <w:r>
        <w:t xml:space="preserve">, </w:t>
      </w:r>
      <w:proofErr w:type="spellStart"/>
      <w:r>
        <w:rPr>
          <w:lang w:val="en-US"/>
        </w:rPr>
        <w:t>Gallimard</w:t>
      </w:r>
      <w:proofErr w:type="spellEnd"/>
      <w:r>
        <w:t xml:space="preserve">, </w:t>
      </w:r>
      <w:r>
        <w:rPr>
          <w:lang w:val="en-US"/>
        </w:rPr>
        <w:t>Paris</w:t>
      </w:r>
      <w:r>
        <w:t>, στο κεφ. «</w:t>
      </w:r>
      <w:r>
        <w:rPr>
          <w:lang w:val="en-US"/>
        </w:rPr>
        <w:t>S</w:t>
      </w:r>
      <w:r>
        <w:t>é</w:t>
      </w:r>
      <w:proofErr w:type="spellStart"/>
      <w:r>
        <w:rPr>
          <w:lang w:val="en-US"/>
        </w:rPr>
        <w:t>miologie</w:t>
      </w:r>
      <w:proofErr w:type="spellEnd"/>
      <w:r w:rsidRPr="00D7431F">
        <w:t xml:space="preserve"> </w:t>
      </w:r>
      <w:r>
        <w:rPr>
          <w:lang w:val="en-US"/>
        </w:rPr>
        <w:t>de</w:t>
      </w:r>
      <w:r w:rsidRPr="00D7431F">
        <w:t xml:space="preserve"> </w:t>
      </w:r>
      <w:r>
        <w:rPr>
          <w:lang w:val="en-US"/>
        </w:rPr>
        <w:t>la</w:t>
      </w:r>
      <w:r w:rsidRPr="00D7431F">
        <w:t xml:space="preserve"> </w:t>
      </w:r>
      <w:r>
        <w:rPr>
          <w:lang w:val="en-US"/>
        </w:rPr>
        <w:t>langue</w:t>
      </w:r>
      <w:r>
        <w:t xml:space="preserve">»,  σ. 51,  και μεταφρασμένο στο </w:t>
      </w:r>
      <w:r>
        <w:rPr>
          <w:i/>
          <w:iCs/>
        </w:rPr>
        <w:t>Κείμενα σημειολογίας</w:t>
      </w:r>
      <w:r>
        <w:t xml:space="preserve">, από τον Κ. </w:t>
      </w:r>
      <w:proofErr w:type="spellStart"/>
      <w:r>
        <w:t>Παπαγιώργη</w:t>
      </w:r>
      <w:proofErr w:type="spellEnd"/>
      <w:r>
        <w:t>, Νεφέλη, Αθήνα, 1981, σ.35.</w:t>
      </w:r>
    </w:p>
    <w:p w:rsidR="00D7431F" w:rsidRDefault="00D7431F" w:rsidP="00D7431F">
      <w:pPr>
        <w:pStyle w:val="a4"/>
        <w:spacing w:line="240" w:lineRule="auto"/>
        <w:ind w:left="0" w:right="0" w:firstLine="0"/>
      </w:pPr>
    </w:p>
    <w:p w:rsidR="00D7431F" w:rsidRDefault="00D7431F" w:rsidP="00D7431F">
      <w:pPr>
        <w:pStyle w:val="a4"/>
        <w:spacing w:line="240" w:lineRule="auto"/>
        <w:ind w:left="0" w:right="0" w:firstLine="0"/>
      </w:pPr>
      <w:r>
        <w:t xml:space="preserve"> </w:t>
      </w:r>
      <w:proofErr w:type="spellStart"/>
      <w:r>
        <w:t>Γκέρτζου</w:t>
      </w:r>
      <w:proofErr w:type="spellEnd"/>
      <w:r>
        <w:t xml:space="preserve">- Σαρρή, Άννα (1986). </w:t>
      </w:r>
      <w:r>
        <w:rPr>
          <w:i/>
          <w:iCs/>
        </w:rPr>
        <w:t xml:space="preserve">Το </w:t>
      </w:r>
      <w:proofErr w:type="spellStart"/>
      <w:r>
        <w:rPr>
          <w:i/>
          <w:iCs/>
        </w:rPr>
        <w:t>λέγαν</w:t>
      </w:r>
      <w:proofErr w:type="spellEnd"/>
      <w:r>
        <w:rPr>
          <w:i/>
          <w:iCs/>
        </w:rPr>
        <w:t xml:space="preserve"> Ξάστερο</w:t>
      </w:r>
      <w:r>
        <w:t>, Αθήνα, Κέδρος.</w:t>
      </w:r>
    </w:p>
    <w:p w:rsidR="00D7431F" w:rsidRDefault="00D7431F" w:rsidP="00D7431F">
      <w:pPr>
        <w:pStyle w:val="a4"/>
        <w:spacing w:line="240" w:lineRule="auto"/>
        <w:ind w:left="0" w:right="0" w:firstLine="0"/>
      </w:pPr>
    </w:p>
    <w:p w:rsidR="00D7431F" w:rsidRDefault="00D7431F" w:rsidP="00D7431F">
      <w:pPr>
        <w:pStyle w:val="a3"/>
        <w:spacing w:line="240" w:lineRule="auto"/>
        <w:ind w:left="0" w:right="0" w:firstLine="0"/>
        <w:rPr>
          <w:szCs w:val="24"/>
        </w:rPr>
      </w:pPr>
      <w:r>
        <w:t xml:space="preserve"> </w:t>
      </w:r>
      <w:proofErr w:type="spellStart"/>
      <w:r>
        <w:t>Γκέφου</w:t>
      </w:r>
      <w:proofErr w:type="spellEnd"/>
      <w:r>
        <w:t>-</w:t>
      </w:r>
      <w:proofErr w:type="spellStart"/>
      <w:r>
        <w:t>Μαδιάνου</w:t>
      </w:r>
      <w:proofErr w:type="spellEnd"/>
      <w:r>
        <w:t>, Δήμητρα (2003). «</w:t>
      </w:r>
      <w:proofErr w:type="spellStart"/>
      <w:r>
        <w:t>Εννοιολογήσεις</w:t>
      </w:r>
      <w:proofErr w:type="spellEnd"/>
      <w:r>
        <w:t xml:space="preserve"> του εαυτού και του «άλλου»: Ζητήματα ταυτότητας στη σύγχρονη ανθρωπολογική θεωρία», στο</w:t>
      </w:r>
      <w:r>
        <w:rPr>
          <w:i/>
          <w:iCs/>
          <w:szCs w:val="24"/>
        </w:rPr>
        <w:t xml:space="preserve"> «Εαυτός και «άλλος», </w:t>
      </w:r>
      <w:proofErr w:type="spellStart"/>
      <w:r>
        <w:rPr>
          <w:i/>
          <w:iCs/>
          <w:szCs w:val="24"/>
        </w:rPr>
        <w:t>Εννοιολογήσεις</w:t>
      </w:r>
      <w:proofErr w:type="spellEnd"/>
      <w:r>
        <w:rPr>
          <w:i/>
          <w:iCs/>
          <w:szCs w:val="24"/>
        </w:rPr>
        <w:t>, ταυτότητες, και πρακτικές στην Ελλάδα και την</w:t>
      </w:r>
      <w:r>
        <w:rPr>
          <w:szCs w:val="24"/>
        </w:rPr>
        <w:t xml:space="preserve"> </w:t>
      </w:r>
      <w:r>
        <w:rPr>
          <w:i/>
          <w:iCs/>
          <w:szCs w:val="24"/>
        </w:rPr>
        <w:t>Κύπρο»</w:t>
      </w:r>
      <w:r>
        <w:rPr>
          <w:szCs w:val="24"/>
        </w:rPr>
        <w:t xml:space="preserve">, επιμέλεια </w:t>
      </w:r>
      <w:proofErr w:type="spellStart"/>
      <w:r>
        <w:rPr>
          <w:szCs w:val="24"/>
        </w:rPr>
        <w:t>Δημ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Γκέφου</w:t>
      </w:r>
      <w:proofErr w:type="spellEnd"/>
      <w:r>
        <w:rPr>
          <w:szCs w:val="24"/>
        </w:rPr>
        <w:t>-</w:t>
      </w:r>
      <w:proofErr w:type="spellStart"/>
      <w:r>
        <w:rPr>
          <w:szCs w:val="24"/>
        </w:rPr>
        <w:t>Μαδιάνου</w:t>
      </w:r>
      <w:proofErr w:type="spellEnd"/>
      <w:r>
        <w:rPr>
          <w:szCs w:val="24"/>
        </w:rPr>
        <w:t xml:space="preserve">, Εθνικό Κέντρο Κοινωνικών Ερευνών, ΚΕ.Κ.ΜΟ.ΚΟ.Π, </w:t>
      </w:r>
      <w:r>
        <w:rPr>
          <w:szCs w:val="24"/>
          <w:lang w:val="en-US"/>
        </w:rPr>
        <w:t>Gutenberg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Αθήνα,σ</w:t>
      </w:r>
      <w:proofErr w:type="spellEnd"/>
      <w:r>
        <w:rPr>
          <w:szCs w:val="24"/>
        </w:rPr>
        <w:t xml:space="preserve">. 15-110.  </w:t>
      </w:r>
    </w:p>
    <w:p w:rsidR="00D7431F" w:rsidRDefault="00D7431F" w:rsidP="00D7431F">
      <w:pPr>
        <w:pStyle w:val="a3"/>
        <w:spacing w:line="240" w:lineRule="auto"/>
        <w:ind w:left="0" w:right="0" w:firstLine="0"/>
      </w:pPr>
    </w:p>
    <w:p w:rsidR="00D7431F" w:rsidRDefault="00D7431F" w:rsidP="00D7431F">
      <w:pPr>
        <w:pStyle w:val="a4"/>
        <w:spacing w:line="240" w:lineRule="auto"/>
        <w:ind w:left="0" w:right="0" w:firstLine="0"/>
      </w:pPr>
      <w:r>
        <w:t xml:space="preserve"> </w:t>
      </w:r>
      <w:proofErr w:type="spellStart"/>
      <w:r>
        <w:rPr>
          <w:lang w:val="en-US"/>
        </w:rPr>
        <w:t>Compagnon</w:t>
      </w:r>
      <w:proofErr w:type="spellEnd"/>
      <w:r>
        <w:rPr>
          <w:lang w:val="en-US"/>
        </w:rPr>
        <w:t xml:space="preserve">, Antoine (1998). </w:t>
      </w:r>
      <w:r>
        <w:rPr>
          <w:i/>
          <w:iCs/>
          <w:lang w:val="en-US"/>
        </w:rPr>
        <w:t xml:space="preserve"> </w:t>
      </w:r>
      <w:proofErr w:type="gramStart"/>
      <w:r>
        <w:rPr>
          <w:i/>
          <w:iCs/>
          <w:lang w:val="en-US"/>
        </w:rPr>
        <w:t xml:space="preserve">Le </w:t>
      </w:r>
      <w:proofErr w:type="spellStart"/>
      <w:r>
        <w:rPr>
          <w:i/>
          <w:iCs/>
          <w:lang w:val="en-US"/>
        </w:rPr>
        <w:t>démon</w:t>
      </w:r>
      <w:proofErr w:type="spellEnd"/>
      <w:r>
        <w:rPr>
          <w:i/>
          <w:iCs/>
          <w:lang w:val="en-US"/>
        </w:rPr>
        <w:t xml:space="preserve"> de la </w:t>
      </w:r>
      <w:proofErr w:type="spellStart"/>
      <w:r>
        <w:rPr>
          <w:i/>
          <w:iCs/>
          <w:lang w:val="en-US"/>
        </w:rPr>
        <w:t>théorie</w:t>
      </w:r>
      <w:proofErr w:type="spellEnd"/>
      <w:r>
        <w:rPr>
          <w:i/>
          <w:iCs/>
          <w:lang w:val="en-US"/>
        </w:rPr>
        <w:t>.</w:t>
      </w:r>
      <w:proofErr w:type="gram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Littérature</w:t>
      </w:r>
      <w:proofErr w:type="spellEnd"/>
      <w:r>
        <w:rPr>
          <w:i/>
          <w:iCs/>
          <w:lang w:val="en-US"/>
        </w:rPr>
        <w:t xml:space="preserve"> </w:t>
      </w:r>
      <w:proofErr w:type="gramStart"/>
      <w:r>
        <w:rPr>
          <w:i/>
          <w:iCs/>
          <w:lang w:val="en-US"/>
        </w:rPr>
        <w:t>et</w:t>
      </w:r>
      <w:proofErr w:type="gram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sens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commun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Éditions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seuil</w:t>
      </w:r>
      <w:proofErr w:type="spellEnd"/>
      <w:r>
        <w:rPr>
          <w:lang w:val="en-US"/>
        </w:rPr>
        <w:t xml:space="preserve">, </w:t>
      </w:r>
      <w:proofErr w:type="spellStart"/>
      <w:r>
        <w:t>ελλ</w:t>
      </w:r>
      <w:proofErr w:type="spellEnd"/>
      <w:r>
        <w:rPr>
          <w:lang w:val="en-GB"/>
        </w:rPr>
        <w:t xml:space="preserve">. </w:t>
      </w:r>
      <w:proofErr w:type="spellStart"/>
      <w:r>
        <w:t>μτφρ</w:t>
      </w:r>
      <w:proofErr w:type="spellEnd"/>
      <w:r>
        <w:rPr>
          <w:lang w:val="en-GB"/>
        </w:rPr>
        <w:t xml:space="preserve">. </w:t>
      </w:r>
      <w:r>
        <w:t>Λαμπρόπουλος, Απόστολος (2001).</w:t>
      </w:r>
      <w:r>
        <w:rPr>
          <w:i/>
          <w:iCs/>
        </w:rPr>
        <w:t xml:space="preserve"> Ο δαίμων της θεωρίας</w:t>
      </w:r>
      <w:r>
        <w:t xml:space="preserve">, </w:t>
      </w:r>
      <w:r>
        <w:rPr>
          <w:i/>
          <w:iCs/>
        </w:rPr>
        <w:t>Λογοτεχνία και κοινή λογική</w:t>
      </w:r>
      <w:r>
        <w:t xml:space="preserve">, Μεταίχμιο, Αθήνα. </w:t>
      </w:r>
    </w:p>
    <w:p w:rsidR="00D7431F" w:rsidRDefault="00D7431F" w:rsidP="00D7431F">
      <w:pPr>
        <w:pStyle w:val="a4"/>
        <w:spacing w:line="240" w:lineRule="auto"/>
        <w:ind w:left="0" w:right="0" w:firstLine="0"/>
      </w:pPr>
    </w:p>
    <w:p w:rsidR="00D7431F" w:rsidRDefault="00D7431F" w:rsidP="00D7431F">
      <w:pPr>
        <w:pStyle w:val="a4"/>
        <w:spacing w:line="240" w:lineRule="auto"/>
        <w:ind w:left="0" w:right="0" w:firstLine="0"/>
        <w:rPr>
          <w:lang w:val="en-US"/>
        </w:rPr>
      </w:pPr>
      <w:proofErr w:type="spellStart"/>
      <w:r>
        <w:rPr>
          <w:lang w:val="en-US"/>
        </w:rPr>
        <w:t>Cordesse</w:t>
      </w:r>
      <w:proofErr w:type="spellEnd"/>
      <w:r>
        <w:rPr>
          <w:lang w:val="en-US"/>
        </w:rPr>
        <w:t>, Gerard</w:t>
      </w:r>
      <w:r>
        <w:rPr>
          <w:lang w:val="en-GB"/>
        </w:rPr>
        <w:t xml:space="preserve"> (1986). </w:t>
      </w:r>
      <w:proofErr w:type="gramStart"/>
      <w:r>
        <w:rPr>
          <w:lang w:val="en-GB"/>
        </w:rPr>
        <w:t>«</w:t>
      </w:r>
      <w:r>
        <w:rPr>
          <w:lang w:val="en-US"/>
        </w:rPr>
        <w:t xml:space="preserve">Note </w:t>
      </w:r>
      <w:proofErr w:type="spellStart"/>
      <w:r>
        <w:rPr>
          <w:lang w:val="en-US"/>
        </w:rPr>
        <w:t>sur</w:t>
      </w:r>
      <w:proofErr w:type="spellEnd"/>
      <w:r>
        <w:rPr>
          <w:lang w:val="en-US"/>
        </w:rPr>
        <w:t xml:space="preserve"> l</w:t>
      </w:r>
      <w:r>
        <w:rPr>
          <w:lang w:val="en-GB"/>
        </w:rPr>
        <w:t>’</w:t>
      </w:r>
      <w:proofErr w:type="spellStart"/>
      <w:r>
        <w:rPr>
          <w:lang w:val="en-US"/>
        </w:rPr>
        <w:t>énonciation</w:t>
      </w:r>
      <w:proofErr w:type="spellEnd"/>
      <w:r>
        <w:rPr>
          <w:lang w:val="en-US"/>
        </w:rPr>
        <w:t xml:space="preserve"> narrative</w:t>
      </w:r>
      <w:r>
        <w:rPr>
          <w:lang w:val="en-GB"/>
        </w:rPr>
        <w:t>»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présentation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systématique</w:t>
      </w:r>
      <w:proofErr w:type="spellEnd"/>
      <w:r>
        <w:rPr>
          <w:lang w:val="en-US"/>
        </w:rPr>
        <w:t>)</w:t>
      </w:r>
      <w:r>
        <w:rPr>
          <w:lang w:val="en-GB"/>
        </w:rPr>
        <w:t>,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Poétique</w:t>
      </w:r>
      <w:proofErr w:type="spellEnd"/>
      <w:r>
        <w:rPr>
          <w:lang w:val="en-US"/>
        </w:rPr>
        <w:t>, 65:43-46.</w:t>
      </w:r>
      <w:proofErr w:type="gramEnd"/>
    </w:p>
    <w:p w:rsidR="00D7431F" w:rsidRDefault="00D7431F" w:rsidP="00D7431F">
      <w:pPr>
        <w:pStyle w:val="a4"/>
        <w:spacing w:line="240" w:lineRule="auto"/>
        <w:ind w:left="0" w:right="0" w:firstLine="0"/>
        <w:rPr>
          <w:lang w:val="en-GB"/>
        </w:rPr>
      </w:pPr>
    </w:p>
    <w:p w:rsidR="00D7431F" w:rsidRDefault="00D7431F" w:rsidP="00D7431F">
      <w:pPr>
        <w:pStyle w:val="a4"/>
        <w:spacing w:line="240" w:lineRule="auto"/>
        <w:ind w:left="0" w:right="0" w:firstLine="0"/>
        <w:rPr>
          <w:lang w:val="en-GB"/>
        </w:rPr>
      </w:pPr>
      <w:proofErr w:type="spellStart"/>
      <w:r>
        <w:rPr>
          <w:lang w:val="en-US"/>
        </w:rPr>
        <w:t>Cordesse</w:t>
      </w:r>
      <w:proofErr w:type="spellEnd"/>
      <w:r>
        <w:rPr>
          <w:lang w:val="en-GB"/>
        </w:rPr>
        <w:t xml:space="preserve">, </w:t>
      </w:r>
      <w:r>
        <w:rPr>
          <w:lang w:val="en-US"/>
        </w:rPr>
        <w:t xml:space="preserve">Gerard </w:t>
      </w:r>
      <w:r>
        <w:rPr>
          <w:lang w:val="en-GB"/>
        </w:rPr>
        <w:t>(1988). «</w:t>
      </w:r>
      <w:r>
        <w:rPr>
          <w:lang w:val="en-US"/>
        </w:rPr>
        <w:t xml:space="preserve">Narration et </w:t>
      </w:r>
      <w:proofErr w:type="spellStart"/>
      <w:r>
        <w:rPr>
          <w:lang w:val="en-US"/>
        </w:rPr>
        <w:t>focalisation</w:t>
      </w:r>
      <w:proofErr w:type="spellEnd"/>
      <w:r>
        <w:rPr>
          <w:lang w:val="en-GB"/>
        </w:rPr>
        <w:t>»,</w:t>
      </w:r>
      <w:r>
        <w:rPr>
          <w:lang w:val="en-US"/>
        </w:rPr>
        <w:t xml:space="preserve"> </w:t>
      </w:r>
      <w:r>
        <w:t>στο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Poétique</w:t>
      </w:r>
      <w:proofErr w:type="spellEnd"/>
      <w:r>
        <w:rPr>
          <w:lang w:val="en-GB"/>
        </w:rPr>
        <w:t>,</w:t>
      </w:r>
      <w:r>
        <w:rPr>
          <w:lang w:val="en-US"/>
        </w:rPr>
        <w:t xml:space="preserve"> 76:487-497. </w:t>
      </w:r>
    </w:p>
    <w:p w:rsidR="00D7431F" w:rsidRDefault="00D7431F" w:rsidP="00D7431F">
      <w:pPr>
        <w:pStyle w:val="a4"/>
        <w:spacing w:line="240" w:lineRule="auto"/>
        <w:ind w:left="0" w:right="0" w:firstLine="0"/>
        <w:rPr>
          <w:sz w:val="22"/>
          <w:lang w:val="en-GB"/>
        </w:rPr>
      </w:pPr>
    </w:p>
    <w:p w:rsidR="00D7431F" w:rsidRDefault="00D7431F" w:rsidP="00D7431F">
      <w:pPr>
        <w:pStyle w:val="a4"/>
        <w:spacing w:line="240" w:lineRule="auto"/>
        <w:ind w:left="0" w:right="0" w:firstLine="0"/>
        <w:rPr>
          <w:lang w:val="en-US"/>
        </w:rPr>
      </w:pPr>
      <w:r>
        <w:rPr>
          <w:lang w:val="en-US"/>
        </w:rPr>
        <w:t xml:space="preserve">De Man, Paul </w:t>
      </w:r>
      <w:r>
        <w:rPr>
          <w:lang w:val="en-GB"/>
        </w:rPr>
        <w:t xml:space="preserve">(1989). </w:t>
      </w:r>
      <w:r>
        <w:rPr>
          <w:lang w:val="en-US"/>
        </w:rPr>
        <w:t>Allegories de la lecture,</w:t>
      </w:r>
      <w:r>
        <w:rPr>
          <w:lang w:val="en-GB"/>
        </w:rPr>
        <w:t xml:space="preserve"> </w:t>
      </w:r>
      <w:proofErr w:type="gramStart"/>
      <w:r>
        <w:t>Παρίσι</w:t>
      </w:r>
      <w:r>
        <w:rPr>
          <w:lang w:val="en-US"/>
        </w:rPr>
        <w:t xml:space="preserve"> ,</w:t>
      </w:r>
      <w:proofErr w:type="spellStart"/>
      <w:r>
        <w:rPr>
          <w:lang w:val="en-US"/>
        </w:rPr>
        <w:t>Galilée</w:t>
      </w:r>
      <w:proofErr w:type="spellEnd"/>
      <w:proofErr w:type="gramEnd"/>
      <w:r>
        <w:rPr>
          <w:lang w:val="en-US"/>
        </w:rPr>
        <w:t>, 23-42.</w:t>
      </w:r>
    </w:p>
    <w:p w:rsidR="00D7431F" w:rsidRDefault="00D7431F" w:rsidP="00D7431F">
      <w:pPr>
        <w:pStyle w:val="a4"/>
        <w:spacing w:line="240" w:lineRule="auto"/>
        <w:ind w:left="0" w:right="0" w:firstLine="0"/>
        <w:rPr>
          <w:lang w:val="en-US"/>
        </w:rPr>
      </w:pPr>
    </w:p>
    <w:p w:rsidR="00D7431F" w:rsidRDefault="00D7431F" w:rsidP="00D7431F">
      <w:pPr>
        <w:pStyle w:val="a3"/>
        <w:spacing w:line="240" w:lineRule="auto"/>
        <w:ind w:left="0" w:right="0" w:firstLine="0"/>
      </w:pPr>
      <w:proofErr w:type="spellStart"/>
      <w:r>
        <w:t>Δεληκάρη</w:t>
      </w:r>
      <w:proofErr w:type="spellEnd"/>
      <w:r>
        <w:t xml:space="preserve">, Βιβή (2004). «Οι εικόνες του «Άλλου» στα κείμενα Νεοελληνικής Λογοτεχνίας στο Λύκειο», </w:t>
      </w:r>
      <w:r>
        <w:rPr>
          <w:i/>
          <w:iCs/>
        </w:rPr>
        <w:t>Φιλόλογος</w:t>
      </w:r>
      <w:r>
        <w:t>, 115:107-118.</w:t>
      </w:r>
    </w:p>
    <w:p w:rsidR="00D7431F" w:rsidRDefault="00D7431F" w:rsidP="00D7431F">
      <w:pPr>
        <w:pStyle w:val="a3"/>
        <w:spacing w:line="240" w:lineRule="auto"/>
        <w:ind w:left="0" w:right="0" w:firstLine="0"/>
      </w:pPr>
    </w:p>
    <w:p w:rsidR="00D7431F" w:rsidRDefault="00D7431F" w:rsidP="00D7431F">
      <w:pPr>
        <w:pStyle w:val="a4"/>
        <w:spacing w:line="240" w:lineRule="auto"/>
        <w:ind w:left="0" w:right="0" w:firstLine="0"/>
      </w:pPr>
      <w:r>
        <w:rPr>
          <w:lang w:val="en-US"/>
        </w:rPr>
        <w:t>Eagleton</w:t>
      </w:r>
      <w:r>
        <w:t xml:space="preserve">, </w:t>
      </w:r>
      <w:r>
        <w:rPr>
          <w:lang w:val="en-US"/>
        </w:rPr>
        <w:t>Terry</w:t>
      </w:r>
      <w:r>
        <w:t xml:space="preserve"> (2001). «</w:t>
      </w:r>
      <w:r>
        <w:rPr>
          <w:lang w:val="en-US"/>
        </w:rPr>
        <w:t>Signs</w:t>
      </w:r>
      <w:r w:rsidRPr="00D7431F">
        <w:t xml:space="preserve"> </w:t>
      </w:r>
      <w:r>
        <w:rPr>
          <w:lang w:val="en-US"/>
        </w:rPr>
        <w:t>of</w:t>
      </w:r>
      <w:r w:rsidRPr="00D7431F">
        <w:t xml:space="preserve"> </w:t>
      </w:r>
      <w:r>
        <w:rPr>
          <w:lang w:val="en-US"/>
        </w:rPr>
        <w:t>Ideology</w:t>
      </w:r>
      <w:r>
        <w:t xml:space="preserve">», στο </w:t>
      </w:r>
      <w:r>
        <w:rPr>
          <w:i/>
          <w:iCs/>
        </w:rPr>
        <w:t>Σημειολογία και πολιτισμός</w:t>
      </w:r>
      <w:r>
        <w:t xml:space="preserve">, </w:t>
      </w:r>
      <w:proofErr w:type="spellStart"/>
      <w:r>
        <w:t>τόμ</w:t>
      </w:r>
      <w:proofErr w:type="spellEnd"/>
      <w:r>
        <w:t xml:space="preserve">. ΙΙ, </w:t>
      </w:r>
      <w:proofErr w:type="spellStart"/>
      <w:r>
        <w:t>επιμ</w:t>
      </w:r>
      <w:proofErr w:type="spellEnd"/>
      <w:r>
        <w:t xml:space="preserve">. </w:t>
      </w:r>
      <w:proofErr w:type="spellStart"/>
      <w:r>
        <w:t>Γρηγ</w:t>
      </w:r>
      <w:proofErr w:type="spellEnd"/>
      <w:r>
        <w:t xml:space="preserve">. Πασχαλίδης - Ελένη </w:t>
      </w:r>
      <w:proofErr w:type="spellStart"/>
      <w:r>
        <w:t>Χοντολίδου</w:t>
      </w:r>
      <w:proofErr w:type="spellEnd"/>
      <w:r>
        <w:t>, Παρατηρητής, Θεσσαλονίκη, 2001, σ.32-42.</w:t>
      </w:r>
    </w:p>
    <w:p w:rsidR="00D7431F" w:rsidRDefault="00D7431F" w:rsidP="00D7431F">
      <w:pPr>
        <w:pStyle w:val="a4"/>
        <w:spacing w:line="240" w:lineRule="auto"/>
        <w:ind w:left="0" w:right="0" w:firstLine="0"/>
      </w:pPr>
    </w:p>
    <w:p w:rsidR="00D7431F" w:rsidRDefault="00D7431F" w:rsidP="00D7431F">
      <w:pPr>
        <w:pStyle w:val="a4"/>
        <w:spacing w:line="240" w:lineRule="auto"/>
        <w:ind w:left="0" w:right="0" w:firstLine="0"/>
        <w:rPr>
          <w:lang w:val="en-US"/>
        </w:rPr>
      </w:pPr>
      <w:proofErr w:type="spellStart"/>
      <w:r>
        <w:rPr>
          <w:lang w:val="en-US"/>
        </w:rPr>
        <w:t>Gaudreault</w:t>
      </w:r>
      <w:proofErr w:type="spellEnd"/>
      <w:r>
        <w:t xml:space="preserve">, </w:t>
      </w:r>
      <w:proofErr w:type="spellStart"/>
      <w:r>
        <w:rPr>
          <w:lang w:val="en-US"/>
        </w:rPr>
        <w:t>Romain</w:t>
      </w:r>
      <w:proofErr w:type="spellEnd"/>
      <w:r>
        <w:t xml:space="preserve"> (1996). </w:t>
      </w:r>
      <w:r>
        <w:rPr>
          <w:lang w:val="en-GB"/>
        </w:rPr>
        <w:t>«</w:t>
      </w:r>
      <w:proofErr w:type="spellStart"/>
      <w:r>
        <w:rPr>
          <w:lang w:val="en-US"/>
        </w:rPr>
        <w:t>Renouvelement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modèle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actantiel</w:t>
      </w:r>
      <w:proofErr w:type="spellEnd"/>
      <w:r>
        <w:rPr>
          <w:lang w:val="en-GB"/>
        </w:rPr>
        <w:t xml:space="preserve">», </w:t>
      </w:r>
      <w:r>
        <w:t>στο</w:t>
      </w:r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Poétique</w:t>
      </w:r>
      <w:proofErr w:type="spellEnd"/>
      <w:r>
        <w:rPr>
          <w:i/>
          <w:iCs/>
          <w:lang w:val="en-US"/>
        </w:rPr>
        <w:t>,</w:t>
      </w:r>
      <w:r>
        <w:rPr>
          <w:lang w:val="en-US"/>
        </w:rPr>
        <w:t xml:space="preserve"> 102:355-368.</w:t>
      </w:r>
    </w:p>
    <w:p w:rsidR="00D7431F" w:rsidRDefault="00D7431F" w:rsidP="00D7431F">
      <w:pPr>
        <w:pStyle w:val="a4"/>
        <w:spacing w:line="240" w:lineRule="auto"/>
        <w:ind w:left="0" w:right="0" w:firstLine="0"/>
        <w:rPr>
          <w:lang w:val="en-US"/>
        </w:rPr>
      </w:pPr>
    </w:p>
    <w:p w:rsidR="00D7431F" w:rsidRDefault="00D7431F" w:rsidP="00D7431F">
      <w:pPr>
        <w:pStyle w:val="a4"/>
        <w:spacing w:line="240" w:lineRule="auto"/>
        <w:ind w:left="0" w:right="0" w:firstLine="0"/>
        <w:jc w:val="left"/>
        <w:rPr>
          <w:lang w:val="en-US"/>
        </w:rPr>
      </w:pPr>
      <w:proofErr w:type="spellStart"/>
      <w:r>
        <w:rPr>
          <w:lang w:val="en-US"/>
        </w:rPr>
        <w:t>Gennete</w:t>
      </w:r>
      <w:proofErr w:type="spellEnd"/>
      <w:r>
        <w:rPr>
          <w:lang w:val="en-US"/>
        </w:rPr>
        <w:t>, Gerard</w:t>
      </w:r>
      <w:r>
        <w:rPr>
          <w:lang w:val="en-GB"/>
        </w:rPr>
        <w:t xml:space="preserve"> (1987)</w:t>
      </w:r>
      <w:r>
        <w:rPr>
          <w:lang w:val="en-US"/>
        </w:rPr>
        <w:t xml:space="preserve">.  </w:t>
      </w:r>
      <w:r>
        <w:rPr>
          <w:lang w:val="en-GB"/>
        </w:rPr>
        <w:t>«</w:t>
      </w:r>
      <w:r>
        <w:rPr>
          <w:lang w:val="en-US"/>
        </w:rPr>
        <w:t xml:space="preserve">Les </w:t>
      </w:r>
      <w:proofErr w:type="spellStart"/>
      <w:r>
        <w:rPr>
          <w:lang w:val="en-US"/>
        </w:rPr>
        <w:t>titres</w:t>
      </w:r>
      <w:proofErr w:type="spellEnd"/>
      <w:r>
        <w:rPr>
          <w:lang w:val="en-GB"/>
        </w:rPr>
        <w:t xml:space="preserve">» </w:t>
      </w:r>
      <w:r>
        <w:t>στο</w:t>
      </w:r>
      <w:r>
        <w:rPr>
          <w:lang w:val="en-US"/>
        </w:rPr>
        <w:t xml:space="preserve"> </w:t>
      </w:r>
      <w:proofErr w:type="spellStart"/>
      <w:proofErr w:type="gramStart"/>
      <w:r>
        <w:rPr>
          <w:i/>
          <w:iCs/>
          <w:lang w:val="en-US"/>
        </w:rPr>
        <w:t>Seuils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Éd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Du </w:t>
      </w:r>
      <w:proofErr w:type="spellStart"/>
      <w:r>
        <w:rPr>
          <w:lang w:val="en-US"/>
        </w:rPr>
        <w:t>seuil</w:t>
      </w:r>
      <w:proofErr w:type="spellEnd"/>
      <w:r>
        <w:rPr>
          <w:lang w:val="en-US"/>
        </w:rPr>
        <w:t>, 54-92.</w:t>
      </w:r>
      <w:proofErr w:type="gramEnd"/>
    </w:p>
    <w:p w:rsidR="00D7431F" w:rsidRDefault="00D7431F" w:rsidP="00D7431F">
      <w:pPr>
        <w:pStyle w:val="a4"/>
        <w:spacing w:line="240" w:lineRule="auto"/>
        <w:ind w:left="0" w:right="0" w:firstLine="0"/>
        <w:jc w:val="left"/>
        <w:rPr>
          <w:lang w:val="en-US"/>
        </w:rPr>
      </w:pPr>
    </w:p>
    <w:p w:rsidR="00D7431F" w:rsidRDefault="00D7431F" w:rsidP="00D7431F">
      <w:pPr>
        <w:pStyle w:val="a4"/>
        <w:spacing w:line="240" w:lineRule="auto"/>
        <w:ind w:left="0" w:right="0" w:firstLine="0"/>
        <w:jc w:val="left"/>
        <w:rPr>
          <w:lang w:val="en-US"/>
        </w:rPr>
      </w:pPr>
      <w:proofErr w:type="spellStart"/>
      <w:r>
        <w:rPr>
          <w:lang w:val="en-US"/>
        </w:rPr>
        <w:t>Greimas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Julien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Algidras</w:t>
      </w:r>
      <w:proofErr w:type="spellEnd"/>
      <w:r>
        <w:rPr>
          <w:lang w:val="en-US"/>
        </w:rPr>
        <w:t xml:space="preserve">- </w:t>
      </w:r>
      <w:proofErr w:type="spellStart"/>
      <w:r>
        <w:rPr>
          <w:lang w:val="en-US"/>
        </w:rPr>
        <w:t>Courtes</w:t>
      </w:r>
      <w:proofErr w:type="spellEnd"/>
      <w:r>
        <w:rPr>
          <w:lang w:val="en-US"/>
        </w:rPr>
        <w:t xml:space="preserve">, </w:t>
      </w:r>
      <w:proofErr w:type="gramStart"/>
      <w:r>
        <w:rPr>
          <w:lang w:val="en-US"/>
        </w:rPr>
        <w:t>Joseph  (</w:t>
      </w:r>
      <w:proofErr w:type="gramEnd"/>
      <w:r>
        <w:rPr>
          <w:lang w:val="en-US"/>
        </w:rPr>
        <w:t>1979)</w:t>
      </w:r>
      <w:r>
        <w:rPr>
          <w:lang w:val="en-GB"/>
        </w:rPr>
        <w:t>.</w:t>
      </w:r>
      <w:r>
        <w:rPr>
          <w:lang w:val="en-US"/>
        </w:rPr>
        <w:t xml:space="preserve"> </w:t>
      </w:r>
      <w:proofErr w:type="spellStart"/>
      <w:proofErr w:type="gramStart"/>
      <w:r>
        <w:rPr>
          <w:i/>
          <w:iCs/>
          <w:lang w:val="en-US"/>
        </w:rPr>
        <w:t>Sémiotique</w:t>
      </w:r>
      <w:proofErr w:type="spellEnd"/>
      <w:r>
        <w:rPr>
          <w:i/>
          <w:iCs/>
          <w:lang w:val="en-US"/>
        </w:rPr>
        <w:t>.</w:t>
      </w:r>
      <w:proofErr w:type="gramEnd"/>
      <w:r>
        <w:rPr>
          <w:i/>
          <w:iCs/>
          <w:lang w:val="en-US"/>
        </w:rPr>
        <w:t xml:space="preserve"> </w:t>
      </w:r>
      <w:proofErr w:type="spellStart"/>
      <w:proofErr w:type="gramStart"/>
      <w:r>
        <w:rPr>
          <w:i/>
          <w:iCs/>
          <w:lang w:val="en-US"/>
        </w:rPr>
        <w:t>Dictionnaire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raisonné</w:t>
      </w:r>
      <w:proofErr w:type="spellEnd"/>
      <w:r>
        <w:rPr>
          <w:i/>
          <w:iCs/>
          <w:lang w:val="en-US"/>
        </w:rPr>
        <w:t xml:space="preserve"> de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la </w:t>
      </w:r>
      <w:proofErr w:type="spellStart"/>
      <w:r>
        <w:rPr>
          <w:i/>
          <w:iCs/>
          <w:lang w:val="en-US"/>
        </w:rPr>
        <w:t>théorie</w:t>
      </w:r>
      <w:proofErr w:type="spellEnd"/>
      <w:r>
        <w:rPr>
          <w:i/>
          <w:iCs/>
          <w:lang w:val="en-US"/>
        </w:rPr>
        <w:t xml:space="preserve"> du </w:t>
      </w:r>
      <w:proofErr w:type="spellStart"/>
      <w:r>
        <w:rPr>
          <w:i/>
          <w:iCs/>
          <w:lang w:val="en-US"/>
        </w:rPr>
        <w:t>langage</w:t>
      </w:r>
      <w:proofErr w:type="spellEnd"/>
      <w:r>
        <w:rPr>
          <w:lang w:val="en-US"/>
        </w:rPr>
        <w:t>, Hachette, Paris</w:t>
      </w:r>
      <w:r>
        <w:rPr>
          <w:lang w:val="en-GB"/>
        </w:rPr>
        <w:t>.</w:t>
      </w:r>
      <w:proofErr w:type="gramEnd"/>
    </w:p>
    <w:p w:rsidR="00D7431F" w:rsidRDefault="00D7431F" w:rsidP="00D7431F">
      <w:pPr>
        <w:pStyle w:val="a4"/>
        <w:spacing w:line="240" w:lineRule="auto"/>
        <w:ind w:left="0" w:right="0" w:firstLine="0"/>
        <w:jc w:val="left"/>
        <w:rPr>
          <w:lang w:val="en-US"/>
        </w:rPr>
      </w:pPr>
    </w:p>
    <w:p w:rsidR="00D7431F" w:rsidRDefault="00D7431F" w:rsidP="00D7431F">
      <w:pPr>
        <w:pStyle w:val="a4"/>
        <w:spacing w:line="240" w:lineRule="auto"/>
        <w:ind w:left="0" w:right="0" w:firstLine="0"/>
        <w:jc w:val="left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Hoek</w:t>
      </w:r>
      <w:proofErr w:type="spellEnd"/>
      <w:r>
        <w:rPr>
          <w:lang w:val="en-US"/>
        </w:rPr>
        <w:t>, Leo H.</w:t>
      </w:r>
      <w:r>
        <w:rPr>
          <w:lang w:val="en-GB"/>
        </w:rPr>
        <w:t xml:space="preserve"> (1973). </w:t>
      </w:r>
      <w:proofErr w:type="gramStart"/>
      <w:r>
        <w:rPr>
          <w:lang w:val="en-GB"/>
        </w:rPr>
        <w:t>«</w:t>
      </w:r>
      <w:r>
        <w:rPr>
          <w:lang w:val="en-US"/>
        </w:rPr>
        <w:t xml:space="preserve">Pour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semiotique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titre</w:t>
      </w:r>
      <w:proofErr w:type="spellEnd"/>
      <w:r>
        <w:rPr>
          <w:lang w:val="en-GB"/>
        </w:rPr>
        <w:t>»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Document du travail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Urbino</w:t>
      </w:r>
      <w:proofErr w:type="spellEnd"/>
      <w:r>
        <w:rPr>
          <w:lang w:val="en-US"/>
        </w:rPr>
        <w:t>.</w:t>
      </w:r>
      <w:proofErr w:type="gramEnd"/>
    </w:p>
    <w:p w:rsidR="00D7431F" w:rsidRDefault="00D7431F" w:rsidP="00D7431F">
      <w:pPr>
        <w:pStyle w:val="a4"/>
        <w:spacing w:line="240" w:lineRule="auto"/>
        <w:ind w:left="0" w:right="0" w:firstLine="0"/>
        <w:jc w:val="left"/>
        <w:rPr>
          <w:lang w:val="en-GB"/>
        </w:rPr>
      </w:pP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  <w:r>
        <w:rPr>
          <w:lang w:val="en-US"/>
        </w:rPr>
        <w:t xml:space="preserve">Jacques, Georges (1997). </w:t>
      </w:r>
      <w:r>
        <w:rPr>
          <w:lang w:val="en-GB"/>
        </w:rPr>
        <w:t>«</w:t>
      </w:r>
      <w:r>
        <w:rPr>
          <w:lang w:val="en-US"/>
        </w:rPr>
        <w:t xml:space="preserve">Ο </w:t>
      </w:r>
      <w:proofErr w:type="spellStart"/>
      <w:r>
        <w:t>έντιτλος</w:t>
      </w:r>
      <w:proofErr w:type="spellEnd"/>
      <w:r>
        <w:rPr>
          <w:lang w:val="en-GB"/>
        </w:rPr>
        <w:t xml:space="preserve"> </w:t>
      </w:r>
      <w:r>
        <w:t>λόγος</w:t>
      </w:r>
      <w:r>
        <w:rPr>
          <w:lang w:val="en-GB"/>
        </w:rPr>
        <w:t xml:space="preserve">» </w:t>
      </w:r>
      <w:r>
        <w:t>στο</w:t>
      </w:r>
      <w:r>
        <w:rPr>
          <w:lang w:val="en-US"/>
        </w:rPr>
        <w:t xml:space="preserve"> Maurice </w:t>
      </w:r>
      <w:proofErr w:type="spellStart"/>
      <w:r>
        <w:rPr>
          <w:lang w:val="en-US"/>
        </w:rPr>
        <w:t>Delcroix-Fernand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Hally</w:t>
      </w:r>
      <w:proofErr w:type="spellEnd"/>
      <w:proofErr w:type="gramStart"/>
      <w:r>
        <w:rPr>
          <w:lang w:val="en-US"/>
        </w:rPr>
        <w:t>,</w:t>
      </w:r>
      <w:r>
        <w:rPr>
          <w:lang w:val="en-GB"/>
        </w:rPr>
        <w:t xml:space="preserve">  </w:t>
      </w:r>
      <w:r>
        <w:rPr>
          <w:i/>
          <w:iCs/>
        </w:rPr>
        <w:t>Εισαγωγή</w:t>
      </w:r>
      <w:proofErr w:type="gramEnd"/>
      <w:r>
        <w:rPr>
          <w:i/>
          <w:iCs/>
          <w:lang w:val="en-GB"/>
        </w:rPr>
        <w:t xml:space="preserve"> </w:t>
      </w:r>
      <w:r>
        <w:rPr>
          <w:i/>
          <w:iCs/>
        </w:rPr>
        <w:t>στις</w:t>
      </w:r>
      <w:r>
        <w:rPr>
          <w:i/>
          <w:iCs/>
          <w:lang w:val="en-GB"/>
        </w:rPr>
        <w:t xml:space="preserve"> </w:t>
      </w:r>
      <w:r>
        <w:rPr>
          <w:i/>
          <w:iCs/>
        </w:rPr>
        <w:t>σπουδές</w:t>
      </w:r>
      <w:r>
        <w:rPr>
          <w:i/>
          <w:iCs/>
          <w:lang w:val="en-GB"/>
        </w:rPr>
        <w:t xml:space="preserve"> </w:t>
      </w:r>
      <w:r>
        <w:rPr>
          <w:i/>
          <w:iCs/>
        </w:rPr>
        <w:t>της</w:t>
      </w:r>
      <w:r>
        <w:rPr>
          <w:i/>
          <w:iCs/>
          <w:lang w:val="en-GB"/>
        </w:rPr>
        <w:t xml:space="preserve"> </w:t>
      </w:r>
      <w:r>
        <w:rPr>
          <w:i/>
          <w:iCs/>
        </w:rPr>
        <w:t>λογοτεχνίας</w:t>
      </w:r>
      <w:r>
        <w:rPr>
          <w:i/>
          <w:iCs/>
          <w:lang w:val="en-GB"/>
        </w:rPr>
        <w:t xml:space="preserve">. </w:t>
      </w:r>
      <w:r>
        <w:rPr>
          <w:i/>
          <w:iCs/>
        </w:rPr>
        <w:t>Μέθοδοι του κειμένου</w:t>
      </w:r>
      <w:r>
        <w:t xml:space="preserve">, </w:t>
      </w:r>
      <w:proofErr w:type="spellStart"/>
      <w:r>
        <w:t>μτφρ</w:t>
      </w:r>
      <w:proofErr w:type="spellEnd"/>
      <w:r>
        <w:t xml:space="preserve">. Ι. </w:t>
      </w:r>
      <w:proofErr w:type="spellStart"/>
      <w:r>
        <w:t>Βασιλαράκης</w:t>
      </w:r>
      <w:proofErr w:type="spellEnd"/>
      <w:r>
        <w:t xml:space="preserve">, Αθήνα, </w:t>
      </w:r>
      <w:r>
        <w:rPr>
          <w:lang w:val="en-US"/>
        </w:rPr>
        <w:t>Gutenberg</w:t>
      </w:r>
      <w:r>
        <w:t>, 239-240.</w:t>
      </w: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  <w:r>
        <w:t xml:space="preserve">Καραγιάννη- </w:t>
      </w:r>
      <w:proofErr w:type="spellStart"/>
      <w:r>
        <w:t>Τόλκα</w:t>
      </w:r>
      <w:proofErr w:type="spellEnd"/>
      <w:r>
        <w:t xml:space="preserve">, </w:t>
      </w:r>
      <w:proofErr w:type="spellStart"/>
      <w:r>
        <w:t>Ματούλα</w:t>
      </w:r>
      <w:proofErr w:type="spellEnd"/>
      <w:r>
        <w:t xml:space="preserve"> (1982). </w:t>
      </w:r>
      <w:r>
        <w:rPr>
          <w:i/>
          <w:iCs/>
        </w:rPr>
        <w:t xml:space="preserve">Το </w:t>
      </w:r>
      <w:proofErr w:type="spellStart"/>
      <w:r>
        <w:rPr>
          <w:i/>
          <w:iCs/>
        </w:rPr>
        <w:t>Τουρκάκι</w:t>
      </w:r>
      <w:proofErr w:type="spellEnd"/>
      <w:r>
        <w:rPr>
          <w:i/>
          <w:iCs/>
        </w:rPr>
        <w:t xml:space="preserve">, εγώ και το </w:t>
      </w:r>
      <w:proofErr w:type="spellStart"/>
      <w:r>
        <w:rPr>
          <w:i/>
          <w:iCs/>
        </w:rPr>
        <w:t>αραπάκι</w:t>
      </w:r>
      <w:proofErr w:type="spellEnd"/>
      <w:r>
        <w:t>, Αθήνα, Άγκυρα.</w:t>
      </w: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  <w:proofErr w:type="spellStart"/>
      <w:r>
        <w:t>Καρατζαφέρη</w:t>
      </w:r>
      <w:proofErr w:type="spellEnd"/>
      <w:r>
        <w:t xml:space="preserve">, Ιωάννα (1992). </w:t>
      </w:r>
      <w:r>
        <w:rPr>
          <w:i/>
          <w:iCs/>
        </w:rPr>
        <w:t xml:space="preserve">Η </w:t>
      </w:r>
      <w:proofErr w:type="spellStart"/>
      <w:r>
        <w:rPr>
          <w:i/>
          <w:iCs/>
        </w:rPr>
        <w:t>Τέτη</w:t>
      </w:r>
      <w:proofErr w:type="spellEnd"/>
      <w:r>
        <w:rPr>
          <w:i/>
          <w:iCs/>
        </w:rPr>
        <w:t xml:space="preserve"> και οι άλλοι</w:t>
      </w:r>
      <w:r>
        <w:t>, Αθήνα, Σύγχρονη εποχή.</w:t>
      </w: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</w:p>
    <w:p w:rsidR="00D7431F" w:rsidRDefault="00D7431F" w:rsidP="00D7431F">
      <w:pPr>
        <w:pStyle w:val="a4"/>
        <w:spacing w:line="240" w:lineRule="auto"/>
        <w:ind w:left="0" w:right="0" w:firstLine="0"/>
        <w:jc w:val="left"/>
        <w:rPr>
          <w:lang w:val="en-US"/>
        </w:rPr>
      </w:pPr>
      <w:r>
        <w:rPr>
          <w:lang w:val="en-US"/>
        </w:rPr>
        <w:t xml:space="preserve">Kierkegaard, </w:t>
      </w:r>
      <w:proofErr w:type="spellStart"/>
      <w:r>
        <w:rPr>
          <w:lang w:val="en-US"/>
        </w:rPr>
        <w:t>Soren</w:t>
      </w:r>
      <w:proofErr w:type="spellEnd"/>
      <w:r>
        <w:rPr>
          <w:lang w:val="en-US"/>
        </w:rPr>
        <w:t xml:space="preserve"> (1973). </w:t>
      </w:r>
      <w:proofErr w:type="gramStart"/>
      <w:r>
        <w:rPr>
          <w:i/>
          <w:iCs/>
          <w:lang w:val="en-US"/>
        </w:rPr>
        <w:t>Dictionary of history of ideas</w:t>
      </w:r>
      <w:r>
        <w:rPr>
          <w:lang w:val="en-US"/>
        </w:rPr>
        <w:t>,</w:t>
      </w:r>
      <w:r>
        <w:rPr>
          <w:lang w:val="en-GB"/>
        </w:rPr>
        <w:t xml:space="preserve"> </w:t>
      </w:r>
      <w:r>
        <w:t>τόμος</w:t>
      </w:r>
      <w:r>
        <w:rPr>
          <w:lang w:val="en-GB"/>
        </w:rPr>
        <w:t xml:space="preserve"> </w:t>
      </w:r>
      <w:r>
        <w:t>ΙΙ</w:t>
      </w:r>
      <w:r>
        <w:rPr>
          <w:lang w:val="en-GB"/>
        </w:rPr>
        <w:t>,</w:t>
      </w:r>
      <w:r>
        <w:rPr>
          <w:lang w:val="en-US"/>
        </w:rPr>
        <w:t xml:space="preserve"> Ch. Scribner’s, </w:t>
      </w:r>
      <w:smartTag w:uri="urn:schemas-microsoft-com:office:smarttags" w:element="State">
        <w:smartTag w:uri="urn:schemas-microsoft-com:office:smarttags" w:element="place">
          <w:r>
            <w:rPr>
              <w:lang w:val="en-US"/>
            </w:rPr>
            <w:t>New York</w:t>
          </w:r>
        </w:smartTag>
      </w:smartTag>
      <w:r>
        <w:rPr>
          <w:lang w:val="en-US"/>
        </w:rPr>
        <w:t>, 189.</w:t>
      </w:r>
      <w:proofErr w:type="gramEnd"/>
    </w:p>
    <w:p w:rsidR="00D7431F" w:rsidRDefault="00D7431F" w:rsidP="00D7431F">
      <w:pPr>
        <w:pStyle w:val="a4"/>
        <w:spacing w:line="240" w:lineRule="auto"/>
        <w:ind w:left="0" w:right="0" w:firstLine="0"/>
        <w:jc w:val="left"/>
        <w:rPr>
          <w:lang w:val="en-US"/>
        </w:rPr>
      </w:pP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Lacq</w:t>
      </w:r>
      <w:proofErr w:type="spellEnd"/>
      <w:r>
        <w:rPr>
          <w:lang w:val="en-US"/>
        </w:rPr>
        <w:t>, Gil</w:t>
      </w:r>
      <w:r>
        <w:rPr>
          <w:lang w:val="en-GB"/>
        </w:rPr>
        <w:t xml:space="preserve"> (1986). </w:t>
      </w:r>
      <w:r>
        <w:rPr>
          <w:i/>
          <w:iCs/>
          <w:lang w:val="en-US"/>
        </w:rPr>
        <w:t xml:space="preserve">Chantal </w:t>
      </w:r>
      <w:proofErr w:type="gramStart"/>
      <w:r>
        <w:rPr>
          <w:i/>
          <w:iCs/>
          <w:lang w:val="en-US"/>
        </w:rPr>
        <w:t>et</w:t>
      </w:r>
      <w:proofErr w:type="gramEnd"/>
      <w:r>
        <w:rPr>
          <w:i/>
          <w:iCs/>
          <w:lang w:val="en-US"/>
        </w:rPr>
        <w:t xml:space="preserve"> les </w:t>
      </w:r>
      <w:proofErr w:type="spellStart"/>
      <w:r>
        <w:rPr>
          <w:i/>
          <w:iCs/>
          <w:lang w:val="en-US"/>
        </w:rPr>
        <w:t>autres</w:t>
      </w:r>
      <w:proofErr w:type="spellEnd"/>
      <w:r>
        <w:rPr>
          <w:lang w:val="en-US"/>
        </w:rPr>
        <w:t xml:space="preserve">, </w:t>
      </w:r>
      <w:proofErr w:type="spellStart"/>
      <w:r>
        <w:t>μτφρ</w:t>
      </w:r>
      <w:proofErr w:type="spellEnd"/>
      <w:r>
        <w:rPr>
          <w:lang w:val="en-GB"/>
        </w:rPr>
        <w:t xml:space="preserve">. </w:t>
      </w:r>
      <w:proofErr w:type="spellStart"/>
      <w:r>
        <w:t>Βαρβίας</w:t>
      </w:r>
      <w:proofErr w:type="spellEnd"/>
      <w:r>
        <w:t>, Κωνσταντίνος, (1992).</w:t>
      </w:r>
      <w:r>
        <w:rPr>
          <w:i/>
          <w:iCs/>
        </w:rPr>
        <w:t xml:space="preserve"> Η </w:t>
      </w:r>
      <w:proofErr w:type="spellStart"/>
      <w:r>
        <w:rPr>
          <w:i/>
          <w:iCs/>
        </w:rPr>
        <w:t>Σαντάλ</w:t>
      </w:r>
      <w:proofErr w:type="spellEnd"/>
      <w:r>
        <w:rPr>
          <w:i/>
          <w:iCs/>
        </w:rPr>
        <w:t xml:space="preserve"> και οι άλλοι</w:t>
      </w:r>
      <w:r>
        <w:t xml:space="preserve">  Αθήνα, Παπαδόπουλος.</w:t>
      </w: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</w:p>
    <w:p w:rsidR="00D7431F" w:rsidRDefault="00D7431F" w:rsidP="00D7431F">
      <w:pPr>
        <w:pStyle w:val="a4"/>
        <w:spacing w:line="240" w:lineRule="auto"/>
        <w:ind w:left="0" w:right="0" w:firstLine="0"/>
        <w:rPr>
          <w:lang w:val="en-US"/>
        </w:rPr>
      </w:pPr>
      <w:r>
        <w:rPr>
          <w:lang w:val="en-US"/>
        </w:rPr>
        <w:t>Lane-</w:t>
      </w:r>
      <w:proofErr w:type="spellStart"/>
      <w:r>
        <w:rPr>
          <w:lang w:val="en-US"/>
        </w:rPr>
        <w:t>Mercier</w:t>
      </w:r>
      <w:proofErr w:type="gramStart"/>
      <w:r>
        <w:rPr>
          <w:lang w:val="en-US"/>
        </w:rPr>
        <w:t>,Gillian</w:t>
      </w:r>
      <w:proofErr w:type="spellEnd"/>
      <w:proofErr w:type="gramEnd"/>
      <w:r>
        <w:rPr>
          <w:lang w:val="en-US"/>
        </w:rPr>
        <w:t xml:space="preserve"> (1990).</w:t>
      </w:r>
      <w:r>
        <w:rPr>
          <w:lang w:val="en-GB"/>
        </w:rPr>
        <w:t xml:space="preserve"> «</w:t>
      </w:r>
      <w:r>
        <w:rPr>
          <w:lang w:val="en-US"/>
        </w:rPr>
        <w:t xml:space="preserve">Pour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du dialogue </w:t>
      </w:r>
      <w:proofErr w:type="spellStart"/>
      <w:r>
        <w:rPr>
          <w:lang w:val="en-US"/>
        </w:rPr>
        <w:t>romanesque</w:t>
      </w:r>
      <w:proofErr w:type="spellEnd"/>
      <w:r>
        <w:rPr>
          <w:lang w:val="en-GB"/>
        </w:rPr>
        <w:t xml:space="preserve">», </w:t>
      </w:r>
      <w:proofErr w:type="gramStart"/>
      <w:r>
        <w:t>στο</w:t>
      </w:r>
      <w:r>
        <w:rPr>
          <w:lang w:val="en-US"/>
        </w:rPr>
        <w:t xml:space="preserve">  </w:t>
      </w:r>
      <w:proofErr w:type="spellStart"/>
      <w:r>
        <w:rPr>
          <w:i/>
          <w:iCs/>
          <w:lang w:val="en-US"/>
        </w:rPr>
        <w:t>Poétique</w:t>
      </w:r>
      <w:proofErr w:type="spellEnd"/>
      <w:proofErr w:type="gramEnd"/>
      <w:r>
        <w:rPr>
          <w:lang w:val="en-US"/>
        </w:rPr>
        <w:t>, 81:43-62.</w:t>
      </w:r>
    </w:p>
    <w:p w:rsidR="00D7431F" w:rsidRDefault="00D7431F" w:rsidP="00D7431F">
      <w:pPr>
        <w:pStyle w:val="a4"/>
        <w:spacing w:line="240" w:lineRule="auto"/>
        <w:ind w:left="0" w:right="0" w:firstLine="0"/>
        <w:rPr>
          <w:lang w:val="en-US"/>
        </w:rPr>
      </w:pPr>
    </w:p>
    <w:p w:rsidR="00D7431F" w:rsidRDefault="00D7431F" w:rsidP="00D7431F">
      <w:pPr>
        <w:pStyle w:val="a3"/>
        <w:spacing w:line="240" w:lineRule="auto"/>
        <w:ind w:left="0" w:right="0" w:firstLine="0"/>
      </w:pPr>
      <w:r>
        <w:rPr>
          <w:lang w:val="en-GB"/>
        </w:rPr>
        <w:lastRenderedPageBreak/>
        <w:t xml:space="preserve"> </w:t>
      </w:r>
      <w:proofErr w:type="spellStart"/>
      <w:r>
        <w:t>Μαρκίδης</w:t>
      </w:r>
      <w:proofErr w:type="spellEnd"/>
      <w:r>
        <w:t xml:space="preserve"> Κωνσταντίνος- </w:t>
      </w:r>
      <w:proofErr w:type="spellStart"/>
      <w:r>
        <w:t>Καρακίτσιος</w:t>
      </w:r>
      <w:proofErr w:type="spellEnd"/>
      <w:r>
        <w:t xml:space="preserve">, Αντρέας (2004). «Παιδική λογοτεχνία και μετανάστευση. Απεικονίσεις του Άλλου στο μυθιστόρημα </w:t>
      </w:r>
      <w:r>
        <w:rPr>
          <w:i/>
          <w:iCs/>
        </w:rPr>
        <w:t>Κάποτε ο κυνηγός…,</w:t>
      </w:r>
      <w:r>
        <w:t xml:space="preserve"> της Ελένης </w:t>
      </w:r>
      <w:proofErr w:type="spellStart"/>
      <w:r>
        <w:t>Σαραντίτη</w:t>
      </w:r>
      <w:proofErr w:type="spellEnd"/>
      <w:r>
        <w:t xml:space="preserve">», στο </w:t>
      </w:r>
      <w:r>
        <w:rPr>
          <w:i/>
          <w:iCs/>
        </w:rPr>
        <w:t>Το σύγχρονο ελληνικό παιδικό-νεανικό μυθιστόρημα</w:t>
      </w:r>
      <w:r>
        <w:t xml:space="preserve">, επιμέλεια, </w:t>
      </w:r>
      <w:proofErr w:type="spellStart"/>
      <w:r>
        <w:t>Τσιλιμένη</w:t>
      </w:r>
      <w:proofErr w:type="spellEnd"/>
      <w:r>
        <w:t>, Τασούλα, Σύγχρονοι Ορίζοντες, Θεσσαλονίκη,2004.</w:t>
      </w:r>
    </w:p>
    <w:p w:rsidR="00D7431F" w:rsidRDefault="00D7431F" w:rsidP="00D7431F">
      <w:pPr>
        <w:pStyle w:val="a3"/>
        <w:spacing w:line="240" w:lineRule="auto"/>
        <w:ind w:left="0" w:right="0" w:firstLine="0"/>
      </w:pPr>
    </w:p>
    <w:p w:rsidR="00D7431F" w:rsidRDefault="00D7431F" w:rsidP="00D7431F">
      <w:pPr>
        <w:pStyle w:val="a4"/>
        <w:spacing w:line="240" w:lineRule="auto"/>
        <w:ind w:left="0" w:right="0" w:firstLine="0"/>
        <w:rPr>
          <w:lang w:val="en-US"/>
        </w:rPr>
      </w:pPr>
      <w:r>
        <w:rPr>
          <w:lang w:val="en-US"/>
        </w:rPr>
        <w:t xml:space="preserve">Mathieu-Colas, </w:t>
      </w:r>
      <w:proofErr w:type="gramStart"/>
      <w:r>
        <w:rPr>
          <w:lang w:val="en-US"/>
        </w:rPr>
        <w:t>Michel  (</w:t>
      </w:r>
      <w:proofErr w:type="gramEnd"/>
      <w:r>
        <w:rPr>
          <w:lang w:val="en-US"/>
        </w:rPr>
        <w:t xml:space="preserve">1980). </w:t>
      </w:r>
      <w:r>
        <w:rPr>
          <w:lang w:val="en-GB"/>
        </w:rPr>
        <w:t>«</w:t>
      </w:r>
      <w:proofErr w:type="spellStart"/>
      <w:r>
        <w:rPr>
          <w:lang w:val="en-US"/>
        </w:rPr>
        <w:t>Récit</w:t>
      </w:r>
      <w:proofErr w:type="spellEnd"/>
      <w:r>
        <w:rPr>
          <w:lang w:val="en-US"/>
        </w:rPr>
        <w:t xml:space="preserve"> et </w:t>
      </w:r>
      <w:proofErr w:type="spellStart"/>
      <w:r>
        <w:rPr>
          <w:lang w:val="en-US"/>
        </w:rPr>
        <w:t>verité</w:t>
      </w:r>
      <w:proofErr w:type="spellEnd"/>
      <w:r>
        <w:rPr>
          <w:lang w:val="en-GB"/>
        </w:rPr>
        <w:t>»</w:t>
      </w:r>
      <w:r>
        <w:rPr>
          <w:lang w:val="en-US"/>
        </w:rPr>
        <w:t xml:space="preserve">, </w:t>
      </w:r>
      <w:proofErr w:type="spellStart"/>
      <w:r>
        <w:rPr>
          <w:i/>
          <w:iCs/>
          <w:lang w:val="en-US"/>
        </w:rPr>
        <w:t>Poétique</w:t>
      </w:r>
      <w:proofErr w:type="spellEnd"/>
      <w:r>
        <w:rPr>
          <w:i/>
          <w:iCs/>
          <w:lang w:val="en-GB"/>
        </w:rPr>
        <w:t>,</w:t>
      </w:r>
      <w:r>
        <w:rPr>
          <w:lang w:val="en-US"/>
        </w:rPr>
        <w:t xml:space="preserve"> 45</w:t>
      </w:r>
      <w:r>
        <w:rPr>
          <w:lang w:val="en-GB"/>
        </w:rPr>
        <w:t>:</w:t>
      </w:r>
      <w:r>
        <w:rPr>
          <w:lang w:val="en-US"/>
        </w:rPr>
        <w:t>387-403.</w:t>
      </w:r>
    </w:p>
    <w:p w:rsidR="00D7431F" w:rsidRDefault="00D7431F" w:rsidP="00D7431F">
      <w:pPr>
        <w:pStyle w:val="a4"/>
        <w:spacing w:line="240" w:lineRule="auto"/>
        <w:ind w:left="0" w:right="0" w:firstLine="0"/>
        <w:rPr>
          <w:lang w:val="en-US"/>
        </w:rPr>
      </w:pP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  <w:proofErr w:type="spellStart"/>
      <w:r>
        <w:t>Ντελόπουλος</w:t>
      </w:r>
      <w:proofErr w:type="spellEnd"/>
      <w:r>
        <w:t xml:space="preserve">, Κυριάκος (1983). </w:t>
      </w:r>
      <w:r>
        <w:rPr>
          <w:i/>
          <w:iCs/>
        </w:rPr>
        <w:t>Ο Άκης και οι άλλοι</w:t>
      </w:r>
      <w:r>
        <w:t xml:space="preserve"> , Αθήνα, Γνώση.</w:t>
      </w: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</w:p>
    <w:p w:rsidR="00D7431F" w:rsidRDefault="00D7431F" w:rsidP="00D7431F">
      <w:pPr>
        <w:pStyle w:val="a3"/>
        <w:spacing w:line="240" w:lineRule="auto"/>
        <w:ind w:left="0" w:right="0" w:firstLine="0"/>
      </w:pPr>
      <w:proofErr w:type="spellStart"/>
      <w:r>
        <w:t>Παπαχρήστος</w:t>
      </w:r>
      <w:proofErr w:type="spellEnd"/>
      <w:r>
        <w:t xml:space="preserve">, Κώστας- </w:t>
      </w:r>
      <w:proofErr w:type="spellStart"/>
      <w:r>
        <w:t>Γιαννόγκονα</w:t>
      </w:r>
      <w:proofErr w:type="spellEnd"/>
      <w:r>
        <w:t xml:space="preserve"> , Αθηνά (2004).«</w:t>
      </w:r>
      <w:proofErr w:type="spellStart"/>
      <w:r>
        <w:t>Πολυπολιτισμικότητα</w:t>
      </w:r>
      <w:proofErr w:type="spellEnd"/>
      <w:r>
        <w:t xml:space="preserve">, διαπολιτισμική αγωγή και αξιοποίηση της Παιδικής Λογοτεχνίας στις τάξεις του Δημοτικού Σχολείου» στο  </w:t>
      </w:r>
      <w:r>
        <w:rPr>
          <w:i/>
          <w:iCs/>
        </w:rPr>
        <w:t>Η Λογοτεχνία</w:t>
      </w:r>
      <w:r>
        <w:t xml:space="preserve"> </w:t>
      </w:r>
      <w:r>
        <w:rPr>
          <w:i/>
          <w:iCs/>
        </w:rPr>
        <w:t>σήμερα. Όψεις, αναθεωρήσεις, προοπτικές</w:t>
      </w:r>
      <w:r>
        <w:t>, Ελληνικά Γράμματα, Αθήνα, 2004, σελ. 486-493.</w:t>
      </w:r>
    </w:p>
    <w:p w:rsidR="00D7431F" w:rsidRDefault="00D7431F" w:rsidP="00D7431F">
      <w:pPr>
        <w:pStyle w:val="a3"/>
        <w:spacing w:line="240" w:lineRule="auto"/>
        <w:ind w:left="0" w:right="0" w:firstLine="0"/>
      </w:pP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  <w:proofErr w:type="spellStart"/>
      <w:r>
        <w:t>Σαραντίτη</w:t>
      </w:r>
      <w:proofErr w:type="spellEnd"/>
      <w:r>
        <w:t xml:space="preserve">, Ελένη (1996). </w:t>
      </w:r>
      <w:r>
        <w:rPr>
          <w:i/>
          <w:iCs/>
        </w:rPr>
        <w:t>Κάποτε ο κυνηγός</w:t>
      </w:r>
      <w:r>
        <w:t xml:space="preserve">, Αθήνα, Καστανιώτης. </w:t>
      </w: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  <w:proofErr w:type="spellStart"/>
      <w:r>
        <w:t>Σεχίδου</w:t>
      </w:r>
      <w:proofErr w:type="spellEnd"/>
      <w:r>
        <w:t xml:space="preserve">, Όλγα (2001). </w:t>
      </w:r>
      <w:r>
        <w:rPr>
          <w:i/>
          <w:iCs/>
        </w:rPr>
        <w:t xml:space="preserve">Η </w:t>
      </w:r>
      <w:proofErr w:type="spellStart"/>
      <w:r>
        <w:rPr>
          <w:i/>
          <w:iCs/>
        </w:rPr>
        <w:t>Έλσα</w:t>
      </w:r>
      <w:proofErr w:type="spellEnd"/>
      <w:r>
        <w:rPr>
          <w:i/>
          <w:iCs/>
        </w:rPr>
        <w:t xml:space="preserve"> και οι άλλοι</w:t>
      </w:r>
      <w:r>
        <w:t>, Θεσσαλονίκη, Παρατηρητής.</w:t>
      </w: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  <w:proofErr w:type="spellStart"/>
      <w:r>
        <w:t>Σεχίδου</w:t>
      </w:r>
      <w:proofErr w:type="spellEnd"/>
      <w:r>
        <w:t xml:space="preserve">, Όλγα (2002). </w:t>
      </w:r>
      <w:r>
        <w:rPr>
          <w:i/>
          <w:iCs/>
        </w:rPr>
        <w:t xml:space="preserve">Η </w:t>
      </w:r>
      <w:proofErr w:type="spellStart"/>
      <w:r>
        <w:rPr>
          <w:i/>
          <w:iCs/>
        </w:rPr>
        <w:t>Έλσα</w:t>
      </w:r>
      <w:proofErr w:type="spellEnd"/>
      <w:r>
        <w:rPr>
          <w:i/>
          <w:iCs/>
        </w:rPr>
        <w:t xml:space="preserve"> και ο… Σοκολάτα με… γάλα!</w:t>
      </w:r>
      <w:r>
        <w:t xml:space="preserve"> , Θεσσαλονίκη, Παρατηρητής.</w:t>
      </w: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</w:p>
    <w:p w:rsidR="00D7431F" w:rsidRPr="00D7431F" w:rsidRDefault="00D7431F" w:rsidP="00D7431F">
      <w:pPr>
        <w:pStyle w:val="a4"/>
        <w:spacing w:line="240" w:lineRule="auto"/>
        <w:ind w:left="0" w:right="0" w:firstLine="0"/>
        <w:jc w:val="left"/>
      </w:pPr>
      <w:proofErr w:type="spellStart"/>
      <w:r>
        <w:rPr>
          <w:lang w:val="en-US"/>
        </w:rPr>
        <w:t>Shweder</w:t>
      </w:r>
      <w:proofErr w:type="spellEnd"/>
      <w:r>
        <w:rPr>
          <w:lang w:val="en-US"/>
        </w:rPr>
        <w:t>, Richard</w:t>
      </w:r>
      <w:r>
        <w:rPr>
          <w:lang w:val="en-GB"/>
        </w:rPr>
        <w:t xml:space="preserve"> </w:t>
      </w:r>
      <w:r>
        <w:rPr>
          <w:lang w:val="en-US"/>
        </w:rPr>
        <w:t>(1984)</w:t>
      </w:r>
      <w:r>
        <w:rPr>
          <w:lang w:val="en-GB"/>
        </w:rPr>
        <w:t>.</w:t>
      </w:r>
      <w:r>
        <w:rPr>
          <w:lang w:val="en-US"/>
        </w:rPr>
        <w:t xml:space="preserve"> </w:t>
      </w:r>
      <w:r>
        <w:rPr>
          <w:lang w:val="en-GB"/>
        </w:rPr>
        <w:t>«</w:t>
      </w:r>
      <w:proofErr w:type="gramStart"/>
      <w:r>
        <w:rPr>
          <w:lang w:val="en-US"/>
        </w:rPr>
        <w:t>Anthropology’ s</w:t>
      </w:r>
      <w:proofErr w:type="gramEnd"/>
      <w:r>
        <w:rPr>
          <w:lang w:val="en-US"/>
        </w:rPr>
        <w:t xml:space="preserve"> romantic rebellion against the enlightenment, or there’ s more to thinking than reason and evidence</w:t>
      </w:r>
      <w:r>
        <w:rPr>
          <w:lang w:val="en-GB"/>
        </w:rPr>
        <w:t>»</w:t>
      </w:r>
      <w:r>
        <w:rPr>
          <w:lang w:val="en-US"/>
        </w:rPr>
        <w:t xml:space="preserve">. </w:t>
      </w:r>
      <w:r>
        <w:t>Στο</w:t>
      </w:r>
      <w:r>
        <w:rPr>
          <w:lang w:val="en-US"/>
        </w:rPr>
        <w:t xml:space="preserve">   R. </w:t>
      </w:r>
      <w:proofErr w:type="spellStart"/>
      <w:proofErr w:type="gramStart"/>
      <w:r>
        <w:rPr>
          <w:lang w:val="en-US"/>
        </w:rPr>
        <w:t>Shweder</w:t>
      </w:r>
      <w:proofErr w:type="spellEnd"/>
      <w:r>
        <w:rPr>
          <w:lang w:val="en-US"/>
        </w:rPr>
        <w:t>-R.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Levine</w:t>
      </w:r>
      <w:r>
        <w:rPr>
          <w:lang w:val="en-GB"/>
        </w:rPr>
        <w:t xml:space="preserve"> (1984).</w:t>
      </w:r>
      <w:proofErr w:type="gramEnd"/>
      <w:r>
        <w:rPr>
          <w:lang w:val="en-US"/>
        </w:rPr>
        <w:t xml:space="preserve"> </w:t>
      </w:r>
      <w:r>
        <w:rPr>
          <w:i/>
          <w:iCs/>
          <w:lang w:val="en-US"/>
        </w:rPr>
        <w:t>Culture Theory: Essays on Mind, Self and Emotion</w:t>
      </w:r>
      <w:r>
        <w:rPr>
          <w:lang w:val="en-GB"/>
        </w:rPr>
        <w:t>,</w:t>
      </w:r>
      <w:r>
        <w:rPr>
          <w:lang w:val="en-US"/>
        </w:rPr>
        <w:t xml:space="preserve"> </w:t>
      </w:r>
      <w:r>
        <w:t>Κέιμπριτζ</w:t>
      </w:r>
      <w:r>
        <w:rPr>
          <w:lang w:val="en-GB"/>
        </w:rPr>
        <w:t xml:space="preserve">. </w:t>
      </w:r>
      <w:r>
        <w:t xml:space="preserve">Νέα Υόρκη. </w:t>
      </w:r>
      <w:proofErr w:type="spellStart"/>
      <w:r>
        <w:t>Σίδνεϋ</w:t>
      </w:r>
      <w:proofErr w:type="spellEnd"/>
      <w:r>
        <w:t>,</w:t>
      </w:r>
      <w:r w:rsidRPr="00D7431F">
        <w:t xml:space="preserve"> </w:t>
      </w:r>
      <w:smartTag w:uri="urn:schemas-microsoft-com:office:smarttags" w:element="PlaceName">
        <w:r>
          <w:rPr>
            <w:lang w:val="en-US"/>
          </w:rPr>
          <w:t>Cambridge</w:t>
        </w:r>
      </w:smartTag>
      <w:r w:rsidRPr="00D7431F">
        <w:t xml:space="preserve"> </w:t>
      </w:r>
      <w:proofErr w:type="spellStart"/>
      <w:r>
        <w:rPr>
          <w:lang w:val="en-US"/>
        </w:rPr>
        <w:t>Univ</w:t>
      </w:r>
      <w:proofErr w:type="spellEnd"/>
      <w:r w:rsidRPr="00D7431F">
        <w:t xml:space="preserve">. </w:t>
      </w:r>
      <w:proofErr w:type="gramStart"/>
      <w:r>
        <w:rPr>
          <w:lang w:val="en-US"/>
        </w:rPr>
        <w:t>Press</w:t>
      </w:r>
      <w:r w:rsidRPr="00D7431F">
        <w:t xml:space="preserve"> ,</w:t>
      </w:r>
      <w:proofErr w:type="gramEnd"/>
      <w:r w:rsidRPr="00D7431F">
        <w:t xml:space="preserve"> 27-66.</w:t>
      </w:r>
    </w:p>
    <w:p w:rsidR="00D7431F" w:rsidRPr="00D7431F" w:rsidRDefault="00D7431F" w:rsidP="00D7431F">
      <w:pPr>
        <w:pStyle w:val="a4"/>
        <w:spacing w:line="240" w:lineRule="auto"/>
        <w:ind w:left="0" w:right="0" w:firstLine="0"/>
        <w:jc w:val="left"/>
      </w:pP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  <w:r>
        <w:t xml:space="preserve">Χαραλάμπους, Αγνή (1997). </w:t>
      </w:r>
      <w:r>
        <w:rPr>
          <w:i/>
          <w:iCs/>
        </w:rPr>
        <w:t>Η άλλη αδελφή</w:t>
      </w:r>
      <w:r>
        <w:t>, Θεσσαλονίκη, Παρατηρητής.</w:t>
      </w: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  <w:r>
        <w:t xml:space="preserve"> </w:t>
      </w:r>
      <w:proofErr w:type="spellStart"/>
      <w:r>
        <w:t>Χατζηχάννα</w:t>
      </w:r>
      <w:proofErr w:type="spellEnd"/>
      <w:r>
        <w:t xml:space="preserve">, </w:t>
      </w:r>
      <w:proofErr w:type="spellStart"/>
      <w:r>
        <w:t>Φιλίσσα</w:t>
      </w:r>
      <w:proofErr w:type="spellEnd"/>
      <w:r>
        <w:t xml:space="preserve"> (1982). </w:t>
      </w:r>
      <w:r>
        <w:rPr>
          <w:i/>
          <w:iCs/>
        </w:rPr>
        <w:t xml:space="preserve">Η </w:t>
      </w:r>
      <w:proofErr w:type="spellStart"/>
      <w:r>
        <w:rPr>
          <w:i/>
          <w:iCs/>
        </w:rPr>
        <w:t>Ντιντόν</w:t>
      </w:r>
      <w:proofErr w:type="spellEnd"/>
      <w:r>
        <w:rPr>
          <w:i/>
          <w:iCs/>
        </w:rPr>
        <w:t xml:space="preserve">, ο </w:t>
      </w:r>
      <w:proofErr w:type="spellStart"/>
      <w:r>
        <w:rPr>
          <w:i/>
          <w:iCs/>
        </w:rPr>
        <w:t>Παβελάκης</w:t>
      </w:r>
      <w:proofErr w:type="spellEnd"/>
      <w:r>
        <w:rPr>
          <w:i/>
          <w:iCs/>
        </w:rPr>
        <w:t xml:space="preserve"> μου κι εγώ</w:t>
      </w:r>
      <w:r>
        <w:t>, Αθήνα, Κέδρος.</w:t>
      </w:r>
    </w:p>
    <w:p w:rsidR="00D7431F" w:rsidRDefault="00D7431F" w:rsidP="00D7431F">
      <w:pPr>
        <w:pStyle w:val="a4"/>
        <w:spacing w:line="240" w:lineRule="auto"/>
        <w:ind w:left="0" w:right="0" w:firstLine="0"/>
        <w:jc w:val="left"/>
      </w:pPr>
    </w:p>
    <w:p w:rsidR="00D7431F" w:rsidRDefault="00D7431F" w:rsidP="00D7431F">
      <w:pPr>
        <w:pStyle w:val="a3"/>
        <w:spacing w:line="240" w:lineRule="auto"/>
        <w:ind w:left="0" w:right="0" w:firstLine="0"/>
        <w:rPr>
          <w:szCs w:val="24"/>
        </w:rPr>
      </w:pPr>
      <w:proofErr w:type="spellStart"/>
      <w:r>
        <w:t>Χοντολίδου</w:t>
      </w:r>
      <w:proofErr w:type="spellEnd"/>
      <w:r>
        <w:t xml:space="preserve">, Ελένη (2000). </w:t>
      </w:r>
      <w:r>
        <w:rPr>
          <w:szCs w:val="24"/>
        </w:rPr>
        <w:t xml:space="preserve">«Ξένος: ο άλλος μου εαυτός», </w:t>
      </w:r>
      <w:r>
        <w:rPr>
          <w:i/>
          <w:iCs/>
          <w:szCs w:val="24"/>
        </w:rPr>
        <w:t>στο Διαβάζοντας λογοτεχνία στο</w:t>
      </w:r>
      <w:r>
        <w:rPr>
          <w:szCs w:val="24"/>
        </w:rPr>
        <w:t xml:space="preserve"> </w:t>
      </w:r>
      <w:r>
        <w:rPr>
          <w:i/>
          <w:iCs/>
          <w:szCs w:val="24"/>
        </w:rPr>
        <w:t>σχολείο: μια νέα πρόταση διδασκαλίας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Τυπωθήτω</w:t>
      </w:r>
      <w:proofErr w:type="spellEnd"/>
      <w:r>
        <w:rPr>
          <w:szCs w:val="24"/>
        </w:rPr>
        <w:t>, Αθήνα, 2000.</w:t>
      </w:r>
    </w:p>
    <w:p w:rsidR="00D7431F" w:rsidRDefault="00D7431F" w:rsidP="00D7431F">
      <w:pPr>
        <w:pStyle w:val="a4"/>
        <w:spacing w:line="240" w:lineRule="auto"/>
        <w:ind w:left="0" w:right="0"/>
        <w:jc w:val="left"/>
      </w:pPr>
    </w:p>
    <w:p w:rsidR="00D7431F" w:rsidRDefault="00D7431F" w:rsidP="00D7431F">
      <w:pPr>
        <w:spacing w:line="240" w:lineRule="auto"/>
        <w:ind w:left="0" w:right="0"/>
      </w:pPr>
    </w:p>
    <w:p w:rsidR="00D7431F" w:rsidRDefault="00D7431F" w:rsidP="00D7431F">
      <w:pPr>
        <w:pStyle w:val="a3"/>
        <w:spacing w:line="240" w:lineRule="auto"/>
        <w:ind w:left="0" w:right="0"/>
        <w:rPr>
          <w:rFonts w:ascii="Garamond" w:hAnsi="Garamond"/>
          <w:szCs w:val="24"/>
        </w:rPr>
      </w:pPr>
    </w:p>
    <w:p w:rsidR="00E4010E" w:rsidRDefault="00E4010E"/>
    <w:sectPr w:rsidR="00E4010E" w:rsidSect="00E401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D7431F"/>
    <w:rsid w:val="00D7431F"/>
    <w:rsid w:val="00E4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1F"/>
    <w:pPr>
      <w:spacing w:after="0" w:line="360" w:lineRule="auto"/>
      <w:ind w:left="567" w:right="567" w:firstLine="567"/>
      <w:jc w:val="both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D7431F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semiHidden/>
    <w:rsid w:val="00D7431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endnote text"/>
    <w:basedOn w:val="a"/>
    <w:link w:val="Char0"/>
    <w:semiHidden/>
    <w:unhideWhenUsed/>
    <w:rsid w:val="00D743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semiHidden/>
    <w:rsid w:val="00D7431F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Akritopoulos</dc:creator>
  <cp:lastModifiedBy>Akritopoulos</cp:lastModifiedBy>
  <cp:revision>1</cp:revision>
  <dcterms:created xsi:type="dcterms:W3CDTF">2011-12-06T16:11:00Z</dcterms:created>
  <dcterms:modified xsi:type="dcterms:W3CDTF">2011-12-06T16:11:00Z</dcterms:modified>
</cp:coreProperties>
</file>