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E3" w:rsidRDefault="00B728E3" w:rsidP="00B728E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ΜΟΡΦΕΣ  ΕΚΠΑΙΔΕΥΤΙΚΗΣ  ΑΞΙΟΛΟΓΗΣΗΣ</w:t>
      </w:r>
    </w:p>
    <w:p w:rsidR="00B728E3" w:rsidRDefault="00B728E3" w:rsidP="00B728E3">
      <w:pPr>
        <w:jc w:val="center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1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Παραδοσιακές μορφές αξιολόγησης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Pr="00E07F97" w:rsidRDefault="00B728E3" w:rsidP="00B728E3">
      <w:pPr>
        <w:jc w:val="center"/>
        <w:rPr>
          <w:b/>
          <w:bCs/>
          <w:i/>
          <w:sz w:val="40"/>
          <w:szCs w:val="40"/>
        </w:rPr>
      </w:pPr>
      <w:r w:rsidRPr="00E07F97">
        <w:rPr>
          <w:b/>
          <w:bCs/>
          <w:i/>
          <w:sz w:val="40"/>
          <w:szCs w:val="40"/>
        </w:rPr>
        <w:t>Είδη σταθμισμένων τεστ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Α) Τεστ αναπτυξιακής προβολής ή ανίχνευσης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Β) Διαγνωστικά Τεστ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Γ)  Τεστ Ετοιμότητας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Δ)  Τεστ επίτευξης στόχων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center"/>
        <w:rPr>
          <w:b/>
          <w:bCs/>
          <w:i/>
          <w:sz w:val="40"/>
          <w:szCs w:val="40"/>
        </w:rPr>
      </w:pPr>
      <w:r w:rsidRPr="00E07F97">
        <w:rPr>
          <w:b/>
          <w:bCs/>
          <w:i/>
          <w:sz w:val="40"/>
          <w:szCs w:val="40"/>
        </w:rPr>
        <w:t>Ταξινομήσεις  σταθμισμένων  τεστ</w:t>
      </w:r>
    </w:p>
    <w:p w:rsidR="00B728E3" w:rsidRDefault="00B728E3" w:rsidP="00B728E3">
      <w:pPr>
        <w:jc w:val="center"/>
        <w:rPr>
          <w:b/>
          <w:bCs/>
          <w:i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Α) Τεστ  σύγκρισης  ή  συγκριτικά  τεστ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Β)  Τεστ  κριτηρίου ή σκοπού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Ψυχομετρικά χαρακτηριστικά </w:t>
      </w:r>
    </w:p>
    <w:p w:rsidR="00B728E3" w:rsidRDefault="00B728E3" w:rsidP="00B728E3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σταθμισμένων τεστ</w:t>
      </w:r>
    </w:p>
    <w:p w:rsidR="00B728E3" w:rsidRDefault="00B728E3" w:rsidP="00B728E3">
      <w:pPr>
        <w:jc w:val="center"/>
        <w:rPr>
          <w:b/>
          <w:bCs/>
          <w:i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α) εγκυρότητα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β) αξιοπιστία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γ) αντιπροσωπευτικότητα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δ) χρηστικότητα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center"/>
        <w:rPr>
          <w:b/>
          <w:bCs/>
          <w:i/>
          <w:sz w:val="40"/>
          <w:szCs w:val="40"/>
        </w:rPr>
      </w:pPr>
    </w:p>
    <w:p w:rsidR="00B728E3" w:rsidRDefault="00B728E3" w:rsidP="00B728E3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Χρήση αποτελεσμάτων </w:t>
      </w:r>
    </w:p>
    <w:p w:rsidR="00B728E3" w:rsidRDefault="00B728E3" w:rsidP="00B728E3">
      <w:pPr>
        <w:jc w:val="center"/>
        <w:rPr>
          <w:b/>
          <w:bCs/>
          <w:i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Α) ενημέρωση γονέων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Β) αξιολόγηση αναλυτικού προγράμματος και δραστηριοτήτων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Γ) έλεγχος της ποιότητας και δημόσιος απολογισμός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B728E3" w:rsidRDefault="00B728E3" w:rsidP="00B728E3">
      <w:pPr>
        <w:numPr>
          <w:ilvl w:val="0"/>
          <w:numId w:val="1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Εναλλακτικές μορφές αξιολόγησης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Α) </w:t>
      </w:r>
      <w:r w:rsidRPr="00D2485C">
        <w:rPr>
          <w:b/>
          <w:bCs/>
          <w:i/>
          <w:sz w:val="40"/>
          <w:szCs w:val="40"/>
        </w:rPr>
        <w:t>Συστηματική παρατήρηση και καταγραφή</w:t>
      </w:r>
    </w:p>
    <w:p w:rsidR="00B728E3" w:rsidRDefault="00B728E3" w:rsidP="00B728E3">
      <w:pPr>
        <w:jc w:val="center"/>
        <w:rPr>
          <w:b/>
          <w:bCs/>
          <w:i/>
          <w:sz w:val="40"/>
          <w:szCs w:val="40"/>
        </w:rPr>
      </w:pPr>
    </w:p>
    <w:p w:rsidR="00B728E3" w:rsidRDefault="00B728E3" w:rsidP="00B728E3">
      <w:pPr>
        <w:ind w:left="1080" w:hanging="108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Α1) τεχνικές συλλογής και καταγραφής παρατηρήσεων </w:t>
      </w:r>
    </w:p>
    <w:p w:rsidR="00B728E3" w:rsidRDefault="00B728E3" w:rsidP="00B728E3">
      <w:pPr>
        <w:ind w:left="1080" w:hanging="1080"/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κλίμακες ελέγχου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κλίμακες διαβάθμισης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ανεκδοτικές καταγραφές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συνεντεύξεις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τρέχουσες καταγραφές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χρονικό δείγμα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δείγμα γεγονότος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κλίμακα διαβαθμισμένων κριτηρίων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διάγραμμα συμμετοχής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σημειώσεις σχετικές με τις εργασίες των παιδιών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ημερολόγιο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φωτογραφήσεις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μαγνητοφωνήσεις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βιντεοσκοπήσεις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αυτοαξιολόγηση</w:t>
      </w:r>
      <w:proofErr w:type="spellEnd"/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εννοιολογικός χάρτης</w:t>
      </w:r>
    </w:p>
    <w:p w:rsidR="00B728E3" w:rsidRDefault="00B728E3" w:rsidP="00B728E3">
      <w:pPr>
        <w:jc w:val="both"/>
        <w:rPr>
          <w:b/>
          <w:bCs/>
          <w:sz w:val="40"/>
          <w:szCs w:val="40"/>
        </w:rPr>
      </w:pPr>
    </w:p>
    <w:p w:rsidR="00B728E3" w:rsidRPr="00D2485C" w:rsidRDefault="00B728E3" w:rsidP="00B728E3">
      <w:pPr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αξιολόγηση με ηλεκτρονικό υπολογιστή</w:t>
      </w:r>
    </w:p>
    <w:p w:rsidR="00463260" w:rsidRDefault="00463260"/>
    <w:sectPr w:rsidR="00463260" w:rsidSect="00463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6EC2"/>
    <w:multiLevelType w:val="hybridMultilevel"/>
    <w:tmpl w:val="AD60D8A4"/>
    <w:lvl w:ilvl="0" w:tplc="DD4AFE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C54D6"/>
    <w:multiLevelType w:val="hybridMultilevel"/>
    <w:tmpl w:val="C1928BC2"/>
    <w:lvl w:ilvl="0" w:tplc="57A0F4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728E3"/>
    <w:rsid w:val="00463260"/>
    <w:rsid w:val="00B7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Iordanidis</dc:creator>
  <cp:lastModifiedBy>Iordanidis</cp:lastModifiedBy>
  <cp:revision>1</cp:revision>
  <dcterms:created xsi:type="dcterms:W3CDTF">2012-03-16T08:08:00Z</dcterms:created>
  <dcterms:modified xsi:type="dcterms:W3CDTF">2012-03-16T08:09:00Z</dcterms:modified>
</cp:coreProperties>
</file>