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2B2" w:rsidRPr="005B78DB" w:rsidRDefault="005B78DB" w:rsidP="009012B2">
      <w:pPr>
        <w:pStyle w:val="1"/>
        <w:ind w:firstLine="0"/>
        <w:jc w:val="center"/>
        <w:rPr>
          <w:rFonts w:ascii="Calibri" w:hAnsi="Calibri" w:cs="Calibri"/>
        </w:rPr>
      </w:pPr>
      <w:r w:rsidRPr="005B78DB">
        <w:rPr>
          <w:rFonts w:ascii="Calibri" w:hAnsi="Calibri" w:cs="Calibri"/>
          <w:b/>
        </w:rPr>
        <w:t>ΤΙΤΛΟΣ ΑΣΚΗΣΗΣ</w:t>
      </w:r>
      <w:r w:rsidRPr="001A7084">
        <w:rPr>
          <w:rFonts w:ascii="Calibri" w:hAnsi="Calibri" w:cs="Calibri"/>
          <w:b/>
        </w:rPr>
        <w:t xml:space="preserve">: </w:t>
      </w:r>
      <w:r w:rsidRPr="005B78DB">
        <w:rPr>
          <w:rFonts w:ascii="Calibri" w:hAnsi="Calibri" w:cs="Calibri"/>
          <w:b/>
        </w:rPr>
        <w:t xml:space="preserve">ΔΙΑΚΡΙΣΗ </w:t>
      </w:r>
      <w:r w:rsidR="009012B2" w:rsidRPr="005B78DB">
        <w:rPr>
          <w:rFonts w:ascii="Calibri" w:hAnsi="Calibri" w:cs="Calibri"/>
          <w:b/>
        </w:rPr>
        <w:t>ΑΛΚΟΟΛ</w:t>
      </w:r>
      <w:r w:rsidRPr="005B78DB">
        <w:rPr>
          <w:rFonts w:ascii="Calibri" w:hAnsi="Calibri" w:cs="Calibri"/>
          <w:b/>
        </w:rPr>
        <w:t>ΩΝ</w:t>
      </w: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</w:p>
    <w:p w:rsidR="009012B2" w:rsidRPr="00D028BB" w:rsidRDefault="0093231D" w:rsidP="009012B2">
      <w:pPr>
        <w:pStyle w:val="1"/>
        <w:ind w:firstLine="0"/>
        <w:rPr>
          <w:rFonts w:ascii="Calibri" w:hAnsi="Calibri" w:cs="Calibri"/>
          <w:b/>
          <w:sz w:val="22"/>
          <w:szCs w:val="22"/>
        </w:rPr>
      </w:pPr>
      <w:r w:rsidRPr="00D028BB">
        <w:rPr>
          <w:rFonts w:ascii="Calibri" w:hAnsi="Calibri" w:cs="Calibri"/>
          <w:b/>
          <w:sz w:val="22"/>
          <w:szCs w:val="22"/>
        </w:rPr>
        <w:t>ΘΕΩΡΗΤΙΚΟ ΜΕΡΟΣ</w:t>
      </w: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>Αλκοόλες είναι οι οργανικές ενώσεις (</w:t>
      </w:r>
      <w:proofErr w:type="spellStart"/>
      <w:r w:rsidRPr="00D028BB">
        <w:rPr>
          <w:rFonts w:ascii="Calibri" w:hAnsi="Calibri" w:cs="Calibri"/>
          <w:sz w:val="22"/>
          <w:szCs w:val="22"/>
        </w:rPr>
        <w:t>αλειφατικές</w:t>
      </w:r>
      <w:proofErr w:type="spellEnd"/>
      <w:r w:rsidRPr="00D028BB">
        <w:rPr>
          <w:rFonts w:ascii="Calibri" w:hAnsi="Calibri" w:cs="Calibri"/>
          <w:sz w:val="22"/>
          <w:szCs w:val="22"/>
        </w:rPr>
        <w:t xml:space="preserve">, κυκλικές </w:t>
      </w:r>
      <w:r w:rsidR="0093231D" w:rsidRPr="00D028BB">
        <w:rPr>
          <w:rFonts w:ascii="Calibri" w:hAnsi="Calibri" w:cs="Calibri"/>
          <w:sz w:val="22"/>
          <w:szCs w:val="22"/>
        </w:rPr>
        <w:t>ή αρωματικές</w:t>
      </w:r>
      <w:r w:rsidRPr="00D028BB">
        <w:rPr>
          <w:rFonts w:ascii="Calibri" w:hAnsi="Calibri" w:cs="Calibri"/>
          <w:sz w:val="22"/>
          <w:szCs w:val="22"/>
        </w:rPr>
        <w:t>)</w:t>
      </w:r>
      <w:r w:rsidR="0093231D" w:rsidRPr="00D028BB">
        <w:rPr>
          <w:rFonts w:ascii="Calibri" w:hAnsi="Calibri" w:cs="Calibri"/>
          <w:sz w:val="22"/>
          <w:szCs w:val="22"/>
        </w:rPr>
        <w:t>,</w:t>
      </w:r>
      <w:r w:rsidRPr="00D028BB">
        <w:rPr>
          <w:rFonts w:ascii="Calibri" w:hAnsi="Calibri" w:cs="Calibri"/>
          <w:sz w:val="22"/>
          <w:szCs w:val="22"/>
        </w:rPr>
        <w:t xml:space="preserve"> που περιέχουν στο μόριό του</w:t>
      </w:r>
      <w:r w:rsidR="0093231D" w:rsidRPr="00D028BB">
        <w:rPr>
          <w:rFonts w:ascii="Calibri" w:hAnsi="Calibri" w:cs="Calibri"/>
          <w:sz w:val="22"/>
          <w:szCs w:val="22"/>
        </w:rPr>
        <w:t>ς ένα ή περισσότερα υδροξύλια (</w:t>
      </w:r>
      <w:r w:rsidRPr="00D028BB">
        <w:rPr>
          <w:rFonts w:ascii="Calibri" w:hAnsi="Calibri" w:cs="Calibri"/>
          <w:sz w:val="22"/>
          <w:szCs w:val="22"/>
        </w:rPr>
        <w:t>ΟΗ).</w:t>
      </w: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Οι αλκοόλες θεωρητικά προκύπτουν </w:t>
      </w:r>
      <w:proofErr w:type="spellStart"/>
      <w:r w:rsidRPr="00D028BB">
        <w:rPr>
          <w:rFonts w:ascii="Calibri" w:hAnsi="Calibri" w:cs="Calibri"/>
          <w:sz w:val="22"/>
          <w:szCs w:val="22"/>
        </w:rPr>
        <w:t>αντικαταστ</w:t>
      </w:r>
      <w:r w:rsidR="0093231D" w:rsidRPr="00D028BB">
        <w:rPr>
          <w:rFonts w:ascii="Calibri" w:hAnsi="Calibri" w:cs="Calibri"/>
          <w:sz w:val="22"/>
          <w:szCs w:val="22"/>
        </w:rPr>
        <w:t>ώντας</w:t>
      </w:r>
      <w:proofErr w:type="spellEnd"/>
      <w:r w:rsidRPr="00D028BB">
        <w:rPr>
          <w:rFonts w:ascii="Calibri" w:hAnsi="Calibri" w:cs="Calibri"/>
          <w:sz w:val="22"/>
          <w:szCs w:val="22"/>
        </w:rPr>
        <w:t xml:space="preserve"> ένα ή περισσότερα άτομα υδρογόνου ενός υδρογονάνθρακα με υδροξύλια.</w:t>
      </w: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b/>
          <w:sz w:val="22"/>
          <w:szCs w:val="22"/>
        </w:rPr>
      </w:pPr>
      <w:r w:rsidRPr="00D028BB">
        <w:rPr>
          <w:rFonts w:ascii="Calibri" w:hAnsi="Calibri" w:cs="Calibri"/>
          <w:b/>
          <w:sz w:val="22"/>
          <w:szCs w:val="22"/>
        </w:rPr>
        <w:t>Ταξινόμηση</w:t>
      </w: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b/>
          <w:i/>
          <w:sz w:val="22"/>
          <w:szCs w:val="22"/>
        </w:rPr>
      </w:pPr>
    </w:p>
    <w:p w:rsidR="0093231D" w:rsidRPr="00D028BB" w:rsidRDefault="009012B2" w:rsidP="009012B2">
      <w:pPr>
        <w:pStyle w:val="1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i/>
          <w:sz w:val="22"/>
          <w:szCs w:val="22"/>
        </w:rPr>
        <w:t xml:space="preserve">Κορεσμένες </w:t>
      </w:r>
      <w:r w:rsidR="0093231D" w:rsidRPr="00D028BB">
        <w:rPr>
          <w:rFonts w:ascii="Calibri" w:hAnsi="Calibri" w:cs="Calibri"/>
          <w:sz w:val="22"/>
          <w:szCs w:val="22"/>
        </w:rPr>
        <w:t>(</w:t>
      </w:r>
      <w:r w:rsidRPr="00D028BB">
        <w:rPr>
          <w:rFonts w:ascii="Calibri" w:hAnsi="Calibri" w:cs="Calibri"/>
          <w:sz w:val="22"/>
          <w:szCs w:val="22"/>
        </w:rPr>
        <w:t xml:space="preserve">όταν όλα τα άτομα του άνθρακα ενώνονται με απλούς </w:t>
      </w:r>
      <w:r w:rsidR="0093231D" w:rsidRPr="00D028BB">
        <w:rPr>
          <w:rFonts w:ascii="Calibri" w:hAnsi="Calibri" w:cs="Calibri"/>
          <w:sz w:val="22"/>
          <w:szCs w:val="22"/>
        </w:rPr>
        <w:t>ομοιοπολικούς δεσμούς π.</w:t>
      </w:r>
      <w:r w:rsidRPr="00D028BB">
        <w:rPr>
          <w:rFonts w:ascii="Calibri" w:hAnsi="Calibri" w:cs="Calibri"/>
          <w:sz w:val="22"/>
          <w:szCs w:val="22"/>
        </w:rPr>
        <w:t xml:space="preserve">χ. </w:t>
      </w:r>
      <w:r w:rsidRPr="00D028BB">
        <w:rPr>
          <w:rFonts w:ascii="Calibri" w:hAnsi="Calibri" w:cs="Calibri"/>
          <w:sz w:val="22"/>
          <w:szCs w:val="22"/>
          <w:lang w:val="en-US"/>
        </w:rPr>
        <w:t>CH</w:t>
      </w:r>
      <w:r w:rsidRPr="00D028BB">
        <w:rPr>
          <w:rFonts w:ascii="Calibri" w:hAnsi="Calibri" w:cs="Calibri"/>
          <w:sz w:val="22"/>
          <w:szCs w:val="22"/>
          <w:vertAlign w:val="subscript"/>
        </w:rPr>
        <w:t>3</w:t>
      </w:r>
      <w:r w:rsidRPr="00D028BB">
        <w:rPr>
          <w:rFonts w:ascii="Calibri" w:hAnsi="Calibri" w:cs="Calibri"/>
          <w:sz w:val="22"/>
          <w:szCs w:val="22"/>
        </w:rPr>
        <w:t xml:space="preserve"> – </w:t>
      </w:r>
      <w:r w:rsidRPr="00D028BB">
        <w:rPr>
          <w:rFonts w:ascii="Calibri" w:hAnsi="Calibri" w:cs="Calibri"/>
          <w:sz w:val="22"/>
          <w:szCs w:val="22"/>
          <w:lang w:val="en-US"/>
        </w:rPr>
        <w:t>CH</w:t>
      </w:r>
      <w:r w:rsidRPr="00D028BB">
        <w:rPr>
          <w:rFonts w:ascii="Calibri" w:hAnsi="Calibri" w:cs="Calibri"/>
          <w:sz w:val="22"/>
          <w:szCs w:val="22"/>
          <w:vertAlign w:val="subscript"/>
        </w:rPr>
        <w:t>2</w:t>
      </w:r>
      <w:r w:rsidRPr="00D028BB">
        <w:rPr>
          <w:rFonts w:ascii="Calibri" w:hAnsi="Calibri" w:cs="Calibri"/>
          <w:sz w:val="22"/>
          <w:szCs w:val="22"/>
          <w:lang w:val="en-US"/>
        </w:rPr>
        <w:t>OH</w:t>
      </w:r>
      <w:r w:rsidRPr="00D028BB">
        <w:rPr>
          <w:rFonts w:ascii="Calibri" w:hAnsi="Calibri" w:cs="Calibri"/>
          <w:sz w:val="22"/>
          <w:szCs w:val="22"/>
        </w:rPr>
        <w:t xml:space="preserve">) </w:t>
      </w:r>
      <w:r w:rsidR="0093231D" w:rsidRPr="00D028BB">
        <w:rPr>
          <w:rFonts w:ascii="Calibri" w:hAnsi="Calibri" w:cs="Calibri"/>
          <w:sz w:val="22"/>
          <w:szCs w:val="22"/>
        </w:rPr>
        <w:t>ή</w:t>
      </w:r>
      <w:r w:rsidRPr="00D028BB">
        <w:rPr>
          <w:rFonts w:ascii="Calibri" w:hAnsi="Calibri" w:cs="Calibri"/>
          <w:sz w:val="22"/>
          <w:szCs w:val="22"/>
        </w:rPr>
        <w:t xml:space="preserve"> </w:t>
      </w:r>
      <w:r w:rsidRPr="00D028BB">
        <w:rPr>
          <w:rFonts w:ascii="Calibri" w:hAnsi="Calibri" w:cs="Calibri"/>
          <w:i/>
          <w:sz w:val="22"/>
          <w:szCs w:val="22"/>
        </w:rPr>
        <w:t>ακόρεστες</w:t>
      </w:r>
      <w:r w:rsidR="0093231D" w:rsidRPr="00D028BB">
        <w:rPr>
          <w:rFonts w:ascii="Calibri" w:hAnsi="Calibri" w:cs="Calibri"/>
          <w:sz w:val="22"/>
          <w:szCs w:val="22"/>
        </w:rPr>
        <w:t xml:space="preserve"> (</w:t>
      </w:r>
      <w:r w:rsidRPr="00D028BB">
        <w:rPr>
          <w:rFonts w:ascii="Calibri" w:hAnsi="Calibri" w:cs="Calibri"/>
          <w:sz w:val="22"/>
          <w:szCs w:val="22"/>
        </w:rPr>
        <w:t xml:space="preserve">όταν </w:t>
      </w:r>
      <w:r w:rsidR="0093231D" w:rsidRPr="00D028BB">
        <w:rPr>
          <w:rFonts w:ascii="Calibri" w:hAnsi="Calibri" w:cs="Calibri"/>
          <w:sz w:val="22"/>
          <w:szCs w:val="22"/>
        </w:rPr>
        <w:t xml:space="preserve">στην ανθρακική αλυσίδα </w:t>
      </w:r>
      <w:r w:rsidRPr="00D028BB">
        <w:rPr>
          <w:rFonts w:ascii="Calibri" w:hAnsi="Calibri" w:cs="Calibri"/>
          <w:sz w:val="22"/>
          <w:szCs w:val="22"/>
        </w:rPr>
        <w:t xml:space="preserve">υπάρχει ένα τουλάχιστον πολλαπλός δεσμός </w:t>
      </w:r>
    </w:p>
    <w:p w:rsidR="009012B2" w:rsidRPr="00D028BB" w:rsidRDefault="009012B2" w:rsidP="0093231D">
      <w:pPr>
        <w:pStyle w:val="1"/>
        <w:ind w:left="540" w:firstLine="0"/>
        <w:rPr>
          <w:rFonts w:ascii="Calibri" w:hAnsi="Calibri" w:cs="Calibri"/>
          <w:sz w:val="22"/>
          <w:szCs w:val="22"/>
          <w:lang w:val="en-US"/>
        </w:rPr>
      </w:pPr>
      <w:r w:rsidRPr="00D028BB">
        <w:rPr>
          <w:rFonts w:ascii="Calibri" w:hAnsi="Calibri" w:cs="Calibri"/>
          <w:sz w:val="22"/>
          <w:szCs w:val="22"/>
        </w:rPr>
        <w:t>π</w:t>
      </w:r>
      <w:r w:rsidRPr="00D028B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D028BB">
        <w:rPr>
          <w:rFonts w:ascii="Calibri" w:hAnsi="Calibri" w:cs="Calibri"/>
          <w:sz w:val="22"/>
          <w:szCs w:val="22"/>
        </w:rPr>
        <w:t>χ</w:t>
      </w:r>
      <w:r w:rsidRPr="00D028BB">
        <w:rPr>
          <w:rFonts w:ascii="Calibri" w:hAnsi="Calibri" w:cs="Calibri"/>
          <w:sz w:val="22"/>
          <w:szCs w:val="22"/>
          <w:lang w:val="en-US"/>
        </w:rPr>
        <w:t>. CH</w:t>
      </w:r>
      <w:r w:rsidRPr="00D028BB">
        <w:rPr>
          <w:rFonts w:ascii="Calibri" w:hAnsi="Calibri" w:cs="Calibri"/>
          <w:sz w:val="22"/>
          <w:szCs w:val="22"/>
          <w:vertAlign w:val="subscript"/>
          <w:lang w:val="en-US"/>
        </w:rPr>
        <w:t>3</w:t>
      </w:r>
      <w:r w:rsidRPr="00D028BB">
        <w:rPr>
          <w:rFonts w:ascii="Calibri" w:hAnsi="Calibri" w:cs="Calibri"/>
          <w:sz w:val="22"/>
          <w:szCs w:val="22"/>
          <w:lang w:val="en-US"/>
        </w:rPr>
        <w:t xml:space="preserve"> – CH = CHOH)</w:t>
      </w: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  <w:lang w:val="en-US"/>
        </w:rPr>
      </w:pPr>
    </w:p>
    <w:p w:rsidR="009012B2" w:rsidRPr="00D028BB" w:rsidRDefault="009012B2" w:rsidP="009012B2">
      <w:pPr>
        <w:pStyle w:val="1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Με βάση τον αριθμό των υδροξυλίων που περιέχουν στο μόριό τους σε </w:t>
      </w:r>
      <w:r w:rsidRPr="00D028BB">
        <w:rPr>
          <w:rFonts w:ascii="Calibri" w:hAnsi="Calibri" w:cs="Calibri"/>
          <w:i/>
          <w:sz w:val="22"/>
          <w:szCs w:val="22"/>
        </w:rPr>
        <w:t xml:space="preserve">μονοσθενείς </w:t>
      </w:r>
      <w:r w:rsidR="0093231D" w:rsidRPr="00D028BB">
        <w:rPr>
          <w:rFonts w:ascii="Calibri" w:hAnsi="Calibri" w:cs="Calibri"/>
          <w:sz w:val="22"/>
          <w:szCs w:val="22"/>
        </w:rPr>
        <w:t>ή</w:t>
      </w:r>
      <w:r w:rsidRPr="00D028B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028BB">
        <w:rPr>
          <w:rFonts w:ascii="Calibri" w:hAnsi="Calibri" w:cs="Calibri"/>
          <w:i/>
          <w:sz w:val="22"/>
          <w:szCs w:val="22"/>
        </w:rPr>
        <w:t>πολυσθενείς</w:t>
      </w:r>
      <w:proofErr w:type="spellEnd"/>
      <w:r w:rsidRPr="00D028BB">
        <w:rPr>
          <w:rFonts w:ascii="Calibri" w:hAnsi="Calibri" w:cs="Calibri"/>
          <w:sz w:val="22"/>
          <w:szCs w:val="22"/>
        </w:rPr>
        <w:t xml:space="preserve"> π. χ.</w:t>
      </w: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ind w:firstLine="540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  <w:lang w:val="en-US"/>
        </w:rPr>
        <w:t>CH</w:t>
      </w:r>
      <w:r w:rsidRPr="00D028BB">
        <w:rPr>
          <w:rFonts w:ascii="Calibri" w:hAnsi="Calibri" w:cs="Calibri"/>
          <w:sz w:val="22"/>
          <w:szCs w:val="22"/>
          <w:vertAlign w:val="subscript"/>
        </w:rPr>
        <w:t>3</w:t>
      </w:r>
      <w:r w:rsidRPr="00D028BB">
        <w:rPr>
          <w:rFonts w:ascii="Calibri" w:hAnsi="Calibri" w:cs="Calibri"/>
          <w:sz w:val="22"/>
          <w:szCs w:val="22"/>
        </w:rPr>
        <w:t xml:space="preserve"> – </w:t>
      </w:r>
      <w:r w:rsidRPr="00D028BB">
        <w:rPr>
          <w:rFonts w:ascii="Calibri" w:hAnsi="Calibri" w:cs="Calibri"/>
          <w:sz w:val="22"/>
          <w:szCs w:val="22"/>
          <w:lang w:val="en-US"/>
        </w:rPr>
        <w:t>CH</w:t>
      </w:r>
      <w:r w:rsidRPr="00D028BB">
        <w:rPr>
          <w:rFonts w:ascii="Calibri" w:hAnsi="Calibri" w:cs="Calibri"/>
          <w:sz w:val="22"/>
          <w:szCs w:val="22"/>
          <w:vertAlign w:val="subscript"/>
        </w:rPr>
        <w:t>2</w:t>
      </w:r>
      <w:r w:rsidRPr="00D028BB">
        <w:rPr>
          <w:rFonts w:ascii="Calibri" w:hAnsi="Calibri" w:cs="Calibri"/>
          <w:sz w:val="22"/>
          <w:szCs w:val="22"/>
          <w:lang w:val="en-US"/>
        </w:rPr>
        <w:t>OH</w:t>
      </w:r>
      <w:r w:rsidRPr="00D028BB">
        <w:rPr>
          <w:rFonts w:ascii="Calibri" w:hAnsi="Calibri" w:cs="Calibri"/>
          <w:sz w:val="22"/>
          <w:szCs w:val="22"/>
        </w:rPr>
        <w:t xml:space="preserve"> (μονοσθενής)</w:t>
      </w:r>
    </w:p>
    <w:p w:rsidR="009012B2" w:rsidRPr="00D028BB" w:rsidRDefault="009012B2" w:rsidP="009012B2">
      <w:pPr>
        <w:pStyle w:val="1"/>
        <w:ind w:firstLine="540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ind w:firstLine="540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>ΗΟ</w:t>
      </w:r>
      <w:r w:rsidRPr="00D028BB">
        <w:rPr>
          <w:rFonts w:ascii="Calibri" w:hAnsi="Calibri" w:cs="Calibri"/>
          <w:sz w:val="22"/>
          <w:szCs w:val="22"/>
          <w:lang w:val="en-US"/>
        </w:rPr>
        <w:t>CH</w:t>
      </w:r>
      <w:r w:rsidRPr="00D028BB">
        <w:rPr>
          <w:rFonts w:ascii="Calibri" w:hAnsi="Calibri" w:cs="Calibri"/>
          <w:sz w:val="22"/>
          <w:szCs w:val="22"/>
          <w:vertAlign w:val="subscript"/>
        </w:rPr>
        <w:t>2</w:t>
      </w:r>
      <w:r w:rsidRPr="00D028BB">
        <w:rPr>
          <w:rFonts w:ascii="Calibri" w:hAnsi="Calibri" w:cs="Calibri"/>
          <w:sz w:val="22"/>
          <w:szCs w:val="22"/>
        </w:rPr>
        <w:t xml:space="preserve"> – </w:t>
      </w:r>
      <w:r w:rsidRPr="00D028BB">
        <w:rPr>
          <w:rFonts w:ascii="Calibri" w:hAnsi="Calibri" w:cs="Calibri"/>
          <w:sz w:val="22"/>
          <w:szCs w:val="22"/>
          <w:lang w:val="en-US"/>
        </w:rPr>
        <w:t>CH</w:t>
      </w:r>
      <w:r w:rsidRPr="00D028BB">
        <w:rPr>
          <w:rFonts w:ascii="Calibri" w:hAnsi="Calibri" w:cs="Calibri"/>
          <w:sz w:val="22"/>
          <w:szCs w:val="22"/>
          <w:vertAlign w:val="subscript"/>
        </w:rPr>
        <w:t>2</w:t>
      </w:r>
      <w:r w:rsidRPr="00D028BB">
        <w:rPr>
          <w:rFonts w:ascii="Calibri" w:hAnsi="Calibri" w:cs="Calibri"/>
          <w:sz w:val="22"/>
          <w:szCs w:val="22"/>
          <w:lang w:val="en-US"/>
        </w:rPr>
        <w:t>O</w:t>
      </w:r>
      <w:r w:rsidRPr="00D028BB">
        <w:rPr>
          <w:rFonts w:ascii="Calibri" w:hAnsi="Calibri" w:cs="Calibri"/>
          <w:sz w:val="22"/>
          <w:szCs w:val="22"/>
        </w:rPr>
        <w:t>Η (δισθενής)</w:t>
      </w:r>
    </w:p>
    <w:p w:rsidR="009012B2" w:rsidRPr="00D028BB" w:rsidRDefault="009012B2" w:rsidP="009012B2">
      <w:pPr>
        <w:pStyle w:val="1"/>
        <w:ind w:firstLine="540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ind w:firstLine="540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object w:dxaOrig="3210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43.5pt" o:ole="">
            <v:imagedata r:id="rId5" o:title=""/>
          </v:shape>
          <o:OLEObject Type="Embed" ProgID="ChemWindow.Document" ShapeID="_x0000_i1025" DrawAspect="Content" ObjectID="_1661754170" r:id="rId6"/>
        </w:object>
      </w:r>
    </w:p>
    <w:p w:rsidR="009012B2" w:rsidRPr="00D028BB" w:rsidRDefault="009012B2" w:rsidP="009012B2">
      <w:pPr>
        <w:pStyle w:val="1"/>
        <w:ind w:firstLine="540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Με βάση το αν το άτομο του άνθρακα που φέρει το υδροξύλιο είναι </w:t>
      </w:r>
      <w:proofErr w:type="spellStart"/>
      <w:r w:rsidRPr="00D028BB">
        <w:rPr>
          <w:rFonts w:ascii="Calibri" w:hAnsi="Calibri" w:cs="Calibri"/>
          <w:sz w:val="22"/>
          <w:szCs w:val="22"/>
        </w:rPr>
        <w:t>πρωτοταγές</w:t>
      </w:r>
      <w:proofErr w:type="spellEnd"/>
      <w:r w:rsidRPr="00D028BB">
        <w:rPr>
          <w:rFonts w:ascii="Calibri" w:hAnsi="Calibri" w:cs="Calibri"/>
          <w:sz w:val="22"/>
          <w:szCs w:val="22"/>
        </w:rPr>
        <w:t>, δευτεροταγές ή τριτοταγές</w:t>
      </w:r>
      <w:r w:rsidR="0093231D" w:rsidRPr="00D028BB">
        <w:rPr>
          <w:rFonts w:ascii="Calibri" w:hAnsi="Calibri" w:cs="Calibri"/>
          <w:sz w:val="22"/>
          <w:szCs w:val="22"/>
        </w:rPr>
        <w:t>,</w:t>
      </w:r>
      <w:r w:rsidRPr="00D028BB">
        <w:rPr>
          <w:rFonts w:ascii="Calibri" w:hAnsi="Calibri" w:cs="Calibri"/>
          <w:sz w:val="22"/>
          <w:szCs w:val="22"/>
        </w:rPr>
        <w:t xml:space="preserve"> διακρίνονται σε </w:t>
      </w:r>
      <w:proofErr w:type="spellStart"/>
      <w:r w:rsidRPr="00D028BB">
        <w:rPr>
          <w:rFonts w:ascii="Calibri" w:hAnsi="Calibri" w:cs="Calibri"/>
          <w:i/>
          <w:sz w:val="22"/>
          <w:szCs w:val="22"/>
        </w:rPr>
        <w:t>πρωτοταγείς</w:t>
      </w:r>
      <w:proofErr w:type="spellEnd"/>
      <w:r w:rsidRPr="00D028BB">
        <w:rPr>
          <w:rFonts w:ascii="Calibri" w:hAnsi="Calibri" w:cs="Calibri"/>
          <w:i/>
          <w:sz w:val="22"/>
          <w:szCs w:val="22"/>
        </w:rPr>
        <w:t xml:space="preserve">, δευτεροταγείς </w:t>
      </w:r>
      <w:r w:rsidR="0093231D" w:rsidRPr="00D028BB">
        <w:rPr>
          <w:rFonts w:ascii="Calibri" w:hAnsi="Calibri" w:cs="Calibri"/>
          <w:sz w:val="22"/>
          <w:szCs w:val="22"/>
        </w:rPr>
        <w:t>ή</w:t>
      </w:r>
      <w:r w:rsidRPr="00D028BB">
        <w:rPr>
          <w:rFonts w:ascii="Calibri" w:hAnsi="Calibri" w:cs="Calibri"/>
          <w:sz w:val="22"/>
          <w:szCs w:val="22"/>
        </w:rPr>
        <w:t xml:space="preserve"> </w:t>
      </w:r>
      <w:r w:rsidRPr="00D028BB">
        <w:rPr>
          <w:rFonts w:ascii="Calibri" w:hAnsi="Calibri" w:cs="Calibri"/>
          <w:i/>
          <w:sz w:val="22"/>
          <w:szCs w:val="22"/>
        </w:rPr>
        <w:t>τριτοταγείς</w:t>
      </w:r>
      <w:r w:rsidRPr="00D028BB">
        <w:rPr>
          <w:rFonts w:ascii="Calibri" w:hAnsi="Calibri" w:cs="Calibri"/>
          <w:sz w:val="22"/>
          <w:szCs w:val="22"/>
        </w:rPr>
        <w:t xml:space="preserve"> αντίστοιχα.</w:t>
      </w:r>
    </w:p>
    <w:p w:rsidR="009012B2" w:rsidRPr="00D028BB" w:rsidRDefault="00E30B5E" w:rsidP="009012B2">
      <w:pPr>
        <w:pStyle w:val="1"/>
        <w:ind w:firstLin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object w:dxaOrig="1440" w:dyaOrig="1440">
          <v:shape id="_x0000_s1026" type="#_x0000_t75" style="position:absolute;left:0;text-align:left;margin-left:45pt;margin-top:39.15pt;width:297.75pt;height:75pt;z-index:251659264">
            <v:imagedata r:id="rId7" o:title=""/>
            <w10:wrap type="square" side="right"/>
          </v:shape>
          <o:OLEObject Type="Embed" ProgID="ChemWindow.Document" ShapeID="_x0000_s1026" DrawAspect="Content" ObjectID="_1661754177" r:id="rId8"/>
        </w:object>
      </w: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b/>
          <w:sz w:val="22"/>
          <w:szCs w:val="22"/>
        </w:rPr>
      </w:pPr>
      <w:r w:rsidRPr="00D028BB">
        <w:rPr>
          <w:rFonts w:ascii="Calibri" w:hAnsi="Calibri" w:cs="Calibri"/>
          <w:b/>
          <w:sz w:val="22"/>
          <w:szCs w:val="22"/>
        </w:rPr>
        <w:t>Χημικές Ιδιότητες των Αλκοολών</w:t>
      </w: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b/>
          <w:i/>
          <w:sz w:val="22"/>
          <w:szCs w:val="22"/>
        </w:rPr>
      </w:pP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</w:p>
    <w:p w:rsidR="009012B2" w:rsidRPr="00D028BB" w:rsidRDefault="0093231D" w:rsidP="0093231D">
      <w:pPr>
        <w:pStyle w:val="1"/>
        <w:ind w:left="720" w:firstLine="0"/>
        <w:rPr>
          <w:rFonts w:ascii="Calibri" w:hAnsi="Calibri" w:cs="Calibri"/>
          <w:b/>
          <w:sz w:val="22"/>
          <w:szCs w:val="22"/>
        </w:rPr>
      </w:pPr>
      <w:r w:rsidRPr="00D028BB">
        <w:rPr>
          <w:rFonts w:ascii="Calibri" w:hAnsi="Calibri" w:cs="Calibri"/>
          <w:b/>
          <w:sz w:val="22"/>
          <w:szCs w:val="22"/>
        </w:rPr>
        <w:lastRenderedPageBreak/>
        <w:t xml:space="preserve">1. </w:t>
      </w:r>
      <w:r w:rsidR="009012B2" w:rsidRPr="00D028BB">
        <w:rPr>
          <w:rFonts w:ascii="Calibri" w:hAnsi="Calibri" w:cs="Calibri"/>
          <w:b/>
          <w:sz w:val="22"/>
          <w:szCs w:val="22"/>
        </w:rPr>
        <w:t>Αντίδραση αλκοολών με Να</w:t>
      </w: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b/>
          <w:sz w:val="22"/>
          <w:szCs w:val="22"/>
        </w:rPr>
      </w:pP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Το υδρογόνο του υδροξυλίου των αλκοολών μπορεί να αντικατασταθεί από δραστικά μέταλλα (παρουσιάζει δηλαδή όξινες ιδιότητες), συνήθως Κ ή Να, οπότε σχηματίζονται ενώσεις που ονομάζονται </w:t>
      </w:r>
      <w:proofErr w:type="spellStart"/>
      <w:r w:rsidRPr="00D028BB">
        <w:rPr>
          <w:rFonts w:ascii="Calibri" w:hAnsi="Calibri" w:cs="Calibri"/>
          <w:sz w:val="22"/>
          <w:szCs w:val="22"/>
        </w:rPr>
        <w:t>αλκοξείδια</w:t>
      </w:r>
      <w:proofErr w:type="spellEnd"/>
      <w:r w:rsidRPr="00D028BB">
        <w:rPr>
          <w:rFonts w:ascii="Calibri" w:hAnsi="Calibri" w:cs="Calibri"/>
          <w:sz w:val="22"/>
          <w:szCs w:val="22"/>
        </w:rPr>
        <w:t>:</w:t>
      </w:r>
    </w:p>
    <w:p w:rsidR="009012B2" w:rsidRPr="00D028BB" w:rsidRDefault="009012B2" w:rsidP="009012B2">
      <w:pPr>
        <w:pStyle w:val="1"/>
        <w:jc w:val="center"/>
        <w:rPr>
          <w:rFonts w:ascii="Calibri" w:hAnsi="Calibri" w:cs="Calibri"/>
          <w:sz w:val="22"/>
          <w:szCs w:val="22"/>
          <w:vertAlign w:val="subscript"/>
        </w:rPr>
      </w:pPr>
      <w:r w:rsidRPr="00D028BB">
        <w:rPr>
          <w:rFonts w:ascii="Calibri" w:hAnsi="Calibri" w:cs="Calibri"/>
          <w:sz w:val="22"/>
          <w:szCs w:val="22"/>
        </w:rPr>
        <w:t xml:space="preserve">RΟΗ  +  Να  → </w:t>
      </w:r>
      <w:proofErr w:type="spellStart"/>
      <w:r w:rsidRPr="00D028BB">
        <w:rPr>
          <w:rFonts w:ascii="Calibri" w:hAnsi="Calibri" w:cs="Calibri"/>
          <w:sz w:val="22"/>
          <w:szCs w:val="22"/>
        </w:rPr>
        <w:t>RΟΝα</w:t>
      </w:r>
      <w:proofErr w:type="spellEnd"/>
      <w:r w:rsidRPr="00D028BB">
        <w:rPr>
          <w:rFonts w:ascii="Calibri" w:hAnsi="Calibri" w:cs="Calibri"/>
          <w:sz w:val="22"/>
          <w:szCs w:val="22"/>
        </w:rPr>
        <w:t xml:space="preserve">  +  ½ Η</w:t>
      </w:r>
      <w:r w:rsidRPr="00D028BB">
        <w:rPr>
          <w:rFonts w:ascii="Calibri" w:hAnsi="Calibri" w:cs="Calibri"/>
          <w:sz w:val="22"/>
          <w:szCs w:val="22"/>
          <w:vertAlign w:val="subscript"/>
        </w:rPr>
        <w:t>2</w:t>
      </w: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  <w:vertAlign w:val="subscript"/>
        </w:rPr>
      </w:pP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>Με την αντίδραση αυτή μπορεί να γίνει διάκριση των αλκοολών από τους ισομερείς τους αιθέρες, οι οποίοι δεν αντιδρούν με νάτριο.</w:t>
      </w: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3231D">
      <w:pPr>
        <w:pStyle w:val="1"/>
        <w:numPr>
          <w:ilvl w:val="0"/>
          <w:numId w:val="7"/>
        </w:numPr>
        <w:rPr>
          <w:rFonts w:ascii="Calibri" w:hAnsi="Calibri" w:cs="Calibri"/>
          <w:b/>
          <w:sz w:val="22"/>
          <w:szCs w:val="22"/>
        </w:rPr>
      </w:pPr>
      <w:r w:rsidRPr="00D028BB">
        <w:rPr>
          <w:rFonts w:ascii="Calibri" w:hAnsi="Calibri" w:cs="Calibri"/>
          <w:b/>
          <w:sz w:val="22"/>
          <w:szCs w:val="22"/>
        </w:rPr>
        <w:t>Οξείδωση</w:t>
      </w: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b/>
          <w:sz w:val="22"/>
          <w:szCs w:val="22"/>
        </w:rPr>
      </w:pPr>
    </w:p>
    <w:p w:rsidR="009012B2" w:rsidRPr="00D028BB" w:rsidRDefault="009012B2" w:rsidP="009012B2">
      <w:pPr>
        <w:pStyle w:val="1"/>
        <w:numPr>
          <w:ilvl w:val="1"/>
          <w:numId w:val="3"/>
        </w:numPr>
        <w:tabs>
          <w:tab w:val="clear" w:pos="1440"/>
          <w:tab w:val="num" w:pos="1260"/>
        </w:tabs>
        <w:ind w:left="1260" w:hanging="720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Οι </w:t>
      </w:r>
      <w:proofErr w:type="spellStart"/>
      <w:r w:rsidRPr="00D028BB">
        <w:rPr>
          <w:rFonts w:ascii="Calibri" w:hAnsi="Calibri" w:cs="Calibri"/>
          <w:sz w:val="22"/>
          <w:szCs w:val="22"/>
        </w:rPr>
        <w:t>πρωτοταγείς</w:t>
      </w:r>
      <w:proofErr w:type="spellEnd"/>
      <w:r w:rsidRPr="00D028BB">
        <w:rPr>
          <w:rFonts w:ascii="Calibri" w:hAnsi="Calibri" w:cs="Calibri"/>
          <w:sz w:val="22"/>
          <w:szCs w:val="22"/>
        </w:rPr>
        <w:t xml:space="preserve"> αλκοόλες οξειδώνονται σε αλδεΰδες και </w:t>
      </w:r>
      <w:r w:rsidR="0093231D" w:rsidRPr="00D028BB">
        <w:rPr>
          <w:rFonts w:ascii="Calibri" w:hAnsi="Calibri" w:cs="Calibri"/>
          <w:sz w:val="22"/>
          <w:szCs w:val="22"/>
        </w:rPr>
        <w:t>στη συνέχεια σε οξέα</w:t>
      </w:r>
      <w:r w:rsidRPr="00D028BB">
        <w:rPr>
          <w:rFonts w:ascii="Calibri" w:hAnsi="Calibri" w:cs="Calibri"/>
          <w:sz w:val="22"/>
          <w:szCs w:val="22"/>
        </w:rPr>
        <w:t>:</w:t>
      </w: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</w:p>
    <w:bookmarkStart w:id="0" w:name="OLE_LINK15"/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object w:dxaOrig="5355" w:dyaOrig="990">
          <v:shape id="_x0000_i1027" type="#_x0000_t75" style="width:267.75pt;height:49.5pt" o:ole="">
            <v:imagedata r:id="rId9" o:title=""/>
          </v:shape>
          <o:OLEObject Type="Embed" ProgID="ChemWindow.Document" ShapeID="_x0000_i1027" DrawAspect="Content" ObjectID="_1661754171" r:id="rId10"/>
        </w:object>
      </w:r>
      <w:bookmarkEnd w:id="0"/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        </w:t>
      </w:r>
      <w:proofErr w:type="spellStart"/>
      <w:r w:rsidRPr="00D028BB">
        <w:rPr>
          <w:rFonts w:ascii="Calibri" w:hAnsi="Calibri" w:cs="Calibri"/>
          <w:sz w:val="22"/>
          <w:szCs w:val="22"/>
        </w:rPr>
        <w:t>πρωτοταγής</w:t>
      </w:r>
      <w:proofErr w:type="spellEnd"/>
      <w:r w:rsidRPr="00D028BB">
        <w:rPr>
          <w:rFonts w:ascii="Calibri" w:hAnsi="Calibri" w:cs="Calibri"/>
          <w:sz w:val="22"/>
          <w:szCs w:val="22"/>
        </w:rPr>
        <w:t xml:space="preserve">               αλδεΰδη                  οξύ</w:t>
      </w: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        αλκοόλη</w:t>
      </w: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numPr>
          <w:ilvl w:val="0"/>
          <w:numId w:val="5"/>
        </w:numPr>
        <w:tabs>
          <w:tab w:val="clear" w:pos="1440"/>
          <w:tab w:val="num" w:pos="1260"/>
        </w:tabs>
        <w:ind w:left="1260" w:hanging="720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>Οι δευτεροταγείς αλκοόλες οξειδώνονται σε κετόνες :</w:t>
      </w:r>
    </w:p>
    <w:bookmarkStart w:id="1" w:name="OLE_LINK16"/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object w:dxaOrig="4095" w:dyaOrig="1065">
          <v:shape id="_x0000_i1028" type="#_x0000_t75" style="width:204.75pt;height:53.25pt" o:ole="">
            <v:imagedata r:id="rId11" o:title=""/>
          </v:shape>
          <o:OLEObject Type="Embed" ProgID="ChemWindow.Document" ShapeID="_x0000_i1028" DrawAspect="Content" ObjectID="_1661754172" r:id="rId12"/>
        </w:object>
      </w:r>
      <w:bookmarkEnd w:id="1"/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 δευτεροταγής αλκοόλη                  κετόνη</w:t>
      </w: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numPr>
          <w:ilvl w:val="0"/>
          <w:numId w:val="5"/>
        </w:numPr>
        <w:tabs>
          <w:tab w:val="clear" w:pos="1440"/>
          <w:tab w:val="num" w:pos="1260"/>
        </w:tabs>
        <w:ind w:hanging="900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>Οι τριτοταγείς αλκοόλες δεν οξειδώνονται.</w:t>
      </w: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Η οξείδωση των αλκοολών στο εργαστήριο γίνεται συνήθως με οξειδωτικά άλατα, όπως είναι το </w:t>
      </w:r>
      <w:proofErr w:type="spellStart"/>
      <w:r w:rsidRPr="00D028BB">
        <w:rPr>
          <w:rFonts w:ascii="Calibri" w:hAnsi="Calibri" w:cs="Calibri"/>
          <w:sz w:val="22"/>
          <w:szCs w:val="22"/>
        </w:rPr>
        <w:t>διχρωμικό</w:t>
      </w:r>
      <w:proofErr w:type="spellEnd"/>
      <w:r w:rsidRPr="00D028BB">
        <w:rPr>
          <w:rFonts w:ascii="Calibri" w:hAnsi="Calibri" w:cs="Calibri"/>
          <w:sz w:val="22"/>
          <w:szCs w:val="22"/>
        </w:rPr>
        <w:t xml:space="preserve"> κάλιο (</w:t>
      </w:r>
      <w:r w:rsidRPr="00D028BB">
        <w:rPr>
          <w:rFonts w:ascii="Calibri" w:hAnsi="Calibri" w:cs="Calibri"/>
          <w:sz w:val="22"/>
          <w:szCs w:val="22"/>
          <w:lang w:val="en-US"/>
        </w:rPr>
        <w:t>K</w:t>
      </w:r>
      <w:r w:rsidRPr="00D028BB">
        <w:rPr>
          <w:rFonts w:ascii="Calibri" w:hAnsi="Calibri" w:cs="Calibri"/>
          <w:sz w:val="22"/>
          <w:szCs w:val="22"/>
          <w:vertAlign w:val="subscript"/>
        </w:rPr>
        <w:t>2</w:t>
      </w:r>
      <w:r w:rsidRPr="00D028BB">
        <w:rPr>
          <w:rFonts w:ascii="Calibri" w:hAnsi="Calibri" w:cs="Calibri"/>
          <w:sz w:val="22"/>
          <w:szCs w:val="22"/>
          <w:lang w:val="en-US"/>
        </w:rPr>
        <w:t>Cr</w:t>
      </w:r>
      <w:r w:rsidRPr="00D028BB">
        <w:rPr>
          <w:rFonts w:ascii="Calibri" w:hAnsi="Calibri" w:cs="Calibri"/>
          <w:sz w:val="22"/>
          <w:szCs w:val="22"/>
          <w:vertAlign w:val="subscript"/>
        </w:rPr>
        <w:t>2</w:t>
      </w:r>
      <w:r w:rsidRPr="00D028BB">
        <w:rPr>
          <w:rFonts w:ascii="Calibri" w:hAnsi="Calibri" w:cs="Calibri"/>
          <w:sz w:val="22"/>
          <w:szCs w:val="22"/>
          <w:lang w:val="en-US"/>
        </w:rPr>
        <w:t>O</w:t>
      </w:r>
      <w:r w:rsidRPr="00D028BB">
        <w:rPr>
          <w:rFonts w:ascii="Calibri" w:hAnsi="Calibri" w:cs="Calibri"/>
          <w:sz w:val="22"/>
          <w:szCs w:val="22"/>
          <w:vertAlign w:val="subscript"/>
        </w:rPr>
        <w:t>7</w:t>
      </w:r>
      <w:r w:rsidRPr="00D028BB">
        <w:rPr>
          <w:rFonts w:ascii="Calibri" w:hAnsi="Calibri" w:cs="Calibri"/>
          <w:sz w:val="22"/>
          <w:szCs w:val="22"/>
        </w:rPr>
        <w:t>) και το υπερμαγγανικό κάλιο (</w:t>
      </w:r>
      <w:proofErr w:type="spellStart"/>
      <w:r w:rsidRPr="00D028BB">
        <w:rPr>
          <w:rFonts w:ascii="Calibri" w:hAnsi="Calibri" w:cs="Calibri"/>
          <w:sz w:val="22"/>
          <w:szCs w:val="22"/>
          <w:lang w:val="en-US"/>
        </w:rPr>
        <w:t>KMnO</w:t>
      </w:r>
      <w:proofErr w:type="spellEnd"/>
      <w:r w:rsidRPr="00D028BB">
        <w:rPr>
          <w:rFonts w:ascii="Calibri" w:hAnsi="Calibri" w:cs="Calibri"/>
          <w:sz w:val="22"/>
          <w:szCs w:val="22"/>
          <w:vertAlign w:val="subscript"/>
        </w:rPr>
        <w:t>4</w:t>
      </w:r>
      <w:r w:rsidRPr="00D028BB">
        <w:rPr>
          <w:rFonts w:ascii="Calibri" w:hAnsi="Calibri" w:cs="Calibri"/>
          <w:sz w:val="22"/>
          <w:szCs w:val="22"/>
        </w:rPr>
        <w:t xml:space="preserve">). </w:t>
      </w: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>Οι αιθέρες δεν οξειδώνονται.</w:t>
      </w: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3231D">
      <w:pPr>
        <w:pStyle w:val="1"/>
        <w:numPr>
          <w:ilvl w:val="0"/>
          <w:numId w:val="7"/>
        </w:numPr>
        <w:rPr>
          <w:rFonts w:ascii="Calibri" w:hAnsi="Calibri" w:cs="Calibri"/>
          <w:b/>
          <w:sz w:val="22"/>
          <w:szCs w:val="22"/>
        </w:rPr>
      </w:pPr>
      <w:r w:rsidRPr="00D028BB">
        <w:rPr>
          <w:rFonts w:ascii="Calibri" w:hAnsi="Calibri" w:cs="Calibri"/>
          <w:b/>
          <w:sz w:val="22"/>
          <w:szCs w:val="22"/>
        </w:rPr>
        <w:t xml:space="preserve">Διάκριση </w:t>
      </w:r>
      <w:proofErr w:type="spellStart"/>
      <w:r w:rsidRPr="00D028BB">
        <w:rPr>
          <w:rFonts w:ascii="Calibri" w:hAnsi="Calibri" w:cs="Calibri"/>
          <w:b/>
          <w:sz w:val="22"/>
          <w:szCs w:val="22"/>
        </w:rPr>
        <w:t>πρωτοταγών</w:t>
      </w:r>
      <w:proofErr w:type="spellEnd"/>
      <w:r w:rsidRPr="00D028BB">
        <w:rPr>
          <w:rFonts w:ascii="Calibri" w:hAnsi="Calibri" w:cs="Calibri"/>
          <w:b/>
          <w:sz w:val="22"/>
          <w:szCs w:val="22"/>
        </w:rPr>
        <w:t xml:space="preserve"> – δευτεροταγών – τριτοταγών με αντιδραστήριο </w:t>
      </w:r>
      <w:r w:rsidRPr="00D028BB">
        <w:rPr>
          <w:rFonts w:ascii="Calibri" w:hAnsi="Calibri" w:cs="Calibri"/>
          <w:b/>
          <w:sz w:val="22"/>
          <w:szCs w:val="22"/>
          <w:lang w:val="en-US"/>
        </w:rPr>
        <w:t>Lucas</w:t>
      </w: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b/>
          <w:sz w:val="22"/>
          <w:szCs w:val="22"/>
        </w:rPr>
      </w:pP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Το αντιδραστήριο </w:t>
      </w:r>
      <w:r w:rsidRPr="00D028BB">
        <w:rPr>
          <w:rFonts w:ascii="Calibri" w:hAnsi="Calibri" w:cs="Calibri"/>
          <w:sz w:val="22"/>
          <w:szCs w:val="22"/>
          <w:lang w:val="en-US"/>
        </w:rPr>
        <w:t>Lucas</w:t>
      </w:r>
      <w:r w:rsidRPr="00D028BB">
        <w:rPr>
          <w:rFonts w:ascii="Calibri" w:hAnsi="Calibri" w:cs="Calibri"/>
          <w:sz w:val="22"/>
          <w:szCs w:val="22"/>
        </w:rPr>
        <w:t xml:space="preserve"> είναι διάλυμα </w:t>
      </w:r>
      <w:proofErr w:type="spellStart"/>
      <w:r w:rsidRPr="00D028BB">
        <w:rPr>
          <w:rFonts w:ascii="Calibri" w:hAnsi="Calibri" w:cs="Calibri"/>
          <w:sz w:val="22"/>
          <w:szCs w:val="22"/>
          <w:lang w:val="en-US"/>
        </w:rPr>
        <w:t>ZnCl</w:t>
      </w:r>
      <w:proofErr w:type="spellEnd"/>
      <w:r w:rsidRPr="00D028BB">
        <w:rPr>
          <w:rFonts w:ascii="Calibri" w:hAnsi="Calibri" w:cs="Calibri"/>
          <w:sz w:val="22"/>
          <w:szCs w:val="22"/>
          <w:vertAlign w:val="subscript"/>
        </w:rPr>
        <w:t xml:space="preserve">2 </w:t>
      </w:r>
      <w:r w:rsidRPr="00D028BB">
        <w:rPr>
          <w:rFonts w:ascii="Calibri" w:hAnsi="Calibri" w:cs="Calibri"/>
          <w:sz w:val="22"/>
          <w:szCs w:val="22"/>
        </w:rPr>
        <w:t xml:space="preserve">σε πυκνό </w:t>
      </w:r>
      <w:proofErr w:type="spellStart"/>
      <w:r w:rsidRPr="00D028BB">
        <w:rPr>
          <w:rFonts w:ascii="Calibri" w:hAnsi="Calibri" w:cs="Calibri"/>
          <w:sz w:val="22"/>
          <w:szCs w:val="22"/>
          <w:lang w:val="en-US"/>
        </w:rPr>
        <w:t>HCl</w:t>
      </w:r>
      <w:proofErr w:type="spellEnd"/>
      <w:r w:rsidRPr="00D028BB">
        <w:rPr>
          <w:rFonts w:ascii="Calibri" w:hAnsi="Calibri" w:cs="Calibri"/>
          <w:sz w:val="22"/>
          <w:szCs w:val="22"/>
        </w:rPr>
        <w:t xml:space="preserve">. Γίνεται αντικατάσταση του </w:t>
      </w:r>
      <w:r w:rsidR="0093231D" w:rsidRPr="00D028BB">
        <w:rPr>
          <w:rFonts w:ascii="Calibri" w:hAnsi="Calibri" w:cs="Calibri"/>
          <w:sz w:val="22"/>
          <w:szCs w:val="22"/>
        </w:rPr>
        <w:t>-</w:t>
      </w:r>
      <w:r w:rsidRPr="00D028BB">
        <w:rPr>
          <w:rFonts w:ascii="Calibri" w:hAnsi="Calibri" w:cs="Calibri"/>
          <w:sz w:val="22"/>
          <w:szCs w:val="22"/>
          <w:lang w:val="en-US"/>
        </w:rPr>
        <w:t>OH</w:t>
      </w:r>
      <w:r w:rsidRPr="00D028BB">
        <w:rPr>
          <w:rFonts w:ascii="Calibri" w:hAnsi="Calibri" w:cs="Calibri"/>
          <w:sz w:val="22"/>
          <w:szCs w:val="22"/>
        </w:rPr>
        <w:t xml:space="preserve"> από </w:t>
      </w:r>
      <w:r w:rsidR="0093231D" w:rsidRPr="00D028BB">
        <w:rPr>
          <w:rFonts w:ascii="Calibri" w:hAnsi="Calibri" w:cs="Calibri"/>
          <w:sz w:val="22"/>
          <w:szCs w:val="22"/>
        </w:rPr>
        <w:t>-</w:t>
      </w:r>
      <w:r w:rsidRPr="00D028BB">
        <w:rPr>
          <w:rFonts w:ascii="Calibri" w:hAnsi="Calibri" w:cs="Calibri"/>
          <w:sz w:val="22"/>
          <w:szCs w:val="22"/>
          <w:lang w:val="en-US"/>
        </w:rPr>
        <w:t>Cl</w:t>
      </w:r>
      <w:r w:rsidRPr="00D028BB">
        <w:rPr>
          <w:rFonts w:ascii="Calibri" w:hAnsi="Calibri" w:cs="Calibri"/>
          <w:sz w:val="22"/>
          <w:szCs w:val="22"/>
        </w:rPr>
        <w:t xml:space="preserve"> και παράγεται </w:t>
      </w:r>
      <w:proofErr w:type="spellStart"/>
      <w:r w:rsidRPr="00D028BB">
        <w:rPr>
          <w:rFonts w:ascii="Calibri" w:hAnsi="Calibri" w:cs="Calibri"/>
          <w:sz w:val="22"/>
          <w:szCs w:val="22"/>
        </w:rPr>
        <w:t>αλκυλαλογονίδιο</w:t>
      </w:r>
      <w:proofErr w:type="spellEnd"/>
      <w:r w:rsidR="0093231D" w:rsidRPr="00D028BB">
        <w:rPr>
          <w:rFonts w:ascii="Calibri" w:hAnsi="Calibri" w:cs="Calibri"/>
          <w:sz w:val="22"/>
          <w:szCs w:val="22"/>
        </w:rPr>
        <w:t xml:space="preserve"> (</w:t>
      </w:r>
      <w:r w:rsidR="0093231D" w:rsidRPr="00D028BB">
        <w:rPr>
          <w:rFonts w:ascii="Calibri" w:hAnsi="Calibri" w:cs="Calibri"/>
          <w:sz w:val="22"/>
          <w:szCs w:val="22"/>
          <w:lang w:val="en-US"/>
        </w:rPr>
        <w:t>RX</w:t>
      </w:r>
      <w:r w:rsidR="0093231D" w:rsidRPr="00D028BB">
        <w:rPr>
          <w:rFonts w:ascii="Calibri" w:hAnsi="Calibri" w:cs="Calibri"/>
          <w:sz w:val="22"/>
          <w:szCs w:val="22"/>
        </w:rPr>
        <w:t>)</w:t>
      </w:r>
      <w:r w:rsidRPr="00D028BB">
        <w:rPr>
          <w:rFonts w:ascii="Calibri" w:hAnsi="Calibri" w:cs="Calibri"/>
          <w:sz w:val="22"/>
          <w:szCs w:val="22"/>
        </w:rPr>
        <w:t>.</w:t>
      </w: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jc w:val="center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object w:dxaOrig="4530" w:dyaOrig="600">
          <v:shape id="_x0000_i1029" type="#_x0000_t75" style="width:226.5pt;height:30pt" o:ole="">
            <v:imagedata r:id="rId13" o:title=""/>
          </v:shape>
          <o:OLEObject Type="Embed" ProgID="ChemWindow.Document" ShapeID="_x0000_i1029" DrawAspect="Content" ObjectID="_1661754173" r:id="rId14"/>
        </w:object>
      </w:r>
    </w:p>
    <w:p w:rsidR="009012B2" w:rsidRPr="00D028BB" w:rsidRDefault="009012B2" w:rsidP="009012B2">
      <w:pPr>
        <w:pStyle w:val="1"/>
        <w:jc w:val="center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Οι τριτοταγείς αλκοόλες αντιδρούν άμεσα και το παραγόμενο </w:t>
      </w:r>
      <w:proofErr w:type="spellStart"/>
      <w:r w:rsidRPr="00D028BB">
        <w:rPr>
          <w:rFonts w:ascii="Calibri" w:hAnsi="Calibri" w:cs="Calibri"/>
          <w:sz w:val="22"/>
          <w:szCs w:val="22"/>
        </w:rPr>
        <w:t>αλκ</w:t>
      </w:r>
      <w:r w:rsidR="0093231D" w:rsidRPr="00D028BB">
        <w:rPr>
          <w:rFonts w:ascii="Calibri" w:hAnsi="Calibri" w:cs="Calibri"/>
          <w:sz w:val="22"/>
          <w:szCs w:val="22"/>
        </w:rPr>
        <w:t>υλαλογονίδιο</w:t>
      </w:r>
      <w:proofErr w:type="spellEnd"/>
      <w:r w:rsidR="0093231D" w:rsidRPr="00D028BB">
        <w:rPr>
          <w:rFonts w:ascii="Calibri" w:hAnsi="Calibri" w:cs="Calibri"/>
          <w:sz w:val="22"/>
          <w:szCs w:val="22"/>
        </w:rPr>
        <w:t xml:space="preserve"> θολώνει το διάλυμα και</w:t>
      </w:r>
      <w:r w:rsidRPr="00D028BB">
        <w:rPr>
          <w:rFonts w:ascii="Calibri" w:hAnsi="Calibri" w:cs="Calibri"/>
          <w:sz w:val="22"/>
          <w:szCs w:val="22"/>
        </w:rPr>
        <w:t xml:space="preserve"> μετά από λίγη ώρα διαχωρίζεται. Στις δευτεροταγείς αλκοόλες το διάλυμα θολώνει σε 10 λεπτά περίπου. Οι </w:t>
      </w:r>
      <w:proofErr w:type="spellStart"/>
      <w:r w:rsidRPr="00D028BB">
        <w:rPr>
          <w:rFonts w:ascii="Calibri" w:hAnsi="Calibri" w:cs="Calibri"/>
          <w:sz w:val="22"/>
          <w:szCs w:val="22"/>
        </w:rPr>
        <w:t>πρωτοταγείς</w:t>
      </w:r>
      <w:proofErr w:type="spellEnd"/>
      <w:r w:rsidRPr="00D028BB">
        <w:rPr>
          <w:rFonts w:ascii="Calibri" w:hAnsi="Calibri" w:cs="Calibri"/>
          <w:sz w:val="22"/>
          <w:szCs w:val="22"/>
        </w:rPr>
        <w:t xml:space="preserve"> αλκοόλες σε θερμοκρασία περιβάλλοντος δεν αντιδρούν. Η αντίδρασή τους γίνεται μόνο μετά από παρατεταμένη θέρμανση.</w:t>
      </w: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3231D">
      <w:pPr>
        <w:pStyle w:val="1"/>
        <w:numPr>
          <w:ilvl w:val="0"/>
          <w:numId w:val="7"/>
        </w:numPr>
        <w:ind w:hanging="720"/>
        <w:rPr>
          <w:rFonts w:ascii="Calibri" w:hAnsi="Calibri" w:cs="Calibri"/>
          <w:b/>
          <w:sz w:val="22"/>
          <w:szCs w:val="22"/>
        </w:rPr>
      </w:pPr>
      <w:proofErr w:type="spellStart"/>
      <w:r w:rsidRPr="00D028BB">
        <w:rPr>
          <w:rFonts w:ascii="Calibri" w:hAnsi="Calibri" w:cs="Calibri"/>
          <w:b/>
          <w:sz w:val="22"/>
          <w:szCs w:val="22"/>
        </w:rPr>
        <w:t>Αλοφορμική</w:t>
      </w:r>
      <w:proofErr w:type="spellEnd"/>
      <w:r w:rsidRPr="00D028BB">
        <w:rPr>
          <w:rFonts w:ascii="Calibri" w:hAnsi="Calibri" w:cs="Calibri"/>
          <w:b/>
          <w:sz w:val="22"/>
          <w:szCs w:val="22"/>
        </w:rPr>
        <w:t xml:space="preserve"> αντίδραση </w:t>
      </w: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Οι δευτεροταγείς αλκοόλες με γενικό τύπο : </w:t>
      </w: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</w:p>
    <w:bookmarkStart w:id="2" w:name="OLE_LINK14"/>
    <w:p w:rsidR="009012B2" w:rsidRPr="00D028BB" w:rsidRDefault="009012B2" w:rsidP="009012B2">
      <w:pPr>
        <w:pStyle w:val="1"/>
        <w:ind w:firstLine="0"/>
        <w:jc w:val="center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object w:dxaOrig="2055" w:dyaOrig="1200">
          <v:shape id="_x0000_i1030" type="#_x0000_t75" style="width:102.75pt;height:60pt" o:ole="">
            <v:imagedata r:id="rId15" o:title=""/>
          </v:shape>
          <o:OLEObject Type="Embed" ProgID="ChemWindow.Document" ShapeID="_x0000_i1030" DrawAspect="Content" ObjectID="_1661754174" r:id="rId16"/>
        </w:object>
      </w:r>
      <w:bookmarkEnd w:id="2"/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όπου ν  ≥ 0 ( για ν = 0, προκύπτει η αιθανόλη, η μοναδική </w:t>
      </w:r>
      <w:proofErr w:type="spellStart"/>
      <w:r w:rsidRPr="00D028BB">
        <w:rPr>
          <w:rFonts w:ascii="Calibri" w:hAnsi="Calibri" w:cs="Calibri"/>
          <w:sz w:val="22"/>
          <w:szCs w:val="22"/>
        </w:rPr>
        <w:t>πρωτοταγής</w:t>
      </w:r>
      <w:proofErr w:type="spellEnd"/>
      <w:r w:rsidRPr="00D028BB">
        <w:rPr>
          <w:rFonts w:ascii="Calibri" w:hAnsi="Calibri" w:cs="Calibri"/>
          <w:sz w:val="22"/>
          <w:szCs w:val="22"/>
        </w:rPr>
        <w:t xml:space="preserve"> αλκοόλη, που δίνει την αντίδραση), αντιδρούν με αλογόνα (Cl</w:t>
      </w:r>
      <w:r w:rsidRPr="00D028BB">
        <w:rPr>
          <w:rFonts w:ascii="Calibri" w:hAnsi="Calibri" w:cs="Calibri"/>
          <w:sz w:val="22"/>
          <w:szCs w:val="22"/>
          <w:vertAlign w:val="subscript"/>
        </w:rPr>
        <w:t>2</w:t>
      </w:r>
      <w:r w:rsidRPr="00D028BB">
        <w:rPr>
          <w:rFonts w:ascii="Calibri" w:hAnsi="Calibri" w:cs="Calibri"/>
          <w:sz w:val="22"/>
          <w:szCs w:val="22"/>
        </w:rPr>
        <w:t>,Br</w:t>
      </w:r>
      <w:r w:rsidRPr="00D028BB">
        <w:rPr>
          <w:rFonts w:ascii="Calibri" w:hAnsi="Calibri" w:cs="Calibri"/>
          <w:sz w:val="22"/>
          <w:szCs w:val="22"/>
          <w:vertAlign w:val="subscript"/>
        </w:rPr>
        <w:t>2</w:t>
      </w:r>
      <w:r w:rsidRPr="00D028BB">
        <w:rPr>
          <w:rFonts w:ascii="Calibri" w:hAnsi="Calibri" w:cs="Calibri"/>
          <w:sz w:val="22"/>
          <w:szCs w:val="22"/>
        </w:rPr>
        <w:t xml:space="preserve"> και Ι</w:t>
      </w:r>
      <w:r w:rsidRPr="00D028BB">
        <w:rPr>
          <w:rFonts w:ascii="Calibri" w:hAnsi="Calibri" w:cs="Calibri"/>
          <w:sz w:val="22"/>
          <w:szCs w:val="22"/>
          <w:vertAlign w:val="subscript"/>
        </w:rPr>
        <w:t>2</w:t>
      </w:r>
      <w:r w:rsidRPr="00D028BB">
        <w:rPr>
          <w:rFonts w:ascii="Calibri" w:hAnsi="Calibri" w:cs="Calibri"/>
          <w:sz w:val="22"/>
          <w:szCs w:val="22"/>
        </w:rPr>
        <w:t xml:space="preserve">), παρουσία καυστικού αλκαλίου (ΚΟΗ, </w:t>
      </w:r>
      <w:proofErr w:type="spellStart"/>
      <w:r w:rsidRPr="00D028BB">
        <w:rPr>
          <w:rFonts w:ascii="Calibri" w:hAnsi="Calibri" w:cs="Calibri"/>
          <w:sz w:val="22"/>
          <w:szCs w:val="22"/>
        </w:rPr>
        <w:t>ΝαΟΗ</w:t>
      </w:r>
      <w:proofErr w:type="spellEnd"/>
      <w:r w:rsidRPr="00D028BB">
        <w:rPr>
          <w:rFonts w:ascii="Calibri" w:hAnsi="Calibri" w:cs="Calibri"/>
          <w:sz w:val="22"/>
          <w:szCs w:val="22"/>
        </w:rPr>
        <w:t>). Αρχικά με την επίδραση του αλογόνου</w:t>
      </w:r>
      <w:r w:rsidR="0093231D" w:rsidRPr="00D028BB">
        <w:rPr>
          <w:rFonts w:ascii="Calibri" w:hAnsi="Calibri" w:cs="Calibri"/>
          <w:sz w:val="22"/>
          <w:szCs w:val="22"/>
        </w:rPr>
        <w:t>,</w:t>
      </w:r>
      <w:r w:rsidRPr="00D028BB">
        <w:rPr>
          <w:rFonts w:ascii="Calibri" w:hAnsi="Calibri" w:cs="Calibri"/>
          <w:sz w:val="22"/>
          <w:szCs w:val="22"/>
        </w:rPr>
        <w:t xml:space="preserve"> η αλκοόλη οξειδώνεται στην αντίστοιχη κετόνη, στην συνέχεια γίνεται αντικατάσταση των τριών υδρογόνων του μεθυλίου από αλογόνο, ενώ στο τρίτο στάδιο γίνεται διάσπαση της ανθρακικής αλυσίδας και παράγεται </w:t>
      </w:r>
      <w:r w:rsidR="0093231D" w:rsidRPr="00D028BB">
        <w:rPr>
          <w:rFonts w:ascii="Calibri" w:hAnsi="Calibri" w:cs="Calibri"/>
          <w:sz w:val="22"/>
          <w:szCs w:val="22"/>
        </w:rPr>
        <w:t>ιωδο</w:t>
      </w:r>
      <w:r w:rsidRPr="00D028BB">
        <w:rPr>
          <w:rFonts w:ascii="Calibri" w:hAnsi="Calibri" w:cs="Calibri"/>
          <w:sz w:val="22"/>
          <w:szCs w:val="22"/>
        </w:rPr>
        <w:t>φόρμιο εφόσον το αλογόνο είναι Ι</w:t>
      </w:r>
      <w:r w:rsidRPr="00D028BB">
        <w:rPr>
          <w:rFonts w:ascii="Calibri" w:hAnsi="Calibri" w:cs="Calibri"/>
          <w:sz w:val="22"/>
          <w:szCs w:val="22"/>
          <w:vertAlign w:val="subscript"/>
        </w:rPr>
        <w:t>2</w:t>
      </w:r>
      <w:r w:rsidR="00257B69" w:rsidRPr="00D028BB">
        <w:rPr>
          <w:rFonts w:ascii="Calibri" w:hAnsi="Calibri" w:cs="Calibri"/>
          <w:sz w:val="22"/>
          <w:szCs w:val="22"/>
        </w:rPr>
        <w:t>,</w:t>
      </w:r>
      <w:r w:rsidRPr="00D028BB">
        <w:rPr>
          <w:rFonts w:ascii="Calibri" w:hAnsi="Calibri" w:cs="Calibri"/>
          <w:sz w:val="22"/>
          <w:szCs w:val="22"/>
        </w:rPr>
        <w:t xml:space="preserve"> το οποίο είναι κίτρινο ίζημα, και άλας οξέος. Τα στάδια της αντίδρασης είναι τα εξής :</w:t>
      </w: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</w:p>
    <w:bookmarkStart w:id="3" w:name="OLE_LINK2"/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object w:dxaOrig="11385" w:dyaOrig="6450">
          <v:shape id="_x0000_i1031" type="#_x0000_t75" style="width:415.5pt;height:235.5pt" o:ole="">
            <v:imagedata r:id="rId17" o:title=""/>
          </v:shape>
          <o:OLEObject Type="Embed" ProgID="ChemWindow.Document" ShapeID="_x0000_i1031" DrawAspect="Content" ObjectID="_1661754175" r:id="rId18"/>
        </w:object>
      </w:r>
      <w:bookmarkEnd w:id="3"/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3231D">
      <w:pPr>
        <w:pStyle w:val="1"/>
        <w:numPr>
          <w:ilvl w:val="0"/>
          <w:numId w:val="7"/>
        </w:numPr>
        <w:rPr>
          <w:rFonts w:ascii="Calibri" w:hAnsi="Calibri" w:cs="Calibri"/>
          <w:b/>
          <w:sz w:val="22"/>
          <w:szCs w:val="22"/>
        </w:rPr>
      </w:pPr>
      <w:bookmarkStart w:id="4" w:name="_GoBack"/>
      <w:bookmarkEnd w:id="4"/>
      <w:r w:rsidRPr="00D028BB">
        <w:rPr>
          <w:rFonts w:ascii="Calibri" w:hAnsi="Calibri" w:cs="Calibri"/>
          <w:b/>
          <w:sz w:val="22"/>
          <w:szCs w:val="22"/>
        </w:rPr>
        <w:t xml:space="preserve">Σχηματισμός </w:t>
      </w:r>
      <w:proofErr w:type="spellStart"/>
      <w:r w:rsidRPr="00D028BB">
        <w:rPr>
          <w:rFonts w:ascii="Calibri" w:hAnsi="Calibri" w:cs="Calibri"/>
          <w:b/>
          <w:sz w:val="22"/>
          <w:szCs w:val="22"/>
        </w:rPr>
        <w:t>συμπλόκου</w:t>
      </w:r>
      <w:proofErr w:type="spellEnd"/>
      <w:r w:rsidRPr="00D028B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D028BB">
        <w:rPr>
          <w:rFonts w:ascii="Calibri" w:hAnsi="Calibri" w:cs="Calibri"/>
          <w:b/>
          <w:sz w:val="22"/>
          <w:szCs w:val="22"/>
        </w:rPr>
        <w:t>κατιόντος</w:t>
      </w:r>
      <w:proofErr w:type="spellEnd"/>
      <w:r w:rsidRPr="00D028BB">
        <w:rPr>
          <w:rFonts w:ascii="Calibri" w:hAnsi="Calibri" w:cs="Calibri"/>
          <w:b/>
          <w:sz w:val="22"/>
          <w:szCs w:val="22"/>
        </w:rPr>
        <w:t xml:space="preserve"> μετάλλου με </w:t>
      </w:r>
      <w:proofErr w:type="spellStart"/>
      <w:r w:rsidRPr="00D028BB">
        <w:rPr>
          <w:rFonts w:ascii="Calibri" w:hAnsi="Calibri" w:cs="Calibri"/>
          <w:b/>
          <w:sz w:val="22"/>
          <w:szCs w:val="22"/>
        </w:rPr>
        <w:t>πολυσθενή</w:t>
      </w:r>
      <w:proofErr w:type="spellEnd"/>
      <w:r w:rsidRPr="00D028BB">
        <w:rPr>
          <w:rFonts w:ascii="Calibri" w:hAnsi="Calibri" w:cs="Calibri"/>
          <w:b/>
          <w:sz w:val="22"/>
          <w:szCs w:val="22"/>
        </w:rPr>
        <w:t xml:space="preserve"> αλκοόλη</w:t>
      </w:r>
    </w:p>
    <w:p w:rsidR="009012B2" w:rsidRPr="00D028BB" w:rsidRDefault="009012B2" w:rsidP="009012B2">
      <w:pPr>
        <w:pStyle w:val="1"/>
        <w:ind w:left="360" w:firstLine="0"/>
        <w:rPr>
          <w:rFonts w:ascii="Calibri" w:hAnsi="Calibri" w:cs="Calibri"/>
          <w:b/>
          <w:sz w:val="22"/>
          <w:szCs w:val="22"/>
        </w:rPr>
      </w:pP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Αν η </w:t>
      </w:r>
      <w:proofErr w:type="spellStart"/>
      <w:r w:rsidRPr="00D028BB">
        <w:rPr>
          <w:rFonts w:ascii="Calibri" w:hAnsi="Calibri" w:cs="Calibri"/>
          <w:sz w:val="22"/>
          <w:szCs w:val="22"/>
        </w:rPr>
        <w:t>πολυσθενής</w:t>
      </w:r>
      <w:proofErr w:type="spellEnd"/>
      <w:r w:rsidRPr="00D028BB">
        <w:rPr>
          <w:rFonts w:ascii="Calibri" w:hAnsi="Calibri" w:cs="Calibri"/>
          <w:sz w:val="22"/>
          <w:szCs w:val="22"/>
        </w:rPr>
        <w:t xml:space="preserve"> αλκοόλη περιέχει δύο γειτονικά υδροξύλια (αυτό συμβαίνει στις περισσότερες) με επίδραση αλκαλικού διαλύματος </w:t>
      </w:r>
      <w:proofErr w:type="spellStart"/>
      <w:r w:rsidRPr="00D028BB">
        <w:rPr>
          <w:rFonts w:ascii="Calibri" w:hAnsi="Calibri" w:cs="Calibri"/>
          <w:sz w:val="22"/>
          <w:szCs w:val="22"/>
        </w:rPr>
        <w:t>θειϊκού</w:t>
      </w:r>
      <w:proofErr w:type="spellEnd"/>
      <w:r w:rsidRPr="00D028BB">
        <w:rPr>
          <w:rFonts w:ascii="Calibri" w:hAnsi="Calibri" w:cs="Calibri"/>
          <w:sz w:val="22"/>
          <w:szCs w:val="22"/>
        </w:rPr>
        <w:t xml:space="preserve"> χαλκού δημιουργεί </w:t>
      </w:r>
      <w:proofErr w:type="spellStart"/>
      <w:r w:rsidRPr="00D028BB">
        <w:rPr>
          <w:rFonts w:ascii="Calibri" w:hAnsi="Calibri" w:cs="Calibri"/>
          <w:sz w:val="22"/>
          <w:szCs w:val="22"/>
        </w:rPr>
        <w:t>σύμπλοκα</w:t>
      </w:r>
      <w:proofErr w:type="spellEnd"/>
      <w:r w:rsidRPr="00D028BB">
        <w:rPr>
          <w:rFonts w:ascii="Calibri" w:hAnsi="Calibri" w:cs="Calibri"/>
          <w:sz w:val="22"/>
          <w:szCs w:val="22"/>
        </w:rPr>
        <w:t xml:space="preserve"> άλατα :</w:t>
      </w: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jc w:val="center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object w:dxaOrig="3135" w:dyaOrig="2220">
          <v:shape id="_x0000_i1032" type="#_x0000_t75" style="width:157.5pt;height:111pt" o:ole="">
            <v:imagedata r:id="rId19" o:title=""/>
          </v:shape>
          <o:OLEObject Type="Embed" ProgID="ChemWindow.Document" ShapeID="_x0000_i1032" DrawAspect="Content" ObjectID="_1661754176" r:id="rId20"/>
        </w:object>
      </w:r>
    </w:p>
    <w:p w:rsidR="009012B2" w:rsidRPr="00D028BB" w:rsidRDefault="009012B2" w:rsidP="009012B2">
      <w:pPr>
        <w:pStyle w:val="1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D028BB">
        <w:rPr>
          <w:rFonts w:ascii="Calibri" w:hAnsi="Calibri" w:cs="Calibri"/>
          <w:sz w:val="22"/>
          <w:szCs w:val="22"/>
        </w:rPr>
        <w:t>Σύμπλοκο</w:t>
      </w:r>
      <w:proofErr w:type="spellEnd"/>
      <w:r w:rsidRPr="00D028BB">
        <w:rPr>
          <w:rFonts w:ascii="Calibri" w:hAnsi="Calibri" w:cs="Calibri"/>
          <w:sz w:val="22"/>
          <w:szCs w:val="22"/>
        </w:rPr>
        <w:t xml:space="preserve"> </w:t>
      </w:r>
      <w:r w:rsidRPr="00D028BB">
        <w:rPr>
          <w:rFonts w:ascii="Calibri" w:hAnsi="Calibri" w:cs="Calibri"/>
          <w:sz w:val="22"/>
          <w:szCs w:val="22"/>
          <w:lang w:val="en-US"/>
        </w:rPr>
        <w:t>Cu</w:t>
      </w:r>
      <w:r w:rsidRPr="00D028BB">
        <w:rPr>
          <w:rFonts w:ascii="Calibri" w:hAnsi="Calibri" w:cs="Calibri"/>
          <w:sz w:val="22"/>
          <w:szCs w:val="22"/>
          <w:vertAlign w:val="superscript"/>
        </w:rPr>
        <w:t>2+</w:t>
      </w:r>
      <w:r w:rsidRPr="00D028BB">
        <w:rPr>
          <w:rFonts w:ascii="Calibri" w:hAnsi="Calibri" w:cs="Calibri"/>
          <w:sz w:val="22"/>
          <w:szCs w:val="22"/>
        </w:rPr>
        <w:t xml:space="preserve"> - </w:t>
      </w:r>
      <w:proofErr w:type="spellStart"/>
      <w:r w:rsidRPr="00D028BB">
        <w:rPr>
          <w:rFonts w:ascii="Calibri" w:hAnsi="Calibri" w:cs="Calibri"/>
          <w:sz w:val="22"/>
          <w:szCs w:val="22"/>
        </w:rPr>
        <w:t>αιθυλενογλυκόλης</w:t>
      </w:r>
      <w:proofErr w:type="spellEnd"/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</w:p>
    <w:p w:rsidR="00D028BB" w:rsidRDefault="00D028BB" w:rsidP="009012B2">
      <w:pPr>
        <w:pStyle w:val="1"/>
        <w:ind w:firstLine="0"/>
        <w:rPr>
          <w:rFonts w:ascii="Calibri" w:hAnsi="Calibri" w:cs="Calibri"/>
          <w:b/>
          <w:sz w:val="22"/>
          <w:szCs w:val="22"/>
        </w:rPr>
      </w:pPr>
    </w:p>
    <w:p w:rsidR="00D028BB" w:rsidRDefault="00D028BB" w:rsidP="009012B2">
      <w:pPr>
        <w:pStyle w:val="1"/>
        <w:ind w:firstLine="0"/>
        <w:rPr>
          <w:rFonts w:ascii="Calibri" w:hAnsi="Calibri" w:cs="Calibri"/>
          <w:b/>
          <w:sz w:val="22"/>
          <w:szCs w:val="22"/>
        </w:rPr>
      </w:pPr>
    </w:p>
    <w:p w:rsidR="00D028BB" w:rsidRDefault="00D028BB" w:rsidP="009012B2">
      <w:pPr>
        <w:pStyle w:val="1"/>
        <w:ind w:firstLine="0"/>
        <w:rPr>
          <w:rFonts w:ascii="Calibri" w:hAnsi="Calibri" w:cs="Calibri"/>
          <w:b/>
          <w:sz w:val="22"/>
          <w:szCs w:val="22"/>
        </w:rPr>
      </w:pPr>
    </w:p>
    <w:p w:rsidR="001A7084" w:rsidRDefault="001A7084" w:rsidP="009012B2">
      <w:pPr>
        <w:pStyle w:val="1"/>
        <w:ind w:firstLine="0"/>
        <w:rPr>
          <w:rFonts w:ascii="Calibri" w:hAnsi="Calibri" w:cs="Calibri"/>
          <w:b/>
          <w:sz w:val="22"/>
          <w:szCs w:val="22"/>
        </w:rPr>
      </w:pP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b/>
          <w:sz w:val="22"/>
          <w:szCs w:val="22"/>
        </w:rPr>
      </w:pPr>
      <w:r w:rsidRPr="00D028BB">
        <w:rPr>
          <w:rFonts w:ascii="Calibri" w:hAnsi="Calibri" w:cs="Calibri"/>
          <w:b/>
          <w:sz w:val="22"/>
          <w:szCs w:val="22"/>
        </w:rPr>
        <w:lastRenderedPageBreak/>
        <w:t>Π</w:t>
      </w:r>
      <w:r w:rsidR="001A7084">
        <w:rPr>
          <w:rFonts w:ascii="Calibri" w:hAnsi="Calibri" w:cs="Calibri"/>
          <w:b/>
          <w:sz w:val="22"/>
          <w:szCs w:val="22"/>
        </w:rPr>
        <w:t>ΕΙΡΑΜΑΤΙΚΗ ΔΙΑΔΙΚΑΣΙΑ</w:t>
      </w: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b/>
          <w:sz w:val="22"/>
          <w:szCs w:val="22"/>
        </w:rPr>
      </w:pP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b/>
          <w:sz w:val="22"/>
          <w:szCs w:val="22"/>
        </w:rPr>
      </w:pPr>
      <w:r w:rsidRPr="00D028BB">
        <w:rPr>
          <w:rFonts w:ascii="Calibri" w:hAnsi="Calibri" w:cs="Calibri"/>
          <w:b/>
          <w:sz w:val="22"/>
          <w:szCs w:val="22"/>
        </w:rPr>
        <w:t>Όργανα – Σκεύη</w:t>
      </w: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>- Δοκιμαστικοί σωλήνες</w:t>
      </w: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Pr="00D028BB">
        <w:rPr>
          <w:rFonts w:ascii="Calibri" w:hAnsi="Calibri" w:cs="Calibri"/>
          <w:sz w:val="22"/>
          <w:szCs w:val="22"/>
        </w:rPr>
        <w:t>Υδρόλουτρο</w:t>
      </w:r>
      <w:proofErr w:type="spellEnd"/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numPr>
          <w:ilvl w:val="0"/>
          <w:numId w:val="6"/>
        </w:numPr>
        <w:ind w:hanging="720"/>
        <w:rPr>
          <w:rFonts w:ascii="Calibri" w:hAnsi="Calibri" w:cs="Calibri"/>
          <w:b/>
          <w:sz w:val="22"/>
          <w:szCs w:val="22"/>
        </w:rPr>
      </w:pPr>
      <w:r w:rsidRPr="00D028BB">
        <w:rPr>
          <w:rFonts w:ascii="Calibri" w:hAnsi="Calibri" w:cs="Calibri"/>
          <w:b/>
          <w:sz w:val="22"/>
          <w:szCs w:val="22"/>
        </w:rPr>
        <w:t xml:space="preserve">Αντίδραση </w:t>
      </w:r>
      <w:r w:rsidRPr="00D028BB">
        <w:rPr>
          <w:rFonts w:ascii="Calibri" w:hAnsi="Calibri" w:cs="Calibri"/>
          <w:b/>
          <w:sz w:val="22"/>
          <w:szCs w:val="22"/>
          <w:lang w:val="en-US"/>
        </w:rPr>
        <w:t>Lucas</w:t>
      </w:r>
    </w:p>
    <w:p w:rsidR="009012B2" w:rsidRPr="00D028BB" w:rsidRDefault="009012B2" w:rsidP="009012B2">
      <w:pPr>
        <w:pStyle w:val="1"/>
        <w:ind w:left="360" w:firstLine="0"/>
        <w:rPr>
          <w:rFonts w:ascii="Calibri" w:hAnsi="Calibri" w:cs="Calibri"/>
          <w:b/>
          <w:sz w:val="22"/>
          <w:szCs w:val="22"/>
        </w:rPr>
      </w:pP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b/>
          <w:sz w:val="22"/>
          <w:szCs w:val="22"/>
        </w:rPr>
      </w:pPr>
      <w:r w:rsidRPr="00D028BB">
        <w:rPr>
          <w:rFonts w:ascii="Calibri" w:hAnsi="Calibri" w:cs="Calibri"/>
          <w:b/>
          <w:sz w:val="22"/>
          <w:szCs w:val="22"/>
        </w:rPr>
        <w:t>Αντιδραστήρια</w:t>
      </w:r>
    </w:p>
    <w:p w:rsidR="009012B2" w:rsidRPr="00D028BB" w:rsidRDefault="009012B2" w:rsidP="009012B2">
      <w:pPr>
        <w:pStyle w:val="1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Αντιδραστήριο </w:t>
      </w:r>
      <w:r w:rsidRPr="00D028BB">
        <w:rPr>
          <w:rFonts w:ascii="Calibri" w:hAnsi="Calibri" w:cs="Calibri"/>
          <w:sz w:val="22"/>
          <w:szCs w:val="22"/>
          <w:lang w:val="en-US"/>
        </w:rPr>
        <w:t>Lucas</w:t>
      </w:r>
      <w:r w:rsidRPr="00D028BB">
        <w:rPr>
          <w:rFonts w:ascii="Calibri" w:hAnsi="Calibri" w:cs="Calibri"/>
          <w:sz w:val="22"/>
          <w:szCs w:val="22"/>
        </w:rPr>
        <w:t xml:space="preserve"> ( </w:t>
      </w:r>
      <w:smartTag w:uri="urn:schemas-microsoft-com:office:smarttags" w:element="metricconverter">
        <w:smartTagPr>
          <w:attr w:name="ProductID" w:val="68 g"/>
        </w:smartTagPr>
        <w:r w:rsidRPr="00D028BB">
          <w:rPr>
            <w:rFonts w:ascii="Calibri" w:hAnsi="Calibri" w:cs="Calibri"/>
            <w:sz w:val="22"/>
            <w:szCs w:val="22"/>
          </w:rPr>
          <w:t xml:space="preserve">68 </w:t>
        </w:r>
        <w:r w:rsidRPr="00D028BB">
          <w:rPr>
            <w:rFonts w:ascii="Calibri" w:hAnsi="Calibri" w:cs="Calibri"/>
            <w:sz w:val="22"/>
            <w:szCs w:val="22"/>
            <w:lang w:val="en-US"/>
          </w:rPr>
          <w:t>g</w:t>
        </w:r>
      </w:smartTag>
      <w:r w:rsidRPr="00D028B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028BB">
        <w:rPr>
          <w:rFonts w:ascii="Calibri" w:hAnsi="Calibri" w:cs="Calibri"/>
          <w:sz w:val="22"/>
          <w:szCs w:val="22"/>
          <w:lang w:val="en-US"/>
        </w:rPr>
        <w:t>ZnCl</w:t>
      </w:r>
      <w:proofErr w:type="spellEnd"/>
      <w:r w:rsidRPr="00D028BB">
        <w:rPr>
          <w:rFonts w:ascii="Calibri" w:hAnsi="Calibri" w:cs="Calibri"/>
          <w:sz w:val="22"/>
          <w:szCs w:val="22"/>
          <w:vertAlign w:val="subscript"/>
        </w:rPr>
        <w:t>2</w:t>
      </w:r>
      <w:r w:rsidRPr="00D028BB">
        <w:rPr>
          <w:rFonts w:ascii="Calibri" w:hAnsi="Calibri" w:cs="Calibri"/>
          <w:sz w:val="22"/>
          <w:szCs w:val="22"/>
        </w:rPr>
        <w:t xml:space="preserve"> (άνυδρου) σε 45 </w:t>
      </w:r>
      <w:r w:rsidRPr="00D028BB">
        <w:rPr>
          <w:rFonts w:ascii="Calibri" w:hAnsi="Calibri" w:cs="Calibri"/>
          <w:sz w:val="22"/>
          <w:szCs w:val="22"/>
          <w:lang w:val="en-US"/>
        </w:rPr>
        <w:t>mL</w:t>
      </w:r>
      <w:r w:rsidRPr="00D028B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028BB">
        <w:rPr>
          <w:rFonts w:ascii="Calibri" w:hAnsi="Calibri" w:cs="Calibri"/>
          <w:sz w:val="22"/>
          <w:szCs w:val="22"/>
          <w:lang w:val="en-US"/>
        </w:rPr>
        <w:t>HCl</w:t>
      </w:r>
      <w:proofErr w:type="spellEnd"/>
      <w:r w:rsidR="00257B69" w:rsidRPr="00D028BB">
        <w:rPr>
          <w:rFonts w:ascii="Calibri" w:hAnsi="Calibri" w:cs="Calibri"/>
          <w:sz w:val="22"/>
          <w:szCs w:val="22"/>
        </w:rPr>
        <w:t>,</w:t>
      </w:r>
      <w:r w:rsidRPr="00D028BB">
        <w:rPr>
          <w:rFonts w:ascii="Calibri" w:hAnsi="Calibri" w:cs="Calibri"/>
          <w:sz w:val="22"/>
          <w:szCs w:val="22"/>
        </w:rPr>
        <w:t xml:space="preserve"> με ταυτόχρονη ψύξη για τη μείωση της απώλειας </w:t>
      </w:r>
      <w:proofErr w:type="spellStart"/>
      <w:r w:rsidRPr="00D028BB">
        <w:rPr>
          <w:rFonts w:ascii="Calibri" w:hAnsi="Calibri" w:cs="Calibri"/>
          <w:sz w:val="22"/>
          <w:szCs w:val="22"/>
          <w:lang w:val="en-US"/>
        </w:rPr>
        <w:t>HCl</w:t>
      </w:r>
      <w:proofErr w:type="spellEnd"/>
      <w:r w:rsidRPr="00D028BB">
        <w:rPr>
          <w:rFonts w:ascii="Calibri" w:hAnsi="Calibri" w:cs="Calibri"/>
          <w:sz w:val="22"/>
          <w:szCs w:val="22"/>
        </w:rPr>
        <w:t>)</w:t>
      </w:r>
    </w:p>
    <w:p w:rsidR="009012B2" w:rsidRPr="00D028BB" w:rsidRDefault="009012B2" w:rsidP="009012B2">
      <w:pPr>
        <w:pStyle w:val="1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>Αλκοόλες</w:t>
      </w: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</w:p>
    <w:p w:rsidR="00257B69" w:rsidRPr="00D028BB" w:rsidRDefault="009012B2" w:rsidP="00D028BB">
      <w:pPr>
        <w:pStyle w:val="1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Σε κάθε ένα από τρεις δοκιμαστικούς σωλήνες προστίθενται 3 σταγόνες αλκοόλης και 5 σταγόνες αντιδραστηρίου </w:t>
      </w:r>
      <w:r w:rsidRPr="00D028BB">
        <w:rPr>
          <w:rFonts w:ascii="Calibri" w:hAnsi="Calibri" w:cs="Calibri"/>
          <w:sz w:val="22"/>
          <w:szCs w:val="22"/>
          <w:lang w:val="en-US"/>
        </w:rPr>
        <w:t>Lucas</w:t>
      </w:r>
      <w:r w:rsidRPr="00D028BB">
        <w:rPr>
          <w:rFonts w:ascii="Calibri" w:hAnsi="Calibri" w:cs="Calibri"/>
          <w:sz w:val="22"/>
          <w:szCs w:val="22"/>
        </w:rPr>
        <w:t>. Ο σωλήνας ανακινείται και αφήνεται σε ηρεμία. Παρατηρείται ο χρόνος σχηματισμού του ιζήματος. Σημειώνονται οι παρατηρήσεις.</w:t>
      </w:r>
    </w:p>
    <w:p w:rsidR="00257B69" w:rsidRPr="00D028BB" w:rsidRDefault="00257B69" w:rsidP="00D028BB">
      <w:pPr>
        <w:pStyle w:val="1"/>
        <w:ind w:firstLine="0"/>
        <w:rPr>
          <w:rFonts w:ascii="Calibri" w:hAnsi="Calibri" w:cs="Calibri"/>
          <w:sz w:val="22"/>
          <w:szCs w:val="22"/>
        </w:rPr>
      </w:pPr>
    </w:p>
    <w:p w:rsidR="00257B69" w:rsidRPr="00D028BB" w:rsidRDefault="00257B69" w:rsidP="009012B2">
      <w:pPr>
        <w:pStyle w:val="1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tabs>
          <w:tab w:val="left" w:pos="1382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4261"/>
      </w:tblGrid>
      <w:tr w:rsidR="009012B2" w:rsidRPr="00D028BB" w:rsidTr="00D028BB">
        <w:tc>
          <w:tcPr>
            <w:tcW w:w="2901" w:type="dxa"/>
            <w:shd w:val="clear" w:color="auto" w:fill="auto"/>
          </w:tcPr>
          <w:p w:rsidR="009012B2" w:rsidRPr="00D028BB" w:rsidRDefault="009012B2" w:rsidP="00911C14">
            <w:pPr>
              <w:tabs>
                <w:tab w:val="left" w:pos="1382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028BB">
              <w:rPr>
                <w:rFonts w:ascii="Calibri" w:hAnsi="Calibri" w:cs="Calibri"/>
                <w:b/>
                <w:sz w:val="22"/>
                <w:szCs w:val="22"/>
              </w:rPr>
              <w:t>Αλκοόλη</w:t>
            </w:r>
          </w:p>
        </w:tc>
        <w:tc>
          <w:tcPr>
            <w:tcW w:w="4261" w:type="dxa"/>
            <w:shd w:val="clear" w:color="auto" w:fill="auto"/>
          </w:tcPr>
          <w:p w:rsidR="009012B2" w:rsidRPr="00D028BB" w:rsidRDefault="009012B2" w:rsidP="00911C14">
            <w:pPr>
              <w:tabs>
                <w:tab w:val="left" w:pos="1382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028BB">
              <w:rPr>
                <w:rFonts w:ascii="Calibri" w:hAnsi="Calibri" w:cs="Calibri"/>
                <w:b/>
                <w:sz w:val="22"/>
                <w:szCs w:val="22"/>
              </w:rPr>
              <w:t xml:space="preserve">Χρόνος σχηματισμού ιζήματος - συμπέρασμα </w:t>
            </w:r>
          </w:p>
        </w:tc>
      </w:tr>
      <w:tr w:rsidR="009012B2" w:rsidRPr="00D028BB" w:rsidTr="00D028BB">
        <w:tc>
          <w:tcPr>
            <w:tcW w:w="2901" w:type="dxa"/>
            <w:shd w:val="clear" w:color="auto" w:fill="auto"/>
          </w:tcPr>
          <w:p w:rsidR="009012B2" w:rsidRPr="00D028BB" w:rsidRDefault="009012B2" w:rsidP="00911C14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28BB">
              <w:rPr>
                <w:rFonts w:ascii="Calibri" w:hAnsi="Calibri" w:cs="Calibri"/>
                <w:sz w:val="22"/>
                <w:szCs w:val="22"/>
              </w:rPr>
              <w:t xml:space="preserve">1 – </w:t>
            </w:r>
            <w:proofErr w:type="spellStart"/>
            <w:r w:rsidRPr="00D028BB">
              <w:rPr>
                <w:rFonts w:ascii="Calibri" w:hAnsi="Calibri" w:cs="Calibri"/>
                <w:sz w:val="22"/>
                <w:szCs w:val="22"/>
              </w:rPr>
              <w:t>βουτανόλη</w:t>
            </w:r>
            <w:proofErr w:type="spellEnd"/>
          </w:p>
          <w:p w:rsidR="009012B2" w:rsidRPr="00D028BB" w:rsidRDefault="009012B2" w:rsidP="00911C14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:rsidR="009012B2" w:rsidRPr="00D028BB" w:rsidRDefault="009012B2" w:rsidP="00911C14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12B2" w:rsidRPr="00D028BB" w:rsidTr="00D028BB">
        <w:tc>
          <w:tcPr>
            <w:tcW w:w="2901" w:type="dxa"/>
            <w:shd w:val="clear" w:color="auto" w:fill="auto"/>
          </w:tcPr>
          <w:p w:rsidR="009012B2" w:rsidRPr="00D028BB" w:rsidRDefault="009012B2" w:rsidP="00911C14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28BB">
              <w:rPr>
                <w:rFonts w:ascii="Calibri" w:hAnsi="Calibri" w:cs="Calibri"/>
                <w:sz w:val="22"/>
                <w:szCs w:val="22"/>
              </w:rPr>
              <w:t>ισοπροπανόλη</w:t>
            </w:r>
            <w:proofErr w:type="spellEnd"/>
          </w:p>
          <w:p w:rsidR="009012B2" w:rsidRPr="00D028BB" w:rsidRDefault="009012B2" w:rsidP="00911C14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:rsidR="009012B2" w:rsidRPr="00D028BB" w:rsidRDefault="009012B2" w:rsidP="00911C14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12B2" w:rsidRPr="00D028BB" w:rsidTr="00D028BB">
        <w:tc>
          <w:tcPr>
            <w:tcW w:w="2901" w:type="dxa"/>
            <w:shd w:val="clear" w:color="auto" w:fill="auto"/>
          </w:tcPr>
          <w:p w:rsidR="009012B2" w:rsidRPr="00D028BB" w:rsidRDefault="009012B2" w:rsidP="00911C14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28BB">
              <w:rPr>
                <w:rFonts w:ascii="Calibri" w:hAnsi="Calibri" w:cs="Calibri"/>
                <w:sz w:val="22"/>
                <w:szCs w:val="22"/>
              </w:rPr>
              <w:t xml:space="preserve">2 – </w:t>
            </w:r>
            <w:proofErr w:type="spellStart"/>
            <w:r w:rsidRPr="00D028BB">
              <w:rPr>
                <w:rFonts w:ascii="Calibri" w:hAnsi="Calibri" w:cs="Calibri"/>
                <w:sz w:val="22"/>
                <w:szCs w:val="22"/>
              </w:rPr>
              <w:t>μεθυλο</w:t>
            </w:r>
            <w:proofErr w:type="spellEnd"/>
            <w:r w:rsidRPr="00D028BB">
              <w:rPr>
                <w:rFonts w:ascii="Calibri" w:hAnsi="Calibri" w:cs="Calibri"/>
                <w:sz w:val="22"/>
                <w:szCs w:val="22"/>
              </w:rPr>
              <w:t xml:space="preserve"> – 2 – </w:t>
            </w:r>
            <w:proofErr w:type="spellStart"/>
            <w:r w:rsidRPr="00D028BB">
              <w:rPr>
                <w:rFonts w:ascii="Calibri" w:hAnsi="Calibri" w:cs="Calibri"/>
                <w:sz w:val="22"/>
                <w:szCs w:val="22"/>
              </w:rPr>
              <w:t>προπανόλη</w:t>
            </w:r>
            <w:proofErr w:type="spellEnd"/>
          </w:p>
          <w:p w:rsidR="009012B2" w:rsidRPr="00D028BB" w:rsidRDefault="009012B2" w:rsidP="00911C14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:rsidR="009012B2" w:rsidRPr="00D028BB" w:rsidRDefault="009012B2" w:rsidP="00911C14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012B2" w:rsidRPr="00D028BB" w:rsidRDefault="009012B2" w:rsidP="009012B2">
      <w:pPr>
        <w:tabs>
          <w:tab w:val="left" w:pos="1382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numPr>
          <w:ilvl w:val="0"/>
          <w:numId w:val="6"/>
        </w:numPr>
        <w:ind w:hanging="720"/>
        <w:rPr>
          <w:rFonts w:ascii="Calibri" w:hAnsi="Calibri" w:cs="Calibri"/>
          <w:b/>
          <w:sz w:val="22"/>
          <w:szCs w:val="22"/>
        </w:rPr>
      </w:pPr>
      <w:proofErr w:type="spellStart"/>
      <w:r w:rsidRPr="00D028BB">
        <w:rPr>
          <w:rFonts w:ascii="Calibri" w:hAnsi="Calibri" w:cs="Calibri"/>
          <w:b/>
          <w:sz w:val="22"/>
          <w:szCs w:val="22"/>
        </w:rPr>
        <w:t>Αλοφορμική</w:t>
      </w:r>
      <w:proofErr w:type="spellEnd"/>
      <w:r w:rsidRPr="00D028BB">
        <w:rPr>
          <w:rFonts w:ascii="Calibri" w:hAnsi="Calibri" w:cs="Calibri"/>
          <w:b/>
          <w:sz w:val="22"/>
          <w:szCs w:val="22"/>
        </w:rPr>
        <w:t xml:space="preserve"> αντίδραση</w:t>
      </w:r>
    </w:p>
    <w:p w:rsidR="009012B2" w:rsidRPr="00D028BB" w:rsidRDefault="009012B2" w:rsidP="009012B2">
      <w:pPr>
        <w:pStyle w:val="1"/>
        <w:ind w:left="360" w:firstLine="0"/>
        <w:rPr>
          <w:rFonts w:ascii="Calibri" w:hAnsi="Calibri" w:cs="Calibri"/>
          <w:b/>
          <w:sz w:val="22"/>
          <w:szCs w:val="22"/>
        </w:rPr>
      </w:pP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b/>
          <w:sz w:val="22"/>
          <w:szCs w:val="22"/>
        </w:rPr>
      </w:pPr>
      <w:r w:rsidRPr="00D028BB">
        <w:rPr>
          <w:rFonts w:ascii="Calibri" w:hAnsi="Calibri" w:cs="Calibri"/>
          <w:b/>
          <w:sz w:val="22"/>
          <w:szCs w:val="22"/>
        </w:rPr>
        <w:t>Αντιδραστήρια</w:t>
      </w:r>
    </w:p>
    <w:p w:rsidR="009012B2" w:rsidRPr="00D028BB" w:rsidRDefault="009012B2" w:rsidP="009012B2">
      <w:pPr>
        <w:pStyle w:val="1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διάλυμα </w:t>
      </w:r>
      <w:proofErr w:type="spellStart"/>
      <w:r w:rsidRPr="00D028BB">
        <w:rPr>
          <w:rFonts w:ascii="Calibri" w:hAnsi="Calibri" w:cs="Calibri"/>
          <w:sz w:val="22"/>
          <w:szCs w:val="22"/>
        </w:rPr>
        <w:t>ΝαΟΗ</w:t>
      </w:r>
      <w:proofErr w:type="spellEnd"/>
      <w:r w:rsidRPr="00D028BB">
        <w:rPr>
          <w:rFonts w:ascii="Calibri" w:hAnsi="Calibri" w:cs="Calibri"/>
          <w:sz w:val="22"/>
          <w:szCs w:val="22"/>
        </w:rPr>
        <w:t xml:space="preserve"> 10 %</w:t>
      </w:r>
      <w:r w:rsidR="00257B69" w:rsidRPr="00D028BB">
        <w:rPr>
          <w:rFonts w:ascii="Calibri" w:hAnsi="Calibri" w:cs="Calibri"/>
          <w:sz w:val="22"/>
          <w:szCs w:val="22"/>
        </w:rPr>
        <w:t xml:space="preserve"> </w:t>
      </w:r>
      <w:r w:rsidR="00257B69" w:rsidRPr="00D028BB">
        <w:rPr>
          <w:rFonts w:ascii="Calibri" w:hAnsi="Calibri" w:cs="Calibri"/>
          <w:sz w:val="22"/>
          <w:szCs w:val="22"/>
          <w:lang w:val="en-US"/>
        </w:rPr>
        <w:t>w/v</w:t>
      </w:r>
    </w:p>
    <w:p w:rsidR="009012B2" w:rsidRPr="00D028BB" w:rsidRDefault="009012B2" w:rsidP="009012B2">
      <w:pPr>
        <w:pStyle w:val="1"/>
        <w:numPr>
          <w:ilvl w:val="0"/>
          <w:numId w:val="4"/>
        </w:numPr>
        <w:rPr>
          <w:rFonts w:ascii="Calibri" w:hAnsi="Calibri" w:cs="Calibri"/>
          <w:b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>διάλυμα Ι</w:t>
      </w:r>
      <w:r w:rsidRPr="00D028BB">
        <w:rPr>
          <w:rFonts w:ascii="Calibri" w:hAnsi="Calibri" w:cs="Calibri"/>
          <w:sz w:val="22"/>
          <w:szCs w:val="22"/>
          <w:vertAlign w:val="subscript"/>
        </w:rPr>
        <w:t>2</w:t>
      </w:r>
      <w:r w:rsidRPr="00D028BB">
        <w:rPr>
          <w:rFonts w:ascii="Calibri" w:hAnsi="Calibri" w:cs="Calibri"/>
          <w:sz w:val="22"/>
          <w:szCs w:val="22"/>
        </w:rPr>
        <w:t xml:space="preserve"> σε ιωδιούχο κάλιο ( </w:t>
      </w:r>
      <w:smartTag w:uri="urn:schemas-microsoft-com:office:smarttags" w:element="metricconverter">
        <w:smartTagPr>
          <w:attr w:name="ProductID" w:val="10 g"/>
        </w:smartTagPr>
        <w:r w:rsidRPr="00D028BB">
          <w:rPr>
            <w:rFonts w:ascii="Calibri" w:hAnsi="Calibri" w:cs="Calibri"/>
            <w:sz w:val="22"/>
            <w:szCs w:val="22"/>
          </w:rPr>
          <w:t xml:space="preserve">10 </w:t>
        </w:r>
        <w:r w:rsidRPr="00D028BB">
          <w:rPr>
            <w:rFonts w:ascii="Calibri" w:hAnsi="Calibri" w:cs="Calibri"/>
            <w:sz w:val="22"/>
            <w:szCs w:val="22"/>
            <w:lang w:val="en-US"/>
          </w:rPr>
          <w:t>g</w:t>
        </w:r>
      </w:smartTag>
      <w:r w:rsidRPr="00D028BB">
        <w:rPr>
          <w:rFonts w:ascii="Calibri" w:hAnsi="Calibri" w:cs="Calibri"/>
          <w:sz w:val="22"/>
          <w:szCs w:val="22"/>
        </w:rPr>
        <w:t xml:space="preserve"> </w:t>
      </w:r>
      <w:r w:rsidRPr="00D028BB">
        <w:rPr>
          <w:rFonts w:ascii="Calibri" w:hAnsi="Calibri" w:cs="Calibri"/>
          <w:sz w:val="22"/>
          <w:szCs w:val="22"/>
          <w:lang w:val="en-US"/>
        </w:rPr>
        <w:t>I</w:t>
      </w:r>
      <w:r w:rsidRPr="00D028BB">
        <w:rPr>
          <w:rFonts w:ascii="Calibri" w:hAnsi="Calibri" w:cs="Calibri"/>
          <w:sz w:val="22"/>
          <w:szCs w:val="22"/>
          <w:vertAlign w:val="subscript"/>
        </w:rPr>
        <w:t>2</w:t>
      </w:r>
      <w:r w:rsidRPr="00D028BB">
        <w:rPr>
          <w:rFonts w:ascii="Calibri" w:hAnsi="Calibri" w:cs="Calibri"/>
          <w:sz w:val="22"/>
          <w:szCs w:val="22"/>
        </w:rPr>
        <w:t xml:space="preserve"> + </w:t>
      </w:r>
      <w:smartTag w:uri="urn:schemas-microsoft-com:office:smarttags" w:element="metricconverter">
        <w:smartTagPr>
          <w:attr w:name="ProductID" w:val="20 g"/>
        </w:smartTagPr>
        <w:r w:rsidRPr="00D028BB">
          <w:rPr>
            <w:rFonts w:ascii="Calibri" w:hAnsi="Calibri" w:cs="Calibri"/>
            <w:sz w:val="22"/>
            <w:szCs w:val="22"/>
          </w:rPr>
          <w:t xml:space="preserve">20 </w:t>
        </w:r>
        <w:r w:rsidRPr="00D028BB">
          <w:rPr>
            <w:rFonts w:ascii="Calibri" w:hAnsi="Calibri" w:cs="Calibri"/>
            <w:sz w:val="22"/>
            <w:szCs w:val="22"/>
            <w:lang w:val="en-US"/>
          </w:rPr>
          <w:t>g</w:t>
        </w:r>
      </w:smartTag>
      <w:r w:rsidRPr="00D028BB">
        <w:rPr>
          <w:rFonts w:ascii="Calibri" w:hAnsi="Calibri" w:cs="Calibri"/>
          <w:sz w:val="22"/>
          <w:szCs w:val="22"/>
        </w:rPr>
        <w:t xml:space="preserve"> </w:t>
      </w:r>
      <w:r w:rsidRPr="00D028BB">
        <w:rPr>
          <w:rFonts w:ascii="Calibri" w:hAnsi="Calibri" w:cs="Calibri"/>
          <w:sz w:val="22"/>
          <w:szCs w:val="22"/>
          <w:lang w:val="en-US"/>
        </w:rPr>
        <w:t>KI</w:t>
      </w:r>
      <w:r w:rsidRPr="00D028BB">
        <w:rPr>
          <w:rFonts w:ascii="Calibri" w:hAnsi="Calibri" w:cs="Calibri"/>
          <w:sz w:val="22"/>
          <w:szCs w:val="22"/>
        </w:rPr>
        <w:t xml:space="preserve"> σε 50 </w:t>
      </w:r>
      <w:r w:rsidRPr="00D028BB">
        <w:rPr>
          <w:rFonts w:ascii="Calibri" w:hAnsi="Calibri" w:cs="Calibri"/>
          <w:sz w:val="22"/>
          <w:szCs w:val="22"/>
          <w:lang w:val="en-US"/>
        </w:rPr>
        <w:t>mL</w:t>
      </w:r>
      <w:r w:rsidRPr="00D028BB">
        <w:rPr>
          <w:rFonts w:ascii="Calibri" w:hAnsi="Calibri" w:cs="Calibri"/>
          <w:sz w:val="22"/>
          <w:szCs w:val="22"/>
        </w:rPr>
        <w:t xml:space="preserve"> Η</w:t>
      </w:r>
      <w:r w:rsidRPr="00D028BB">
        <w:rPr>
          <w:rFonts w:ascii="Calibri" w:hAnsi="Calibri" w:cs="Calibri"/>
          <w:sz w:val="22"/>
          <w:szCs w:val="22"/>
          <w:vertAlign w:val="subscript"/>
        </w:rPr>
        <w:t>2</w:t>
      </w:r>
      <w:r w:rsidR="00257B69" w:rsidRPr="00D028BB">
        <w:rPr>
          <w:rFonts w:ascii="Calibri" w:hAnsi="Calibri" w:cs="Calibri"/>
          <w:sz w:val="22"/>
          <w:szCs w:val="22"/>
        </w:rPr>
        <w:t>Ο,</w:t>
      </w:r>
      <w:r w:rsidRPr="00D028BB">
        <w:rPr>
          <w:rFonts w:ascii="Calibri" w:hAnsi="Calibri" w:cs="Calibri"/>
          <w:sz w:val="22"/>
          <w:szCs w:val="22"/>
        </w:rPr>
        <w:t xml:space="preserve"> διάλυση και αραίωση στα 100 </w:t>
      </w:r>
      <w:r w:rsidRPr="00D028BB">
        <w:rPr>
          <w:rFonts w:ascii="Calibri" w:hAnsi="Calibri" w:cs="Calibri"/>
          <w:sz w:val="22"/>
          <w:szCs w:val="22"/>
          <w:lang w:val="en-US"/>
        </w:rPr>
        <w:t>mL</w:t>
      </w:r>
      <w:r w:rsidRPr="00D028BB">
        <w:rPr>
          <w:rFonts w:ascii="Calibri" w:hAnsi="Calibri" w:cs="Calibri"/>
          <w:sz w:val="22"/>
          <w:szCs w:val="22"/>
        </w:rPr>
        <w:t>)</w:t>
      </w:r>
    </w:p>
    <w:p w:rsidR="009012B2" w:rsidRPr="00D028BB" w:rsidRDefault="009012B2" w:rsidP="009012B2">
      <w:pPr>
        <w:pStyle w:val="1"/>
        <w:numPr>
          <w:ilvl w:val="0"/>
          <w:numId w:val="4"/>
        </w:numPr>
        <w:rPr>
          <w:rFonts w:ascii="Calibri" w:hAnsi="Calibri" w:cs="Calibri"/>
          <w:b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>Αλκοόλες</w:t>
      </w:r>
    </w:p>
    <w:p w:rsidR="009012B2" w:rsidRPr="00D028BB" w:rsidRDefault="009012B2" w:rsidP="009012B2">
      <w:pPr>
        <w:pStyle w:val="1"/>
        <w:ind w:left="360" w:firstLine="0"/>
        <w:rPr>
          <w:rFonts w:ascii="Calibri" w:hAnsi="Calibri" w:cs="Calibri"/>
          <w:b/>
          <w:sz w:val="22"/>
          <w:szCs w:val="22"/>
        </w:rPr>
      </w:pP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lastRenderedPageBreak/>
        <w:t xml:space="preserve">Σε κάθε ένα από τρεις δοκιμαστικούς σωλήνες προστίθενται 5 σταγόνες αλκοόλης και θερμαίνεται σε </w:t>
      </w:r>
      <w:proofErr w:type="spellStart"/>
      <w:r w:rsidRPr="00D028BB">
        <w:rPr>
          <w:rFonts w:ascii="Calibri" w:hAnsi="Calibri" w:cs="Calibri"/>
          <w:sz w:val="22"/>
          <w:szCs w:val="22"/>
        </w:rPr>
        <w:t>υδρόλουτρο</w:t>
      </w:r>
      <w:proofErr w:type="spellEnd"/>
      <w:r w:rsidRPr="00D028BB">
        <w:rPr>
          <w:rFonts w:ascii="Calibri" w:hAnsi="Calibri" w:cs="Calibri"/>
          <w:sz w:val="22"/>
          <w:szCs w:val="22"/>
        </w:rPr>
        <w:t>, έπειτα προστίθε</w:t>
      </w:r>
      <w:r w:rsidR="00257B69" w:rsidRPr="00D028BB">
        <w:rPr>
          <w:rFonts w:ascii="Calibri" w:hAnsi="Calibri" w:cs="Calibri"/>
          <w:sz w:val="22"/>
          <w:szCs w:val="22"/>
        </w:rPr>
        <w:t>ν</w:t>
      </w:r>
      <w:r w:rsidRPr="00D028BB">
        <w:rPr>
          <w:rFonts w:ascii="Calibri" w:hAnsi="Calibri" w:cs="Calibri"/>
          <w:sz w:val="22"/>
          <w:szCs w:val="22"/>
        </w:rPr>
        <w:t>ται 5 σταγόνες διαλύματος Ι</w:t>
      </w:r>
      <w:r w:rsidRPr="00D028BB">
        <w:rPr>
          <w:rFonts w:ascii="Calibri" w:hAnsi="Calibri" w:cs="Calibri"/>
          <w:sz w:val="22"/>
          <w:szCs w:val="22"/>
          <w:vertAlign w:val="subscript"/>
        </w:rPr>
        <w:t>2</w:t>
      </w:r>
      <w:r w:rsidRPr="00D028BB">
        <w:rPr>
          <w:rFonts w:ascii="Calibri" w:hAnsi="Calibri" w:cs="Calibri"/>
          <w:sz w:val="22"/>
          <w:szCs w:val="22"/>
        </w:rPr>
        <w:t xml:space="preserve"> σε ΚΙ, έπειτα προστίθεται κατά σταγόνες </w:t>
      </w:r>
      <w:proofErr w:type="spellStart"/>
      <w:r w:rsidRPr="00D028BB">
        <w:rPr>
          <w:rFonts w:ascii="Calibri" w:hAnsi="Calibri" w:cs="Calibri"/>
          <w:sz w:val="22"/>
          <w:szCs w:val="22"/>
        </w:rPr>
        <w:t>ΝαΟΗ</w:t>
      </w:r>
      <w:proofErr w:type="spellEnd"/>
      <w:r w:rsidRPr="00D028BB">
        <w:rPr>
          <w:rFonts w:ascii="Calibri" w:hAnsi="Calibri" w:cs="Calibri"/>
          <w:sz w:val="22"/>
          <w:szCs w:val="22"/>
        </w:rPr>
        <w:t xml:space="preserve">. Το ιωδοφόρμιο καταβυθίζεται ως κίτρινο ίζημα. </w:t>
      </w: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tabs>
          <w:tab w:val="left" w:pos="1382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012B2" w:rsidRPr="00D028BB" w:rsidTr="00D028BB">
        <w:tc>
          <w:tcPr>
            <w:tcW w:w="4261" w:type="dxa"/>
            <w:shd w:val="clear" w:color="auto" w:fill="auto"/>
          </w:tcPr>
          <w:p w:rsidR="009012B2" w:rsidRPr="00D028BB" w:rsidRDefault="009012B2" w:rsidP="00D028BB">
            <w:pPr>
              <w:tabs>
                <w:tab w:val="left" w:pos="1382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028BB">
              <w:rPr>
                <w:rFonts w:ascii="Calibri" w:hAnsi="Calibri" w:cs="Calibri"/>
                <w:b/>
                <w:sz w:val="22"/>
                <w:szCs w:val="22"/>
              </w:rPr>
              <w:t>Αλκοόλη</w:t>
            </w:r>
          </w:p>
        </w:tc>
        <w:tc>
          <w:tcPr>
            <w:tcW w:w="4261" w:type="dxa"/>
            <w:shd w:val="clear" w:color="auto" w:fill="auto"/>
          </w:tcPr>
          <w:p w:rsidR="009012B2" w:rsidRPr="00D028BB" w:rsidRDefault="009012B2" w:rsidP="00D028BB">
            <w:pPr>
              <w:tabs>
                <w:tab w:val="left" w:pos="1382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028BB">
              <w:rPr>
                <w:rFonts w:ascii="Calibri" w:hAnsi="Calibri" w:cs="Calibri"/>
                <w:b/>
                <w:sz w:val="22"/>
                <w:szCs w:val="22"/>
              </w:rPr>
              <w:t>Παρατηρήσεις</w:t>
            </w:r>
          </w:p>
        </w:tc>
      </w:tr>
      <w:tr w:rsidR="009012B2" w:rsidRPr="00D028BB" w:rsidTr="00D028BB">
        <w:tc>
          <w:tcPr>
            <w:tcW w:w="4261" w:type="dxa"/>
            <w:shd w:val="clear" w:color="auto" w:fill="auto"/>
          </w:tcPr>
          <w:p w:rsidR="009012B2" w:rsidRPr="00D028BB" w:rsidRDefault="009012B2" w:rsidP="00D028BB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28BB">
              <w:rPr>
                <w:rFonts w:ascii="Calibri" w:hAnsi="Calibri" w:cs="Calibri"/>
                <w:sz w:val="22"/>
                <w:szCs w:val="22"/>
              </w:rPr>
              <w:t>Μεθανόλη</w:t>
            </w:r>
            <w:proofErr w:type="spellEnd"/>
          </w:p>
          <w:p w:rsidR="009012B2" w:rsidRPr="00D028BB" w:rsidRDefault="009012B2" w:rsidP="00D028BB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:rsidR="009012B2" w:rsidRPr="00D028BB" w:rsidRDefault="009012B2" w:rsidP="00D028BB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12B2" w:rsidRPr="00D028BB" w:rsidTr="00D028BB">
        <w:tc>
          <w:tcPr>
            <w:tcW w:w="4261" w:type="dxa"/>
            <w:shd w:val="clear" w:color="auto" w:fill="auto"/>
          </w:tcPr>
          <w:p w:rsidR="009012B2" w:rsidRPr="00D028BB" w:rsidRDefault="009012B2" w:rsidP="00D028BB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28BB">
              <w:rPr>
                <w:rFonts w:ascii="Calibri" w:hAnsi="Calibri" w:cs="Calibri"/>
                <w:sz w:val="22"/>
                <w:szCs w:val="22"/>
              </w:rPr>
              <w:t>Αιθανόλη</w:t>
            </w:r>
          </w:p>
          <w:p w:rsidR="009012B2" w:rsidRPr="00D028BB" w:rsidRDefault="009012B2" w:rsidP="00D028BB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:rsidR="009012B2" w:rsidRPr="00D028BB" w:rsidRDefault="009012B2" w:rsidP="00D028BB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12B2" w:rsidRPr="00D028BB" w:rsidTr="00D028BB">
        <w:tc>
          <w:tcPr>
            <w:tcW w:w="4261" w:type="dxa"/>
            <w:shd w:val="clear" w:color="auto" w:fill="auto"/>
          </w:tcPr>
          <w:p w:rsidR="009012B2" w:rsidRPr="00D028BB" w:rsidRDefault="009012B2" w:rsidP="00D028BB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28BB">
              <w:rPr>
                <w:rFonts w:ascii="Calibri" w:hAnsi="Calibri" w:cs="Calibri"/>
                <w:sz w:val="22"/>
                <w:szCs w:val="22"/>
              </w:rPr>
              <w:t>Ισοπροπανόλη</w:t>
            </w:r>
            <w:proofErr w:type="spellEnd"/>
          </w:p>
          <w:p w:rsidR="009012B2" w:rsidRPr="00D028BB" w:rsidRDefault="009012B2" w:rsidP="00D028BB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:rsidR="009012B2" w:rsidRPr="00D028BB" w:rsidRDefault="009012B2" w:rsidP="00D028BB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012B2" w:rsidRPr="00D028BB" w:rsidRDefault="00D028BB" w:rsidP="009012B2">
      <w:pPr>
        <w:tabs>
          <w:tab w:val="left" w:pos="1382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textWrapping" w:clear="all"/>
      </w:r>
    </w:p>
    <w:p w:rsidR="00257B69" w:rsidRPr="00D028BB" w:rsidRDefault="00257B69" w:rsidP="009012B2">
      <w:pPr>
        <w:pStyle w:val="1"/>
        <w:ind w:firstLine="0"/>
        <w:rPr>
          <w:rFonts w:ascii="Calibri" w:hAnsi="Calibri" w:cs="Calibri"/>
          <w:b/>
          <w:sz w:val="22"/>
          <w:szCs w:val="22"/>
          <w:lang w:val="en-US"/>
        </w:rPr>
      </w:pPr>
    </w:p>
    <w:p w:rsidR="00257B69" w:rsidRPr="00D028BB" w:rsidRDefault="00257B69" w:rsidP="009012B2">
      <w:pPr>
        <w:pStyle w:val="1"/>
        <w:ind w:firstLine="0"/>
        <w:rPr>
          <w:rFonts w:ascii="Calibri" w:hAnsi="Calibri" w:cs="Calibri"/>
          <w:b/>
          <w:sz w:val="22"/>
          <w:szCs w:val="22"/>
          <w:lang w:val="en-US"/>
        </w:rPr>
      </w:pPr>
    </w:p>
    <w:p w:rsidR="009012B2" w:rsidRPr="00D028BB" w:rsidRDefault="00257B69" w:rsidP="009012B2">
      <w:pPr>
        <w:pStyle w:val="1"/>
        <w:ind w:firstLine="0"/>
        <w:rPr>
          <w:rFonts w:ascii="Calibri" w:hAnsi="Calibri" w:cs="Calibri"/>
          <w:b/>
          <w:sz w:val="22"/>
          <w:szCs w:val="22"/>
          <w:vertAlign w:val="superscript"/>
        </w:rPr>
      </w:pPr>
      <w:r w:rsidRPr="00D028BB">
        <w:rPr>
          <w:rFonts w:ascii="Calibri" w:hAnsi="Calibri" w:cs="Calibri"/>
          <w:b/>
          <w:sz w:val="22"/>
          <w:szCs w:val="22"/>
          <w:lang w:val="en-US"/>
        </w:rPr>
        <w:t>3</w:t>
      </w:r>
      <w:r w:rsidR="009012B2" w:rsidRPr="00D028BB">
        <w:rPr>
          <w:rFonts w:ascii="Calibri" w:hAnsi="Calibri" w:cs="Calibri"/>
          <w:b/>
          <w:sz w:val="22"/>
          <w:szCs w:val="22"/>
          <w:lang w:val="en-US"/>
        </w:rPr>
        <w:t xml:space="preserve">. </w:t>
      </w:r>
      <w:r w:rsidR="009012B2" w:rsidRPr="00D028BB">
        <w:rPr>
          <w:rFonts w:ascii="Calibri" w:hAnsi="Calibri" w:cs="Calibri"/>
          <w:b/>
          <w:sz w:val="22"/>
          <w:szCs w:val="22"/>
        </w:rPr>
        <w:t xml:space="preserve">Σχηματισμός </w:t>
      </w:r>
      <w:proofErr w:type="spellStart"/>
      <w:r w:rsidR="009012B2" w:rsidRPr="00D028BB">
        <w:rPr>
          <w:rFonts w:ascii="Calibri" w:hAnsi="Calibri" w:cs="Calibri"/>
          <w:b/>
          <w:sz w:val="22"/>
          <w:szCs w:val="22"/>
        </w:rPr>
        <w:t>συμπλόκου</w:t>
      </w:r>
      <w:proofErr w:type="spellEnd"/>
      <w:r w:rsidR="009012B2" w:rsidRPr="00D028BB">
        <w:rPr>
          <w:rFonts w:ascii="Calibri" w:hAnsi="Calibri" w:cs="Calibri"/>
          <w:b/>
          <w:sz w:val="22"/>
          <w:szCs w:val="22"/>
        </w:rPr>
        <w:t xml:space="preserve"> </w:t>
      </w:r>
      <w:r w:rsidR="009012B2" w:rsidRPr="00D028BB">
        <w:rPr>
          <w:rFonts w:ascii="Calibri" w:hAnsi="Calibri" w:cs="Calibri"/>
          <w:b/>
          <w:sz w:val="22"/>
          <w:szCs w:val="22"/>
          <w:lang w:val="en-US"/>
        </w:rPr>
        <w:t>Cu</w:t>
      </w:r>
      <w:r w:rsidR="009012B2" w:rsidRPr="00D028BB">
        <w:rPr>
          <w:rFonts w:ascii="Calibri" w:hAnsi="Calibri" w:cs="Calibri"/>
          <w:b/>
          <w:sz w:val="22"/>
          <w:szCs w:val="22"/>
          <w:vertAlign w:val="superscript"/>
          <w:lang w:val="en-US"/>
        </w:rPr>
        <w:t>2+</w:t>
      </w: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b/>
          <w:sz w:val="22"/>
          <w:szCs w:val="22"/>
          <w:vertAlign w:val="superscript"/>
        </w:rPr>
      </w:pP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b/>
          <w:sz w:val="22"/>
          <w:szCs w:val="22"/>
        </w:rPr>
      </w:pPr>
      <w:r w:rsidRPr="00D028BB">
        <w:rPr>
          <w:rFonts w:ascii="Calibri" w:hAnsi="Calibri" w:cs="Calibri"/>
          <w:b/>
          <w:sz w:val="22"/>
          <w:szCs w:val="22"/>
        </w:rPr>
        <w:t>Αντιδραστήρια</w:t>
      </w:r>
    </w:p>
    <w:p w:rsidR="009012B2" w:rsidRPr="00D028BB" w:rsidRDefault="009012B2" w:rsidP="009012B2">
      <w:pPr>
        <w:pStyle w:val="1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>Γλυκερίνη</w:t>
      </w:r>
    </w:p>
    <w:p w:rsidR="009012B2" w:rsidRPr="00D028BB" w:rsidRDefault="009012B2" w:rsidP="009012B2">
      <w:pPr>
        <w:pStyle w:val="1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>Αιθανόλη</w:t>
      </w:r>
    </w:p>
    <w:p w:rsidR="009012B2" w:rsidRPr="00D028BB" w:rsidRDefault="009012B2" w:rsidP="009012B2">
      <w:pPr>
        <w:pStyle w:val="1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Διάλυμα </w:t>
      </w:r>
      <w:r w:rsidRPr="00D028BB">
        <w:rPr>
          <w:rFonts w:ascii="Calibri" w:hAnsi="Calibri" w:cs="Calibri"/>
          <w:sz w:val="22"/>
          <w:szCs w:val="22"/>
          <w:lang w:val="en-US"/>
        </w:rPr>
        <w:t>CuSO4</w:t>
      </w:r>
      <w:r w:rsidRPr="00D028BB">
        <w:rPr>
          <w:rFonts w:ascii="Calibri" w:hAnsi="Calibri" w:cs="Calibri"/>
          <w:sz w:val="22"/>
          <w:szCs w:val="22"/>
        </w:rPr>
        <w:t xml:space="preserve"> 8%</w:t>
      </w:r>
    </w:p>
    <w:p w:rsidR="009012B2" w:rsidRPr="00D028BB" w:rsidRDefault="009012B2" w:rsidP="009012B2">
      <w:pPr>
        <w:pStyle w:val="1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Διάλυμα </w:t>
      </w:r>
      <w:proofErr w:type="spellStart"/>
      <w:r w:rsidRPr="00D028BB">
        <w:rPr>
          <w:rFonts w:ascii="Calibri" w:hAnsi="Calibri" w:cs="Calibri"/>
          <w:sz w:val="22"/>
          <w:szCs w:val="22"/>
        </w:rPr>
        <w:t>ΝαΟΗ</w:t>
      </w:r>
      <w:proofErr w:type="spellEnd"/>
      <w:r w:rsidRPr="00D028BB">
        <w:rPr>
          <w:rFonts w:ascii="Calibri" w:hAnsi="Calibri" w:cs="Calibri"/>
          <w:sz w:val="22"/>
          <w:szCs w:val="22"/>
        </w:rPr>
        <w:t xml:space="preserve"> 10 %</w:t>
      </w:r>
    </w:p>
    <w:p w:rsidR="009012B2" w:rsidRPr="00D028BB" w:rsidRDefault="009012B2" w:rsidP="009012B2">
      <w:pPr>
        <w:pStyle w:val="1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Διάλυμα </w:t>
      </w:r>
      <w:proofErr w:type="spellStart"/>
      <w:r w:rsidRPr="00D028BB">
        <w:rPr>
          <w:rFonts w:ascii="Calibri" w:hAnsi="Calibri" w:cs="Calibri"/>
          <w:sz w:val="22"/>
          <w:szCs w:val="22"/>
          <w:lang w:val="en-US"/>
        </w:rPr>
        <w:t>HCl</w:t>
      </w:r>
      <w:proofErr w:type="spellEnd"/>
      <w:r w:rsidRPr="00D028BB">
        <w:rPr>
          <w:rFonts w:ascii="Calibri" w:hAnsi="Calibri" w:cs="Calibri"/>
          <w:sz w:val="22"/>
          <w:szCs w:val="22"/>
        </w:rPr>
        <w:t xml:space="preserve"> 20 %</w:t>
      </w: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Σε κάθε ένα από τρεις δοκιμαστικούς σωλήνες προστίθενται 10 σταγόνες διαλύματος </w:t>
      </w:r>
      <w:proofErr w:type="spellStart"/>
      <w:r w:rsidRPr="00D028BB">
        <w:rPr>
          <w:rFonts w:ascii="Calibri" w:hAnsi="Calibri" w:cs="Calibri"/>
          <w:sz w:val="22"/>
          <w:szCs w:val="22"/>
          <w:lang w:val="en-US"/>
        </w:rPr>
        <w:t>CuSO</w:t>
      </w:r>
      <w:proofErr w:type="spellEnd"/>
      <w:r w:rsidRPr="00D028BB">
        <w:rPr>
          <w:rFonts w:ascii="Calibri" w:hAnsi="Calibri" w:cs="Calibri"/>
          <w:sz w:val="22"/>
          <w:szCs w:val="22"/>
          <w:vertAlign w:val="subscript"/>
        </w:rPr>
        <w:t>4</w:t>
      </w:r>
      <w:r w:rsidR="00257B69" w:rsidRPr="00D028BB">
        <w:rPr>
          <w:rFonts w:ascii="Calibri" w:hAnsi="Calibri" w:cs="Calibri"/>
          <w:sz w:val="22"/>
          <w:szCs w:val="22"/>
        </w:rPr>
        <w:t xml:space="preserve"> 8 % και 10 σταγόνες </w:t>
      </w:r>
      <w:proofErr w:type="spellStart"/>
      <w:r w:rsidR="00257B69" w:rsidRPr="00D028BB">
        <w:rPr>
          <w:rFonts w:ascii="Calibri" w:hAnsi="Calibri" w:cs="Calibri"/>
          <w:sz w:val="22"/>
          <w:szCs w:val="22"/>
        </w:rPr>
        <w:t>ΝαΟΗ</w:t>
      </w:r>
      <w:proofErr w:type="spellEnd"/>
      <w:r w:rsidR="00257B69" w:rsidRPr="00D028BB">
        <w:rPr>
          <w:rFonts w:ascii="Calibri" w:hAnsi="Calibri" w:cs="Calibri"/>
          <w:sz w:val="22"/>
          <w:szCs w:val="22"/>
        </w:rPr>
        <w:t xml:space="preserve"> 10 </w:t>
      </w:r>
      <w:r w:rsidRPr="00D028BB">
        <w:rPr>
          <w:rFonts w:ascii="Calibri" w:hAnsi="Calibri" w:cs="Calibri"/>
          <w:sz w:val="22"/>
          <w:szCs w:val="22"/>
        </w:rPr>
        <w:t xml:space="preserve">%. Προστίθενται 1 </w:t>
      </w:r>
      <w:r w:rsidRPr="00D028BB">
        <w:rPr>
          <w:rFonts w:ascii="Calibri" w:hAnsi="Calibri" w:cs="Calibri"/>
          <w:sz w:val="22"/>
          <w:szCs w:val="22"/>
          <w:lang w:val="en-US"/>
        </w:rPr>
        <w:t>mL</w:t>
      </w:r>
      <w:r w:rsidRPr="00D028BB">
        <w:rPr>
          <w:rFonts w:ascii="Calibri" w:hAnsi="Calibri" w:cs="Calibri"/>
          <w:sz w:val="22"/>
          <w:szCs w:val="22"/>
        </w:rPr>
        <w:t xml:space="preserve"> νερό και 1 – 2 σταγόνες αλκοόλης. Σημειώνονται οι παρατηρήσεις για τη μεταβολή του ιζήματος και του χρώματος. Στη συνέχεια</w:t>
      </w:r>
      <w:r w:rsidR="00257B69" w:rsidRPr="00D028BB">
        <w:rPr>
          <w:rFonts w:ascii="Calibri" w:hAnsi="Calibri" w:cs="Calibri"/>
          <w:sz w:val="22"/>
          <w:szCs w:val="22"/>
        </w:rPr>
        <w:t>,</w:t>
      </w:r>
      <w:r w:rsidRPr="00D028BB">
        <w:rPr>
          <w:rFonts w:ascii="Calibri" w:hAnsi="Calibri" w:cs="Calibri"/>
          <w:sz w:val="22"/>
          <w:szCs w:val="22"/>
        </w:rPr>
        <w:t xml:space="preserve"> σε κάθε σωλήνα προστίθενται μερικές σταγόνες διαλύματος  </w:t>
      </w:r>
      <w:proofErr w:type="spellStart"/>
      <w:r w:rsidRPr="00D028BB">
        <w:rPr>
          <w:rFonts w:ascii="Calibri" w:hAnsi="Calibri" w:cs="Calibri"/>
          <w:sz w:val="22"/>
          <w:szCs w:val="22"/>
          <w:lang w:val="en-US"/>
        </w:rPr>
        <w:t>HCl</w:t>
      </w:r>
      <w:proofErr w:type="spellEnd"/>
      <w:r w:rsidRPr="00D028BB">
        <w:rPr>
          <w:rFonts w:ascii="Calibri" w:hAnsi="Calibri" w:cs="Calibri"/>
          <w:sz w:val="22"/>
          <w:szCs w:val="22"/>
        </w:rPr>
        <w:t>. Σημειώνονται οι παρατηρήσεις.</w:t>
      </w:r>
    </w:p>
    <w:p w:rsidR="009012B2" w:rsidRPr="00D028BB" w:rsidRDefault="009012B2" w:rsidP="009012B2">
      <w:pPr>
        <w:pStyle w:val="1"/>
        <w:ind w:firstLine="0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tabs>
          <w:tab w:val="left" w:pos="1382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240"/>
        <w:gridCol w:w="3014"/>
      </w:tblGrid>
      <w:tr w:rsidR="009012B2" w:rsidRPr="00D028BB" w:rsidTr="00911C14">
        <w:tc>
          <w:tcPr>
            <w:tcW w:w="2268" w:type="dxa"/>
            <w:shd w:val="clear" w:color="auto" w:fill="auto"/>
          </w:tcPr>
          <w:p w:rsidR="009012B2" w:rsidRPr="00D028BB" w:rsidRDefault="009012B2" w:rsidP="00911C14">
            <w:pPr>
              <w:tabs>
                <w:tab w:val="left" w:pos="1382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028BB">
              <w:rPr>
                <w:rFonts w:ascii="Calibri" w:hAnsi="Calibri" w:cs="Calibri"/>
                <w:b/>
                <w:sz w:val="22"/>
                <w:szCs w:val="22"/>
              </w:rPr>
              <w:t>Αλκοόλη</w:t>
            </w:r>
          </w:p>
        </w:tc>
        <w:tc>
          <w:tcPr>
            <w:tcW w:w="3240" w:type="dxa"/>
            <w:shd w:val="clear" w:color="auto" w:fill="auto"/>
          </w:tcPr>
          <w:p w:rsidR="009012B2" w:rsidRPr="00D028BB" w:rsidRDefault="009012B2" w:rsidP="00911C14">
            <w:pPr>
              <w:tabs>
                <w:tab w:val="left" w:pos="1382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028BB">
              <w:rPr>
                <w:rFonts w:ascii="Calibri" w:hAnsi="Calibri" w:cs="Calibri"/>
                <w:b/>
                <w:sz w:val="22"/>
                <w:szCs w:val="22"/>
              </w:rPr>
              <w:t>Μεταβολή ιζήματος - χρώματος</w:t>
            </w:r>
          </w:p>
        </w:tc>
        <w:tc>
          <w:tcPr>
            <w:tcW w:w="3014" w:type="dxa"/>
            <w:shd w:val="clear" w:color="auto" w:fill="auto"/>
          </w:tcPr>
          <w:p w:rsidR="009012B2" w:rsidRPr="00D028BB" w:rsidRDefault="009012B2" w:rsidP="00911C14">
            <w:pPr>
              <w:tabs>
                <w:tab w:val="left" w:pos="1382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028BB">
              <w:rPr>
                <w:rFonts w:ascii="Calibri" w:hAnsi="Calibri" w:cs="Calibri"/>
                <w:b/>
                <w:sz w:val="22"/>
                <w:szCs w:val="22"/>
              </w:rPr>
              <w:t>Παρατηρήσεις</w:t>
            </w:r>
          </w:p>
        </w:tc>
      </w:tr>
      <w:tr w:rsidR="009012B2" w:rsidRPr="00D028BB" w:rsidTr="00911C14">
        <w:tc>
          <w:tcPr>
            <w:tcW w:w="2268" w:type="dxa"/>
            <w:shd w:val="clear" w:color="auto" w:fill="auto"/>
          </w:tcPr>
          <w:p w:rsidR="009012B2" w:rsidRPr="00D028BB" w:rsidRDefault="009012B2" w:rsidP="00911C14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28BB">
              <w:rPr>
                <w:rFonts w:ascii="Calibri" w:hAnsi="Calibri" w:cs="Calibri"/>
                <w:sz w:val="22"/>
                <w:szCs w:val="22"/>
              </w:rPr>
              <w:t>Γλυκερίνη</w:t>
            </w:r>
          </w:p>
          <w:p w:rsidR="009012B2" w:rsidRPr="00D028BB" w:rsidRDefault="009012B2" w:rsidP="00911C14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9012B2" w:rsidRPr="00D028BB" w:rsidRDefault="009012B2" w:rsidP="00911C14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4" w:type="dxa"/>
            <w:shd w:val="clear" w:color="auto" w:fill="auto"/>
          </w:tcPr>
          <w:p w:rsidR="009012B2" w:rsidRPr="00D028BB" w:rsidRDefault="009012B2" w:rsidP="00911C14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12B2" w:rsidRPr="00D028BB" w:rsidTr="00911C14">
        <w:tc>
          <w:tcPr>
            <w:tcW w:w="2268" w:type="dxa"/>
            <w:shd w:val="clear" w:color="auto" w:fill="auto"/>
          </w:tcPr>
          <w:p w:rsidR="009012B2" w:rsidRPr="00D028BB" w:rsidRDefault="009012B2" w:rsidP="00911C14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28BB">
              <w:rPr>
                <w:rFonts w:ascii="Calibri" w:hAnsi="Calibri" w:cs="Calibri"/>
                <w:sz w:val="22"/>
                <w:szCs w:val="22"/>
              </w:rPr>
              <w:t>Αιθανόλη</w:t>
            </w:r>
          </w:p>
          <w:p w:rsidR="009012B2" w:rsidRPr="00D028BB" w:rsidRDefault="009012B2" w:rsidP="00911C14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9012B2" w:rsidRPr="00D028BB" w:rsidRDefault="009012B2" w:rsidP="00911C14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4" w:type="dxa"/>
            <w:shd w:val="clear" w:color="auto" w:fill="auto"/>
          </w:tcPr>
          <w:p w:rsidR="009012B2" w:rsidRPr="00D028BB" w:rsidRDefault="009012B2" w:rsidP="00911C14">
            <w:pPr>
              <w:tabs>
                <w:tab w:val="left" w:pos="138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012B2" w:rsidRPr="00D028BB" w:rsidRDefault="009012B2" w:rsidP="009012B2">
      <w:pPr>
        <w:tabs>
          <w:tab w:val="left" w:pos="1382"/>
        </w:tabs>
        <w:jc w:val="both"/>
        <w:rPr>
          <w:rFonts w:ascii="Calibri" w:hAnsi="Calibri" w:cs="Calibri"/>
          <w:sz w:val="22"/>
          <w:szCs w:val="22"/>
        </w:rPr>
      </w:pPr>
    </w:p>
    <w:p w:rsidR="009012B2" w:rsidRPr="00D028BB" w:rsidRDefault="009012B2" w:rsidP="009012B2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:rsidR="00D028BB" w:rsidRDefault="00D028BB" w:rsidP="00C00C05">
      <w:pPr>
        <w:spacing w:line="360" w:lineRule="auto"/>
        <w:ind w:right="26"/>
        <w:jc w:val="both"/>
        <w:rPr>
          <w:rFonts w:ascii="Calibri" w:hAnsi="Calibri" w:cs="Calibri"/>
          <w:sz w:val="22"/>
          <w:szCs w:val="22"/>
        </w:rPr>
      </w:pPr>
    </w:p>
    <w:p w:rsidR="00C00C05" w:rsidRPr="00D028BB" w:rsidRDefault="00C00C05" w:rsidP="00C00C05">
      <w:pPr>
        <w:spacing w:line="360" w:lineRule="auto"/>
        <w:ind w:right="26"/>
        <w:jc w:val="both"/>
        <w:rPr>
          <w:rFonts w:ascii="Calibri" w:hAnsi="Calibri" w:cs="Calibri"/>
          <w:b/>
          <w:sz w:val="22"/>
          <w:szCs w:val="22"/>
        </w:rPr>
      </w:pPr>
      <w:r w:rsidRPr="00D028BB">
        <w:rPr>
          <w:rFonts w:ascii="Calibri" w:hAnsi="Calibri" w:cs="Calibri"/>
          <w:b/>
          <w:sz w:val="22"/>
          <w:szCs w:val="22"/>
        </w:rPr>
        <w:lastRenderedPageBreak/>
        <w:t>ΕΡΓΑΣΤΗΡΙΑΚΟ ΦΥΛΟ</w:t>
      </w:r>
    </w:p>
    <w:p w:rsidR="00C00C05" w:rsidRPr="00D028BB" w:rsidRDefault="00C00C05" w:rsidP="00C00C05">
      <w:pPr>
        <w:spacing w:line="360" w:lineRule="auto"/>
        <w:ind w:right="26"/>
        <w:jc w:val="both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ΟΝΟΜΑΤΕΠΩΝΥΜΑ:                                                                  ΗΜΕΡΟΜΗΝΙΑ:        </w:t>
      </w:r>
    </w:p>
    <w:p w:rsidR="00C00C05" w:rsidRPr="00D028BB" w:rsidRDefault="00C00C05" w:rsidP="00C00C05">
      <w:pPr>
        <w:spacing w:line="360" w:lineRule="auto"/>
        <w:ind w:right="26"/>
        <w:jc w:val="both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sz w:val="22"/>
          <w:szCs w:val="22"/>
        </w:rPr>
        <w:t xml:space="preserve">ΤΙΤΛΟΣ ΑΣΚΗΣΗΣ: </w:t>
      </w:r>
    </w:p>
    <w:p w:rsidR="009012B2" w:rsidRPr="00D028BB" w:rsidRDefault="009012B2" w:rsidP="009012B2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012B2" w:rsidRPr="00D028BB" w:rsidRDefault="009012B2" w:rsidP="009012B2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012B2" w:rsidRPr="00D028BB" w:rsidRDefault="009012B2" w:rsidP="009012B2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028BB">
        <w:rPr>
          <w:rFonts w:ascii="Calibri" w:eastAsia="Calibri" w:hAnsi="Calibri" w:cs="Calibri"/>
          <w:sz w:val="22"/>
          <w:szCs w:val="22"/>
          <w:lang w:eastAsia="en-US"/>
        </w:rPr>
        <w:t>Σκοπός :</w:t>
      </w:r>
    </w:p>
    <w:p w:rsidR="009012B2" w:rsidRPr="00D028BB" w:rsidRDefault="009012B2" w:rsidP="009012B2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012B2" w:rsidRPr="00D028BB" w:rsidRDefault="009012B2" w:rsidP="009012B2">
      <w:pPr>
        <w:spacing w:line="360" w:lineRule="auto"/>
        <w:ind w:left="720"/>
        <w:jc w:val="center"/>
        <w:rPr>
          <w:rFonts w:ascii="Calibri" w:hAnsi="Calibri" w:cs="Calibri"/>
          <w:b/>
          <w:sz w:val="22"/>
          <w:szCs w:val="22"/>
        </w:rPr>
      </w:pPr>
    </w:p>
    <w:p w:rsidR="009012B2" w:rsidRPr="00D028BB" w:rsidRDefault="009012B2" w:rsidP="009012B2">
      <w:pPr>
        <w:spacing w:line="360" w:lineRule="auto"/>
        <w:ind w:left="720"/>
        <w:jc w:val="center"/>
        <w:rPr>
          <w:rFonts w:ascii="Calibri" w:hAnsi="Calibri" w:cs="Calibri"/>
          <w:b/>
          <w:sz w:val="22"/>
          <w:szCs w:val="22"/>
        </w:rPr>
      </w:pPr>
    </w:p>
    <w:p w:rsidR="009012B2" w:rsidRPr="00D028BB" w:rsidRDefault="009012B2" w:rsidP="009012B2">
      <w:pPr>
        <w:spacing w:line="360" w:lineRule="auto"/>
        <w:ind w:left="720"/>
        <w:jc w:val="center"/>
        <w:rPr>
          <w:rFonts w:ascii="Calibri" w:hAnsi="Calibri" w:cs="Calibri"/>
          <w:b/>
          <w:sz w:val="22"/>
          <w:szCs w:val="22"/>
        </w:rPr>
      </w:pPr>
    </w:p>
    <w:p w:rsidR="009012B2" w:rsidRPr="00D028BB" w:rsidRDefault="009012B2" w:rsidP="009012B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028BB">
        <w:rPr>
          <w:rFonts w:ascii="Calibri" w:hAnsi="Calibri" w:cs="Calibri"/>
          <w:b/>
          <w:sz w:val="22"/>
          <w:szCs w:val="22"/>
        </w:rPr>
        <w:t xml:space="preserve">Πίνακας Αποτελεσμάτων </w:t>
      </w:r>
    </w:p>
    <w:p w:rsidR="009012B2" w:rsidRPr="00D028BB" w:rsidRDefault="00C00C05" w:rsidP="00C00C05">
      <w:pPr>
        <w:spacing w:after="200"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D028BB">
        <w:rPr>
          <w:rFonts w:ascii="Calibri" w:hAnsi="Calibri" w:cs="Calibri"/>
          <w:b/>
          <w:sz w:val="22"/>
          <w:szCs w:val="22"/>
        </w:rPr>
        <w:t>1.</w:t>
      </w:r>
      <w:r w:rsidR="009012B2" w:rsidRPr="00D028BB">
        <w:rPr>
          <w:rFonts w:ascii="Calibri" w:hAnsi="Calibri" w:cs="Calibri"/>
          <w:b/>
          <w:sz w:val="22"/>
          <w:szCs w:val="22"/>
        </w:rPr>
        <w:t xml:space="preserve">Αντίδραση </w:t>
      </w:r>
      <w:r w:rsidR="009012B2" w:rsidRPr="00D028BB">
        <w:rPr>
          <w:rFonts w:ascii="Calibri" w:hAnsi="Calibri" w:cs="Calibri"/>
          <w:b/>
          <w:sz w:val="22"/>
          <w:szCs w:val="22"/>
          <w:lang w:val="en-US"/>
        </w:rPr>
        <w:t>Lucas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4261"/>
      </w:tblGrid>
      <w:tr w:rsidR="009012B2" w:rsidRPr="00D028BB" w:rsidTr="00D028BB">
        <w:tc>
          <w:tcPr>
            <w:tcW w:w="2592" w:type="dxa"/>
            <w:shd w:val="clear" w:color="auto" w:fill="auto"/>
          </w:tcPr>
          <w:p w:rsidR="009012B2" w:rsidRPr="00D028BB" w:rsidRDefault="009012B2" w:rsidP="009012B2">
            <w:pPr>
              <w:tabs>
                <w:tab w:val="left" w:pos="1382"/>
              </w:tabs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028B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Αλκοόλη</w:t>
            </w:r>
          </w:p>
        </w:tc>
        <w:tc>
          <w:tcPr>
            <w:tcW w:w="4261" w:type="dxa"/>
            <w:shd w:val="clear" w:color="auto" w:fill="auto"/>
          </w:tcPr>
          <w:p w:rsidR="009012B2" w:rsidRPr="00D028BB" w:rsidRDefault="009012B2" w:rsidP="009012B2">
            <w:pPr>
              <w:tabs>
                <w:tab w:val="left" w:pos="1382"/>
              </w:tabs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028B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Χρόνος σχηματισμού ιζήματος - συμπέρασμα </w:t>
            </w:r>
          </w:p>
        </w:tc>
      </w:tr>
      <w:tr w:rsidR="009012B2" w:rsidRPr="00D028BB" w:rsidTr="00D028BB">
        <w:tc>
          <w:tcPr>
            <w:tcW w:w="2592" w:type="dxa"/>
            <w:shd w:val="clear" w:color="auto" w:fill="auto"/>
          </w:tcPr>
          <w:p w:rsidR="009012B2" w:rsidRPr="00D028BB" w:rsidRDefault="009012B2" w:rsidP="00C00C05">
            <w:pPr>
              <w:tabs>
                <w:tab w:val="left" w:pos="1382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28B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1 – </w:t>
            </w:r>
            <w:proofErr w:type="spellStart"/>
            <w:r w:rsidRPr="00D028B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βουτανόλη</w:t>
            </w:r>
            <w:proofErr w:type="spellEnd"/>
          </w:p>
        </w:tc>
        <w:tc>
          <w:tcPr>
            <w:tcW w:w="4261" w:type="dxa"/>
            <w:shd w:val="clear" w:color="auto" w:fill="auto"/>
          </w:tcPr>
          <w:p w:rsidR="009012B2" w:rsidRPr="00D028BB" w:rsidRDefault="009012B2" w:rsidP="009012B2">
            <w:pPr>
              <w:tabs>
                <w:tab w:val="left" w:pos="138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12B2" w:rsidRPr="00D028BB" w:rsidTr="00D028BB">
        <w:tc>
          <w:tcPr>
            <w:tcW w:w="2592" w:type="dxa"/>
            <w:shd w:val="clear" w:color="auto" w:fill="auto"/>
          </w:tcPr>
          <w:p w:rsidR="009012B2" w:rsidRPr="00D028BB" w:rsidRDefault="009012B2" w:rsidP="00C00C05">
            <w:pPr>
              <w:tabs>
                <w:tab w:val="left" w:pos="1382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D028B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ισοπροπανόλη</w:t>
            </w:r>
            <w:proofErr w:type="spellEnd"/>
          </w:p>
        </w:tc>
        <w:tc>
          <w:tcPr>
            <w:tcW w:w="4261" w:type="dxa"/>
            <w:shd w:val="clear" w:color="auto" w:fill="auto"/>
          </w:tcPr>
          <w:p w:rsidR="009012B2" w:rsidRPr="00D028BB" w:rsidRDefault="009012B2" w:rsidP="009012B2">
            <w:pPr>
              <w:tabs>
                <w:tab w:val="left" w:pos="138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12B2" w:rsidRPr="00D028BB" w:rsidTr="00D028BB">
        <w:tc>
          <w:tcPr>
            <w:tcW w:w="2592" w:type="dxa"/>
            <w:shd w:val="clear" w:color="auto" w:fill="auto"/>
          </w:tcPr>
          <w:p w:rsidR="009012B2" w:rsidRPr="00D028BB" w:rsidRDefault="00C00C05" w:rsidP="00C00C05">
            <w:pPr>
              <w:tabs>
                <w:tab w:val="left" w:pos="1382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D028B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Μ</w:t>
            </w:r>
            <w:r w:rsidR="009012B2" w:rsidRPr="00D028B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εθυλο</w:t>
            </w:r>
            <w:proofErr w:type="spellEnd"/>
            <w:r w:rsidRPr="00D028B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- </w:t>
            </w:r>
            <w:r w:rsidR="009012B2" w:rsidRPr="00D028B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 – </w:t>
            </w:r>
            <w:proofErr w:type="spellStart"/>
            <w:r w:rsidR="009012B2" w:rsidRPr="00D028B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προπανόλη</w:t>
            </w:r>
            <w:proofErr w:type="spellEnd"/>
          </w:p>
        </w:tc>
        <w:tc>
          <w:tcPr>
            <w:tcW w:w="4261" w:type="dxa"/>
            <w:shd w:val="clear" w:color="auto" w:fill="auto"/>
          </w:tcPr>
          <w:p w:rsidR="009012B2" w:rsidRPr="00D028BB" w:rsidRDefault="009012B2" w:rsidP="009012B2">
            <w:pPr>
              <w:tabs>
                <w:tab w:val="left" w:pos="138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9012B2" w:rsidRPr="00D028BB" w:rsidRDefault="009012B2" w:rsidP="009012B2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012B2" w:rsidRPr="00D028BB" w:rsidRDefault="00C00C05" w:rsidP="00C00C05">
      <w:pPr>
        <w:spacing w:after="200"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D028BB">
        <w:rPr>
          <w:rFonts w:ascii="Calibri" w:hAnsi="Calibri" w:cs="Calibri"/>
          <w:b/>
          <w:sz w:val="22"/>
          <w:szCs w:val="22"/>
        </w:rPr>
        <w:t>2.</w:t>
      </w:r>
      <w:r w:rsidR="009012B2" w:rsidRPr="00D028BB">
        <w:rPr>
          <w:rFonts w:ascii="Calibri" w:hAnsi="Calibri" w:cs="Calibri"/>
          <w:b/>
          <w:sz w:val="22"/>
          <w:szCs w:val="22"/>
        </w:rPr>
        <w:t>Αλοφορμική αντίδραση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252"/>
      </w:tblGrid>
      <w:tr w:rsidR="009012B2" w:rsidRPr="00D028BB" w:rsidTr="00D028BB">
        <w:tc>
          <w:tcPr>
            <w:tcW w:w="2660" w:type="dxa"/>
            <w:shd w:val="clear" w:color="auto" w:fill="auto"/>
          </w:tcPr>
          <w:p w:rsidR="009012B2" w:rsidRPr="00D028BB" w:rsidRDefault="009012B2" w:rsidP="009012B2">
            <w:pPr>
              <w:tabs>
                <w:tab w:val="left" w:pos="1382"/>
              </w:tabs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028B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Αλκοόλη</w:t>
            </w:r>
          </w:p>
        </w:tc>
        <w:tc>
          <w:tcPr>
            <w:tcW w:w="4252" w:type="dxa"/>
            <w:shd w:val="clear" w:color="auto" w:fill="auto"/>
          </w:tcPr>
          <w:p w:rsidR="009012B2" w:rsidRPr="00D028BB" w:rsidRDefault="009012B2" w:rsidP="009012B2">
            <w:pPr>
              <w:tabs>
                <w:tab w:val="left" w:pos="1382"/>
              </w:tabs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028B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Παρατηρήσεις</w:t>
            </w:r>
          </w:p>
        </w:tc>
      </w:tr>
      <w:tr w:rsidR="009012B2" w:rsidRPr="00D028BB" w:rsidTr="00D028BB">
        <w:tc>
          <w:tcPr>
            <w:tcW w:w="2660" w:type="dxa"/>
            <w:shd w:val="clear" w:color="auto" w:fill="auto"/>
          </w:tcPr>
          <w:p w:rsidR="009012B2" w:rsidRPr="00D028BB" w:rsidRDefault="009012B2" w:rsidP="009012B2">
            <w:pPr>
              <w:tabs>
                <w:tab w:val="left" w:pos="138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D028B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Μεθανόλη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012B2" w:rsidRPr="00D028BB" w:rsidRDefault="009012B2" w:rsidP="009012B2">
            <w:pPr>
              <w:tabs>
                <w:tab w:val="left" w:pos="138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12B2" w:rsidRPr="00D028BB" w:rsidTr="00D028BB">
        <w:tc>
          <w:tcPr>
            <w:tcW w:w="2660" w:type="dxa"/>
            <w:shd w:val="clear" w:color="auto" w:fill="auto"/>
          </w:tcPr>
          <w:p w:rsidR="009012B2" w:rsidRPr="00D028BB" w:rsidRDefault="009012B2" w:rsidP="009012B2">
            <w:pPr>
              <w:tabs>
                <w:tab w:val="left" w:pos="138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28B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Αιθανόλη</w:t>
            </w:r>
          </w:p>
        </w:tc>
        <w:tc>
          <w:tcPr>
            <w:tcW w:w="4252" w:type="dxa"/>
            <w:shd w:val="clear" w:color="auto" w:fill="auto"/>
          </w:tcPr>
          <w:p w:rsidR="009012B2" w:rsidRPr="00D028BB" w:rsidRDefault="009012B2" w:rsidP="009012B2">
            <w:pPr>
              <w:tabs>
                <w:tab w:val="left" w:pos="138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12B2" w:rsidRPr="00D028BB" w:rsidTr="00D028BB">
        <w:tc>
          <w:tcPr>
            <w:tcW w:w="2660" w:type="dxa"/>
            <w:shd w:val="clear" w:color="auto" w:fill="auto"/>
          </w:tcPr>
          <w:p w:rsidR="009012B2" w:rsidRPr="00D028BB" w:rsidRDefault="009012B2" w:rsidP="009012B2">
            <w:pPr>
              <w:tabs>
                <w:tab w:val="left" w:pos="138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D028B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Ισοπροπανόλη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012B2" w:rsidRPr="00D028BB" w:rsidRDefault="009012B2" w:rsidP="009012B2">
            <w:pPr>
              <w:tabs>
                <w:tab w:val="left" w:pos="138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9012B2" w:rsidRPr="00D028BB" w:rsidRDefault="009012B2" w:rsidP="009012B2">
      <w:pPr>
        <w:spacing w:line="360" w:lineRule="auto"/>
        <w:ind w:left="720" w:hanging="578"/>
        <w:jc w:val="both"/>
        <w:rPr>
          <w:rFonts w:ascii="Calibri" w:hAnsi="Calibri" w:cs="Calibri"/>
          <w:b/>
          <w:sz w:val="22"/>
          <w:szCs w:val="22"/>
        </w:rPr>
      </w:pPr>
    </w:p>
    <w:p w:rsidR="009012B2" w:rsidRPr="00D028BB" w:rsidRDefault="00C00C05" w:rsidP="00C00C05">
      <w:pPr>
        <w:spacing w:after="200" w:line="360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D028BB">
        <w:rPr>
          <w:rFonts w:ascii="Calibri" w:hAnsi="Calibri" w:cs="Calibri"/>
          <w:b/>
          <w:sz w:val="22"/>
          <w:szCs w:val="22"/>
        </w:rPr>
        <w:t>3.</w:t>
      </w:r>
      <w:r w:rsidR="009012B2" w:rsidRPr="00D028BB">
        <w:rPr>
          <w:rFonts w:ascii="Calibri" w:hAnsi="Calibri" w:cs="Calibri"/>
          <w:b/>
          <w:sz w:val="22"/>
          <w:szCs w:val="22"/>
        </w:rPr>
        <w:t xml:space="preserve">Σχηματισμός </w:t>
      </w:r>
      <w:proofErr w:type="spellStart"/>
      <w:r w:rsidR="009012B2" w:rsidRPr="00D028BB">
        <w:rPr>
          <w:rFonts w:ascii="Calibri" w:hAnsi="Calibri" w:cs="Calibri"/>
          <w:b/>
          <w:sz w:val="22"/>
          <w:szCs w:val="22"/>
        </w:rPr>
        <w:t>συμπλόκου</w:t>
      </w:r>
      <w:proofErr w:type="spellEnd"/>
      <w:r w:rsidR="009012B2" w:rsidRPr="00D028BB">
        <w:rPr>
          <w:rFonts w:ascii="Calibri" w:hAnsi="Calibri" w:cs="Calibri"/>
          <w:b/>
          <w:sz w:val="22"/>
          <w:szCs w:val="22"/>
        </w:rPr>
        <w:t xml:space="preserve"> </w:t>
      </w:r>
      <w:r w:rsidR="009012B2" w:rsidRPr="00D028BB">
        <w:rPr>
          <w:rFonts w:ascii="Calibri" w:hAnsi="Calibri" w:cs="Calibri"/>
          <w:b/>
          <w:sz w:val="22"/>
          <w:szCs w:val="22"/>
          <w:lang w:val="en-US"/>
        </w:rPr>
        <w:t>Cu</w:t>
      </w:r>
      <w:r w:rsidR="009012B2" w:rsidRPr="00D028BB">
        <w:rPr>
          <w:rFonts w:ascii="Calibri" w:hAnsi="Calibri" w:cs="Calibri"/>
          <w:b/>
          <w:sz w:val="22"/>
          <w:szCs w:val="22"/>
          <w:vertAlign w:val="superscript"/>
          <w:lang w:val="en-US"/>
        </w:rPr>
        <w:t>2</w:t>
      </w:r>
      <w:r w:rsidR="009012B2" w:rsidRPr="00D028BB">
        <w:rPr>
          <w:rFonts w:ascii="Calibri" w:hAnsi="Calibri" w:cs="Calibri"/>
          <w:b/>
          <w:sz w:val="22"/>
          <w:szCs w:val="22"/>
          <w:vertAlign w:val="superscript"/>
        </w:rPr>
        <w:t>+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3141"/>
        <w:gridCol w:w="1559"/>
      </w:tblGrid>
      <w:tr w:rsidR="009012B2" w:rsidRPr="00D028BB" w:rsidTr="00D028BB">
        <w:tc>
          <w:tcPr>
            <w:tcW w:w="2212" w:type="dxa"/>
            <w:shd w:val="clear" w:color="auto" w:fill="auto"/>
          </w:tcPr>
          <w:p w:rsidR="009012B2" w:rsidRPr="00D028BB" w:rsidRDefault="009012B2" w:rsidP="009012B2">
            <w:pPr>
              <w:tabs>
                <w:tab w:val="left" w:pos="1382"/>
              </w:tabs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028B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Αλκοόλη</w:t>
            </w:r>
          </w:p>
        </w:tc>
        <w:tc>
          <w:tcPr>
            <w:tcW w:w="3141" w:type="dxa"/>
            <w:shd w:val="clear" w:color="auto" w:fill="auto"/>
          </w:tcPr>
          <w:p w:rsidR="009012B2" w:rsidRPr="00D028BB" w:rsidRDefault="009012B2" w:rsidP="009012B2">
            <w:pPr>
              <w:tabs>
                <w:tab w:val="left" w:pos="1382"/>
              </w:tabs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028B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Μεταβολή ιζήματος - χρώματος</w:t>
            </w:r>
          </w:p>
        </w:tc>
        <w:tc>
          <w:tcPr>
            <w:tcW w:w="1559" w:type="dxa"/>
            <w:shd w:val="clear" w:color="auto" w:fill="auto"/>
          </w:tcPr>
          <w:p w:rsidR="009012B2" w:rsidRPr="00D028BB" w:rsidRDefault="009012B2" w:rsidP="009012B2">
            <w:pPr>
              <w:tabs>
                <w:tab w:val="left" w:pos="1382"/>
              </w:tabs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028B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Παρατηρήσεις</w:t>
            </w:r>
          </w:p>
        </w:tc>
      </w:tr>
      <w:tr w:rsidR="009012B2" w:rsidRPr="00D028BB" w:rsidTr="00D028BB">
        <w:tc>
          <w:tcPr>
            <w:tcW w:w="2212" w:type="dxa"/>
            <w:shd w:val="clear" w:color="auto" w:fill="auto"/>
          </w:tcPr>
          <w:p w:rsidR="009012B2" w:rsidRPr="00D028BB" w:rsidRDefault="009012B2" w:rsidP="009012B2">
            <w:pPr>
              <w:tabs>
                <w:tab w:val="left" w:pos="138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28B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Γλυκερίνη</w:t>
            </w:r>
          </w:p>
        </w:tc>
        <w:tc>
          <w:tcPr>
            <w:tcW w:w="3141" w:type="dxa"/>
            <w:shd w:val="clear" w:color="auto" w:fill="auto"/>
          </w:tcPr>
          <w:p w:rsidR="009012B2" w:rsidRPr="00D028BB" w:rsidRDefault="009012B2" w:rsidP="009012B2">
            <w:pPr>
              <w:tabs>
                <w:tab w:val="left" w:pos="138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012B2" w:rsidRPr="00D028BB" w:rsidRDefault="009012B2" w:rsidP="009012B2">
            <w:pPr>
              <w:tabs>
                <w:tab w:val="left" w:pos="138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12B2" w:rsidRPr="00D028BB" w:rsidTr="00D028BB">
        <w:tc>
          <w:tcPr>
            <w:tcW w:w="2212" w:type="dxa"/>
            <w:shd w:val="clear" w:color="auto" w:fill="auto"/>
          </w:tcPr>
          <w:p w:rsidR="009012B2" w:rsidRPr="00D028BB" w:rsidRDefault="009012B2" w:rsidP="009012B2">
            <w:pPr>
              <w:tabs>
                <w:tab w:val="left" w:pos="138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28B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Αιθανόλη</w:t>
            </w:r>
          </w:p>
        </w:tc>
        <w:tc>
          <w:tcPr>
            <w:tcW w:w="3141" w:type="dxa"/>
            <w:shd w:val="clear" w:color="auto" w:fill="auto"/>
          </w:tcPr>
          <w:p w:rsidR="009012B2" w:rsidRPr="00D028BB" w:rsidRDefault="009012B2" w:rsidP="009012B2">
            <w:pPr>
              <w:tabs>
                <w:tab w:val="left" w:pos="138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012B2" w:rsidRPr="00D028BB" w:rsidRDefault="009012B2" w:rsidP="009012B2">
            <w:pPr>
              <w:tabs>
                <w:tab w:val="left" w:pos="1382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9012B2" w:rsidRPr="00D028BB" w:rsidRDefault="009012B2" w:rsidP="009012B2">
      <w:pPr>
        <w:pStyle w:val="1"/>
        <w:rPr>
          <w:rFonts w:ascii="Calibri" w:hAnsi="Calibri" w:cs="Calibri"/>
          <w:sz w:val="22"/>
          <w:szCs w:val="22"/>
        </w:rPr>
      </w:pPr>
    </w:p>
    <w:p w:rsidR="008B01D5" w:rsidRPr="00D028BB" w:rsidRDefault="008B01D5">
      <w:pPr>
        <w:rPr>
          <w:rFonts w:ascii="Calibri" w:hAnsi="Calibri" w:cs="Calibri"/>
          <w:sz w:val="22"/>
          <w:szCs w:val="22"/>
        </w:rPr>
      </w:pPr>
    </w:p>
    <w:sectPr w:rsidR="008B01D5" w:rsidRPr="00D028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349"/>
    <w:multiLevelType w:val="hybridMultilevel"/>
    <w:tmpl w:val="26F03AA2"/>
    <w:lvl w:ilvl="0" w:tplc="1840CD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5D2C"/>
    <w:multiLevelType w:val="hybridMultilevel"/>
    <w:tmpl w:val="71485D5C"/>
    <w:lvl w:ilvl="0" w:tplc="BD9C8E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93E12"/>
    <w:multiLevelType w:val="hybridMultilevel"/>
    <w:tmpl w:val="D1C27810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C356DA"/>
    <w:multiLevelType w:val="hybridMultilevel"/>
    <w:tmpl w:val="27D8E48A"/>
    <w:lvl w:ilvl="0" w:tplc="AA3C2ACC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Bookman Old Style" w:eastAsia="Times New Roman" w:hAnsi="Bookman Old Style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F6035"/>
    <w:multiLevelType w:val="hybridMultilevel"/>
    <w:tmpl w:val="408EF20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B2092"/>
    <w:multiLevelType w:val="hybridMultilevel"/>
    <w:tmpl w:val="5E823E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94FD6"/>
    <w:multiLevelType w:val="hybridMultilevel"/>
    <w:tmpl w:val="C882DC9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03529"/>
    <w:multiLevelType w:val="hybridMultilevel"/>
    <w:tmpl w:val="41E2F4A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B2"/>
    <w:rsid w:val="001A7084"/>
    <w:rsid w:val="00257B69"/>
    <w:rsid w:val="005B78DB"/>
    <w:rsid w:val="008B01D5"/>
    <w:rsid w:val="009012B2"/>
    <w:rsid w:val="0093231D"/>
    <w:rsid w:val="009E3F15"/>
    <w:rsid w:val="00AB520A"/>
    <w:rsid w:val="00C00C05"/>
    <w:rsid w:val="00D028BB"/>
    <w:rsid w:val="00E3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9416443"/>
  <w15:docId w15:val="{7BA1AE76-2B08-457D-8EFB-A87606D2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Στυλ1"/>
    <w:basedOn w:val="a"/>
    <w:rsid w:val="009012B2"/>
    <w:pPr>
      <w:spacing w:line="360" w:lineRule="auto"/>
      <w:ind w:firstLine="720"/>
      <w:jc w:val="both"/>
    </w:pPr>
    <w:rPr>
      <w:rFonts w:ascii="Bookman Old Style" w:hAnsi="Bookman Old Style"/>
    </w:rPr>
  </w:style>
  <w:style w:type="paragraph" w:styleId="a3">
    <w:name w:val="List Paragraph"/>
    <w:basedOn w:val="a"/>
    <w:uiPriority w:val="34"/>
    <w:qFormat/>
    <w:rsid w:val="00C00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861</Words>
  <Characters>4653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Βούλα</dc:creator>
  <cp:lastModifiedBy>User</cp:lastModifiedBy>
  <cp:revision>10</cp:revision>
  <dcterms:created xsi:type="dcterms:W3CDTF">2020-01-25T17:24:00Z</dcterms:created>
  <dcterms:modified xsi:type="dcterms:W3CDTF">2020-09-16T06:36:00Z</dcterms:modified>
</cp:coreProperties>
</file>