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0D66" w14:textId="77777777" w:rsidR="00984FE8" w:rsidRDefault="00984FE8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E649A" w14:textId="77777777" w:rsidR="00984FE8" w:rsidRPr="00984FE8" w:rsidRDefault="00984FE8" w:rsidP="00984FE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FE8">
        <w:rPr>
          <w:rFonts w:ascii="Times New Roman" w:hAnsi="Times New Roman" w:cs="Times New Roman"/>
          <w:b/>
          <w:bCs/>
          <w:sz w:val="24"/>
          <w:szCs w:val="24"/>
        </w:rPr>
        <w:t>Δήμητρα Κογκίδου: Οι κόκκινες γραµµ</w:t>
      </w:r>
      <w:proofErr w:type="spellStart"/>
      <w:r w:rsidRPr="00984FE8">
        <w:rPr>
          <w:rFonts w:ascii="Times New Roman" w:hAnsi="Times New Roman" w:cs="Times New Roman"/>
          <w:b/>
          <w:bCs/>
          <w:sz w:val="24"/>
          <w:szCs w:val="24"/>
        </w:rPr>
        <w:t>ές</w:t>
      </w:r>
      <w:proofErr w:type="spellEnd"/>
      <w:r w:rsidRPr="00984FE8">
        <w:rPr>
          <w:rFonts w:ascii="Times New Roman" w:hAnsi="Times New Roman" w:cs="Times New Roman"/>
          <w:b/>
          <w:bCs/>
          <w:sz w:val="24"/>
          <w:szCs w:val="24"/>
        </w:rPr>
        <w:t xml:space="preserve"> των ΜΜΕ στην αναπαραγωγή </w:t>
      </w:r>
      <w:proofErr w:type="spellStart"/>
      <w:r w:rsidRPr="00984FE8">
        <w:rPr>
          <w:rFonts w:ascii="Times New Roman" w:hAnsi="Times New Roman" w:cs="Times New Roman"/>
          <w:b/>
          <w:bCs/>
          <w:sz w:val="24"/>
          <w:szCs w:val="24"/>
        </w:rPr>
        <w:t>έµφυλης</w:t>
      </w:r>
      <w:proofErr w:type="spellEnd"/>
      <w:r w:rsidRPr="00984FE8">
        <w:rPr>
          <w:rFonts w:ascii="Times New Roman" w:hAnsi="Times New Roman" w:cs="Times New Roman"/>
          <w:b/>
          <w:bCs/>
          <w:sz w:val="24"/>
          <w:szCs w:val="24"/>
        </w:rPr>
        <w:t xml:space="preserve"> βίας</w:t>
      </w:r>
    </w:p>
    <w:p w14:paraId="3B652839" w14:textId="77777777" w:rsidR="00984FE8" w:rsidRDefault="00984FE8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B3220" w14:textId="1117069B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81">
        <w:rPr>
          <w:rFonts w:ascii="Times New Roman" w:hAnsi="Times New Roman" w:cs="Times New Roman"/>
          <w:sz w:val="24"/>
          <w:szCs w:val="24"/>
        </w:rPr>
        <w:t xml:space="preserve">Ο τρόπος µε τον οποίο διαχειρίζονται τα ΜΜΕ τα περιστατικά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έµφυλης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βίας αντικατοπτρίζει το πώς η κοινωνία κατανοεί το </w:t>
      </w:r>
      <w:r w:rsidRPr="00465181">
        <w:rPr>
          <w:rFonts w:ascii="Times New Roman" w:hAnsi="Times New Roman" w:cs="Times New Roman"/>
          <w:sz w:val="24"/>
          <w:szCs w:val="24"/>
        </w:rPr>
        <w:t>φαινόμενο</w:t>
      </w:r>
    </w:p>
    <w:p w14:paraId="337EA0B6" w14:textId="3A925BA5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81">
        <w:rPr>
          <w:rFonts w:ascii="Times New Roman" w:hAnsi="Times New Roman" w:cs="Times New Roman"/>
          <w:sz w:val="24"/>
          <w:szCs w:val="24"/>
        </w:rPr>
        <w:t xml:space="preserve">Αν ο λόγος των ΜΜΕ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επαναθυµατοποιεί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, τότε ενισχύεται στην κοινωνία το </w:t>
      </w:r>
      <w:r w:rsidRPr="00465181">
        <w:rPr>
          <w:rFonts w:ascii="Times New Roman" w:hAnsi="Times New Roman" w:cs="Times New Roman"/>
          <w:sz w:val="24"/>
          <w:szCs w:val="24"/>
        </w:rPr>
        <w:t>αίσθημα</w:t>
      </w:r>
      <w:r w:rsidRPr="00465181">
        <w:rPr>
          <w:rFonts w:ascii="Times New Roman" w:hAnsi="Times New Roman" w:cs="Times New Roman"/>
          <w:sz w:val="24"/>
          <w:szCs w:val="24"/>
        </w:rPr>
        <w:t xml:space="preserve"> της απουσίας </w:t>
      </w:r>
      <w:r w:rsidRPr="00465181">
        <w:rPr>
          <w:rFonts w:ascii="Times New Roman" w:hAnsi="Times New Roman" w:cs="Times New Roman"/>
          <w:sz w:val="24"/>
          <w:szCs w:val="24"/>
        </w:rPr>
        <w:t>αποτελεσματικής</w:t>
      </w:r>
      <w:r w:rsidRPr="00465181">
        <w:rPr>
          <w:rFonts w:ascii="Times New Roman" w:hAnsi="Times New Roman" w:cs="Times New Roman"/>
          <w:sz w:val="24"/>
          <w:szCs w:val="24"/>
        </w:rPr>
        <w:t xml:space="preserve"> προστασίας όσων υπέστησαν βία και αυτό αναστέλλει τις καταγγελίες ανάλογων περιστατικών</w:t>
      </w:r>
    </w:p>
    <w:p w14:paraId="1BE82A9B" w14:textId="130512E9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81">
        <w:rPr>
          <w:rFonts w:ascii="Times New Roman" w:hAnsi="Times New Roman" w:cs="Times New Roman"/>
          <w:sz w:val="24"/>
          <w:szCs w:val="24"/>
        </w:rPr>
        <w:t xml:space="preserve">Στις περιπτώσεις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γυναικοκτονίας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θα πρέπει να αναδεικνύεται ότι το φύλο του </w:t>
      </w:r>
      <w:r w:rsidRPr="00465181">
        <w:rPr>
          <w:rFonts w:ascii="Times New Roman" w:hAnsi="Times New Roman" w:cs="Times New Roman"/>
          <w:sz w:val="24"/>
          <w:szCs w:val="24"/>
        </w:rPr>
        <w:t>θύματος</w:t>
      </w:r>
      <w:r w:rsidRPr="00465181">
        <w:rPr>
          <w:rFonts w:ascii="Times New Roman" w:hAnsi="Times New Roman" w:cs="Times New Roman"/>
          <w:sz w:val="24"/>
          <w:szCs w:val="24"/>
        </w:rPr>
        <w:t xml:space="preserve"> ήταν το κυρίαρχο κριτήριο στην επιτέλεση της ανθρωποκτονίας και ότι τα αίτια είναι </w:t>
      </w:r>
      <w:r w:rsidRPr="00465181">
        <w:rPr>
          <w:rFonts w:ascii="Times New Roman" w:hAnsi="Times New Roman" w:cs="Times New Roman"/>
          <w:sz w:val="24"/>
          <w:szCs w:val="24"/>
        </w:rPr>
        <w:t>συστημικά</w:t>
      </w:r>
      <w:r w:rsidRPr="00465181">
        <w:rPr>
          <w:rFonts w:ascii="Times New Roman" w:hAnsi="Times New Roman" w:cs="Times New Roman"/>
          <w:sz w:val="24"/>
          <w:szCs w:val="24"/>
        </w:rPr>
        <w:t>/κοινωνικά</w:t>
      </w:r>
    </w:p>
    <w:p w14:paraId="34B73089" w14:textId="1F9EC516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81">
        <w:rPr>
          <w:rFonts w:ascii="Times New Roman" w:hAnsi="Times New Roman" w:cs="Times New Roman"/>
          <w:sz w:val="24"/>
          <w:szCs w:val="24"/>
        </w:rPr>
        <w:t xml:space="preserve">Το αισιόδοξο είναι ότι τα τελευταία χρόνια υπάρχουν περισσότερες </w:t>
      </w:r>
      <w:r w:rsidRPr="00465181">
        <w:rPr>
          <w:rFonts w:ascii="Times New Roman" w:hAnsi="Times New Roman" w:cs="Times New Roman"/>
          <w:sz w:val="24"/>
          <w:szCs w:val="24"/>
        </w:rPr>
        <w:t>διαμαρτυρίες</w:t>
      </w:r>
      <w:r w:rsidRPr="00465181">
        <w:rPr>
          <w:rFonts w:ascii="Times New Roman" w:hAnsi="Times New Roman" w:cs="Times New Roman"/>
          <w:sz w:val="24"/>
          <w:szCs w:val="24"/>
        </w:rPr>
        <w:t xml:space="preserve"> από </w:t>
      </w:r>
      <w:r>
        <w:rPr>
          <w:rFonts w:ascii="Times New Roman" w:hAnsi="Times New Roman" w:cs="Times New Roman"/>
          <w:sz w:val="24"/>
          <w:szCs w:val="24"/>
        </w:rPr>
        <w:t>άτομα</w:t>
      </w:r>
      <w:r w:rsidRPr="00465181">
        <w:rPr>
          <w:rFonts w:ascii="Times New Roman" w:hAnsi="Times New Roman" w:cs="Times New Roman"/>
          <w:sz w:val="24"/>
          <w:szCs w:val="24"/>
        </w:rPr>
        <w:t xml:space="preserve"> αλλά και συλλογικότητες που καταδικάζουν πρακτικές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επανατραυµατισµού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των </w:t>
      </w:r>
      <w:r w:rsidRPr="00465181">
        <w:rPr>
          <w:rFonts w:ascii="Times New Roman" w:hAnsi="Times New Roman" w:cs="Times New Roman"/>
          <w:sz w:val="24"/>
          <w:szCs w:val="24"/>
        </w:rPr>
        <w:t>θυμάτων</w:t>
      </w:r>
      <w:r w:rsidRPr="00465181">
        <w:rPr>
          <w:rFonts w:ascii="Times New Roman" w:hAnsi="Times New Roman" w:cs="Times New Roman"/>
          <w:sz w:val="24"/>
          <w:szCs w:val="24"/>
        </w:rPr>
        <w:t xml:space="preserve"> ή έκθεσής τους από ΜΜΕ</w:t>
      </w:r>
    </w:p>
    <w:p w14:paraId="72CDC265" w14:textId="687DBE14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81">
        <w:rPr>
          <w:rFonts w:ascii="Times New Roman" w:hAnsi="Times New Roman" w:cs="Times New Roman"/>
          <w:sz w:val="24"/>
          <w:szCs w:val="24"/>
        </w:rPr>
        <w:t>Όλα</w:t>
      </w:r>
      <w:r w:rsidRPr="00465181">
        <w:rPr>
          <w:rFonts w:ascii="Times New Roman" w:hAnsi="Times New Roman" w:cs="Times New Roman"/>
          <w:sz w:val="24"/>
          <w:szCs w:val="24"/>
        </w:rPr>
        <w:t xml:space="preserve"> όσα αφορούν την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έµφυλη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βία κατά καιρούς εντοπίζονται και καταγράφονται. Από την κάλυψη της είδησης µέχρι την ανταπόκριση των </w:t>
      </w:r>
      <w:r w:rsidRPr="00465181">
        <w:rPr>
          <w:rFonts w:ascii="Times New Roman" w:hAnsi="Times New Roman" w:cs="Times New Roman"/>
          <w:sz w:val="24"/>
          <w:szCs w:val="24"/>
        </w:rPr>
        <w:t>αρμόδιων</w:t>
      </w:r>
      <w:r w:rsidRPr="00465181">
        <w:rPr>
          <w:rFonts w:ascii="Times New Roman" w:hAnsi="Times New Roman" w:cs="Times New Roman"/>
          <w:sz w:val="24"/>
          <w:szCs w:val="24"/>
        </w:rPr>
        <w:t xml:space="preserve"> υπηρεσιών, από τη στήριξη από το ευρύτερο οικογενειακό περιβάλλον µέχρι την εκπαίδευση για το τι </w:t>
      </w:r>
      <w:r w:rsidRPr="00465181">
        <w:rPr>
          <w:rFonts w:ascii="Times New Roman" w:hAnsi="Times New Roman" w:cs="Times New Roman"/>
          <w:sz w:val="24"/>
          <w:szCs w:val="24"/>
        </w:rPr>
        <w:t>σημαίνει</w:t>
      </w:r>
      <w:r w:rsidRPr="00465181">
        <w:rPr>
          <w:rFonts w:ascii="Times New Roman" w:hAnsi="Times New Roman" w:cs="Times New Roman"/>
          <w:sz w:val="24"/>
          <w:szCs w:val="24"/>
        </w:rPr>
        <w:t xml:space="preserve"> βία, από τα </w:t>
      </w:r>
      <w:r w:rsidRPr="00465181">
        <w:rPr>
          <w:rFonts w:ascii="Times New Roman" w:hAnsi="Times New Roman" w:cs="Times New Roman"/>
          <w:sz w:val="24"/>
          <w:szCs w:val="24"/>
        </w:rPr>
        <w:t>νομοθετήματα</w:t>
      </w:r>
      <w:r w:rsidRPr="00465181">
        <w:rPr>
          <w:rFonts w:ascii="Times New Roman" w:hAnsi="Times New Roman" w:cs="Times New Roman"/>
          <w:sz w:val="24"/>
          <w:szCs w:val="24"/>
        </w:rPr>
        <w:t xml:space="preserve"> µέχρι αυτά να γίνουν πράξη, από τις ποινές στους θύτες µέχρι τη συγκάλυψη των </w:t>
      </w:r>
      <w:r w:rsidRPr="00465181">
        <w:rPr>
          <w:rFonts w:ascii="Times New Roman" w:hAnsi="Times New Roman" w:cs="Times New Roman"/>
          <w:sz w:val="24"/>
          <w:szCs w:val="24"/>
        </w:rPr>
        <w:t>εγκλημάτων</w:t>
      </w:r>
      <w:r w:rsidRPr="00465181">
        <w:rPr>
          <w:rFonts w:ascii="Times New Roman" w:hAnsi="Times New Roman" w:cs="Times New Roman"/>
          <w:sz w:val="24"/>
          <w:szCs w:val="24"/>
        </w:rPr>
        <w:t xml:space="preserve"> τους. Και η ευθύνη όλων, ιδιαίτερα της Πολιτείας, για την παραγωγή και αναπαραγωγή της βίας κατά των γυναικών -των κακοποιήσεων, των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γυναικοκτονιών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, των </w:t>
      </w:r>
      <w:r w:rsidRPr="00465181">
        <w:rPr>
          <w:rFonts w:ascii="Times New Roman" w:hAnsi="Times New Roman" w:cs="Times New Roman"/>
          <w:sz w:val="24"/>
          <w:szCs w:val="24"/>
        </w:rPr>
        <w:t>βιασμών</w:t>
      </w:r>
      <w:r w:rsidRPr="00465181">
        <w:rPr>
          <w:rFonts w:ascii="Times New Roman" w:hAnsi="Times New Roman" w:cs="Times New Roman"/>
          <w:sz w:val="24"/>
          <w:szCs w:val="24"/>
        </w:rPr>
        <w:t>, της σιωπής, της συγκάλυψης και της άρνησης προστασίας- είναι µ</w:t>
      </w:r>
      <w:r w:rsidRPr="00465181">
        <w:rPr>
          <w:rFonts w:ascii="Times New Roman" w:hAnsi="Times New Roman" w:cs="Times New Roman"/>
          <w:sz w:val="24"/>
          <w:szCs w:val="24"/>
        </w:rPr>
        <w:t>μεγάλη</w:t>
      </w:r>
      <w:r w:rsidRPr="00465181">
        <w:rPr>
          <w:rFonts w:ascii="Times New Roman" w:hAnsi="Times New Roman" w:cs="Times New Roman"/>
          <w:sz w:val="24"/>
          <w:szCs w:val="24"/>
        </w:rPr>
        <w:t>.</w:t>
      </w:r>
    </w:p>
    <w:p w14:paraId="56077A5B" w14:textId="77777777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DD50A" w14:textId="77777777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81">
        <w:rPr>
          <w:rFonts w:ascii="Times New Roman" w:hAnsi="Times New Roman" w:cs="Times New Roman"/>
          <w:sz w:val="24"/>
          <w:szCs w:val="24"/>
        </w:rPr>
        <w:t>Της  Ελένης Κωνσταντίνου</w:t>
      </w:r>
    </w:p>
    <w:p w14:paraId="7A12D49E" w14:textId="77777777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3B87F" w14:textId="42E1607C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81">
        <w:rPr>
          <w:rFonts w:ascii="Times New Roman" w:hAnsi="Times New Roman" w:cs="Times New Roman"/>
          <w:sz w:val="24"/>
          <w:szCs w:val="24"/>
        </w:rPr>
        <w:t xml:space="preserve">Η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έµφυλη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βία είναι, δυστυχώς, µία θλιβερή </w:t>
      </w:r>
      <w:r w:rsidRPr="00465181">
        <w:rPr>
          <w:rFonts w:ascii="Times New Roman" w:hAnsi="Times New Roman" w:cs="Times New Roman"/>
          <w:sz w:val="24"/>
          <w:szCs w:val="24"/>
        </w:rPr>
        <w:t>πραγματικότητα</w:t>
      </w:r>
      <w:r w:rsidRPr="00465181">
        <w:rPr>
          <w:rFonts w:ascii="Times New Roman" w:hAnsi="Times New Roman" w:cs="Times New Roman"/>
          <w:sz w:val="24"/>
          <w:szCs w:val="24"/>
        </w:rPr>
        <w:t xml:space="preserve">. Και η ανάγκη λήψης ουσιαστικών </w:t>
      </w:r>
      <w:r w:rsidRPr="00465181">
        <w:rPr>
          <w:rFonts w:ascii="Times New Roman" w:hAnsi="Times New Roman" w:cs="Times New Roman"/>
          <w:sz w:val="24"/>
          <w:szCs w:val="24"/>
        </w:rPr>
        <w:t>μέτρων</w:t>
      </w:r>
      <w:r w:rsidRPr="00465181">
        <w:rPr>
          <w:rFonts w:ascii="Times New Roman" w:hAnsi="Times New Roman" w:cs="Times New Roman"/>
          <w:sz w:val="24"/>
          <w:szCs w:val="24"/>
        </w:rPr>
        <w:t xml:space="preserve"> από την Πολιτεία, έτσι ώστε πολλές γυναίκες στην Κύπρο να πάψουν να ζουν υπό καθεστώς φόβου, είναι πιεστική.</w:t>
      </w:r>
    </w:p>
    <w:p w14:paraId="5579A6CB" w14:textId="77777777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09E9A" w14:textId="56943C76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81">
        <w:rPr>
          <w:rFonts w:ascii="Times New Roman" w:hAnsi="Times New Roman" w:cs="Times New Roman"/>
          <w:sz w:val="24"/>
          <w:szCs w:val="24"/>
        </w:rPr>
        <w:t xml:space="preserve">Αναντίλεκτα, ιδιαίτερη ευθύνη έχουν και οι </w:t>
      </w:r>
      <w:r w:rsidR="00984FE8" w:rsidRPr="00465181">
        <w:rPr>
          <w:rFonts w:ascii="Times New Roman" w:hAnsi="Times New Roman" w:cs="Times New Roman"/>
          <w:sz w:val="24"/>
          <w:szCs w:val="24"/>
        </w:rPr>
        <w:t>δημοσιογράφοι</w:t>
      </w:r>
      <w:r w:rsidRPr="00465181">
        <w:rPr>
          <w:rFonts w:ascii="Times New Roman" w:hAnsi="Times New Roman" w:cs="Times New Roman"/>
          <w:sz w:val="24"/>
          <w:szCs w:val="24"/>
        </w:rPr>
        <w:t xml:space="preserve"> να προβάλλουν σωστά τα περιστατικά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έµφυλης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βίας, αποφεύγοντας την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επαναθυµατοποίηση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και τα κοινωνικά στερεότυπα και αναδεικνύοντας τις βασικές αιτίες που προκαλούν αυτά τα </w:t>
      </w:r>
      <w:r w:rsidRPr="00465181">
        <w:rPr>
          <w:rFonts w:ascii="Times New Roman" w:hAnsi="Times New Roman" w:cs="Times New Roman"/>
          <w:sz w:val="24"/>
          <w:szCs w:val="24"/>
        </w:rPr>
        <w:t>φαινόμενα</w:t>
      </w:r>
      <w:r w:rsidRPr="00465181">
        <w:rPr>
          <w:rFonts w:ascii="Times New Roman" w:hAnsi="Times New Roman" w:cs="Times New Roman"/>
          <w:sz w:val="24"/>
          <w:szCs w:val="24"/>
        </w:rPr>
        <w:t xml:space="preserve">, όπως είναι η φτώχεια και η έλλειψη εκπαίδευσης, </w:t>
      </w:r>
      <w:r w:rsidRPr="00465181">
        <w:rPr>
          <w:rFonts w:ascii="Times New Roman" w:hAnsi="Times New Roman" w:cs="Times New Roman"/>
          <w:sz w:val="24"/>
          <w:szCs w:val="24"/>
        </w:rPr>
        <w:t>αστυνομικής</w:t>
      </w:r>
      <w:r w:rsidRPr="00465181">
        <w:rPr>
          <w:rFonts w:ascii="Times New Roman" w:hAnsi="Times New Roman" w:cs="Times New Roman"/>
          <w:sz w:val="24"/>
          <w:szCs w:val="24"/>
        </w:rPr>
        <w:t xml:space="preserve"> προστασίας και υπηρεσιών πρόνοιας.</w:t>
      </w:r>
    </w:p>
    <w:p w14:paraId="2DD14028" w14:textId="77777777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6F993" w14:textId="36ED6A1F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81">
        <w:rPr>
          <w:rFonts w:ascii="Times New Roman" w:hAnsi="Times New Roman" w:cs="Times New Roman"/>
          <w:sz w:val="24"/>
          <w:szCs w:val="24"/>
        </w:rPr>
        <w:t xml:space="preserve">Ερωτηθείσα σχετικά µε το </w:t>
      </w:r>
      <w:r w:rsidRPr="00465181">
        <w:rPr>
          <w:rFonts w:ascii="Times New Roman" w:hAnsi="Times New Roman" w:cs="Times New Roman"/>
          <w:sz w:val="24"/>
          <w:szCs w:val="24"/>
        </w:rPr>
        <w:t>θέμα</w:t>
      </w:r>
      <w:r w:rsidRPr="00465181">
        <w:rPr>
          <w:rFonts w:ascii="Times New Roman" w:hAnsi="Times New Roman" w:cs="Times New Roman"/>
          <w:sz w:val="24"/>
          <w:szCs w:val="24"/>
        </w:rPr>
        <w:t xml:space="preserve"> αυτό η ∆ήµητρα Κογκίδου, καθηγήτρια στο Παιδαγωγικό </w:t>
      </w:r>
      <w:r w:rsidRPr="00465181">
        <w:rPr>
          <w:rFonts w:ascii="Times New Roman" w:hAnsi="Times New Roman" w:cs="Times New Roman"/>
          <w:sz w:val="24"/>
          <w:szCs w:val="24"/>
        </w:rPr>
        <w:t>Τμήμα</w:t>
      </w:r>
      <w:r w:rsidRPr="00465181">
        <w:rPr>
          <w:rFonts w:ascii="Times New Roman" w:hAnsi="Times New Roman" w:cs="Times New Roman"/>
          <w:sz w:val="24"/>
          <w:szCs w:val="24"/>
        </w:rPr>
        <w:t xml:space="preserve"> ∆ηµοτικής Εκπαίδευσης ΑΠΘ και συντονίστρια του ∆ικτύου των Επιτροπών Ισότητας των Φύλων στα ΑΕΙ, </w:t>
      </w:r>
      <w:r w:rsidR="00984FE8" w:rsidRPr="00465181">
        <w:rPr>
          <w:rFonts w:ascii="Times New Roman" w:hAnsi="Times New Roman" w:cs="Times New Roman"/>
          <w:sz w:val="24"/>
          <w:szCs w:val="24"/>
        </w:rPr>
        <w:t>επισημαίνει</w:t>
      </w:r>
      <w:r w:rsidRPr="00465181">
        <w:rPr>
          <w:rFonts w:ascii="Times New Roman" w:hAnsi="Times New Roman" w:cs="Times New Roman"/>
          <w:sz w:val="24"/>
          <w:szCs w:val="24"/>
        </w:rPr>
        <w:t xml:space="preserve"> πως ο τρόπος µε τον οποίο διαχειρίζονται τα ΜΜΕ τις υποθέσεις 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έµφυλης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βίας αντικατοπτρίζει σε γενικές </w:t>
      </w:r>
      <w:r w:rsidR="00984FE8" w:rsidRPr="00465181">
        <w:rPr>
          <w:rFonts w:ascii="Times New Roman" w:hAnsi="Times New Roman" w:cs="Times New Roman"/>
          <w:sz w:val="24"/>
          <w:szCs w:val="24"/>
        </w:rPr>
        <w:t>γραμ</w:t>
      </w:r>
      <w:r w:rsidR="00984FE8">
        <w:rPr>
          <w:rFonts w:ascii="Times New Roman" w:hAnsi="Times New Roman" w:cs="Times New Roman"/>
          <w:sz w:val="24"/>
          <w:szCs w:val="24"/>
        </w:rPr>
        <w:t>μές</w:t>
      </w:r>
      <w:r w:rsidRPr="00465181">
        <w:rPr>
          <w:rFonts w:ascii="Times New Roman" w:hAnsi="Times New Roman" w:cs="Times New Roman"/>
          <w:sz w:val="24"/>
          <w:szCs w:val="24"/>
        </w:rPr>
        <w:t xml:space="preserve"> τις κυρίαρχες αντιλήψεις για τα </w:t>
      </w:r>
      <w:r w:rsidRPr="00465181">
        <w:rPr>
          <w:rFonts w:ascii="Times New Roman" w:hAnsi="Times New Roman" w:cs="Times New Roman"/>
          <w:sz w:val="24"/>
          <w:szCs w:val="24"/>
        </w:rPr>
        <w:t>θέματα</w:t>
      </w:r>
      <w:r w:rsidRPr="00465181">
        <w:rPr>
          <w:rFonts w:ascii="Times New Roman" w:hAnsi="Times New Roman" w:cs="Times New Roman"/>
          <w:sz w:val="24"/>
          <w:szCs w:val="24"/>
        </w:rPr>
        <w:t xml:space="preserve"> αυτά, πώς δηλαδή η κοινωνία κατανοεί το </w:t>
      </w:r>
      <w:r w:rsidRPr="00465181">
        <w:rPr>
          <w:rFonts w:ascii="Times New Roman" w:hAnsi="Times New Roman" w:cs="Times New Roman"/>
          <w:sz w:val="24"/>
          <w:szCs w:val="24"/>
        </w:rPr>
        <w:t>φαινόμενο</w:t>
      </w:r>
      <w:r w:rsidRPr="00465181">
        <w:rPr>
          <w:rFonts w:ascii="Times New Roman" w:hAnsi="Times New Roman" w:cs="Times New Roman"/>
          <w:sz w:val="24"/>
          <w:szCs w:val="24"/>
        </w:rPr>
        <w:t>.</w:t>
      </w:r>
    </w:p>
    <w:p w14:paraId="6DF15B56" w14:textId="77777777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9D166" w14:textId="6E2BC6F9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81">
        <w:rPr>
          <w:rFonts w:ascii="Times New Roman" w:hAnsi="Times New Roman" w:cs="Times New Roman"/>
          <w:sz w:val="24"/>
          <w:szCs w:val="24"/>
        </w:rPr>
        <w:t xml:space="preserve">«Το αισιόδοξο στοιχείο είναι ότι τα τελευταία χρόνια αυξήθηκαν οι διαφορετικές φωνές κάλυψης αυτών των </w:t>
      </w:r>
      <w:r w:rsidRPr="00465181">
        <w:rPr>
          <w:rFonts w:ascii="Times New Roman" w:hAnsi="Times New Roman" w:cs="Times New Roman"/>
          <w:sz w:val="24"/>
          <w:szCs w:val="24"/>
        </w:rPr>
        <w:t>θεμάτων</w:t>
      </w:r>
      <w:r w:rsidRPr="00465181">
        <w:rPr>
          <w:rFonts w:ascii="Times New Roman" w:hAnsi="Times New Roman" w:cs="Times New Roman"/>
          <w:sz w:val="24"/>
          <w:szCs w:val="24"/>
        </w:rPr>
        <w:t xml:space="preserve"> στα ΜΜΕ και ότι υπάρχει γενικότερα </w:t>
      </w:r>
      <w:r>
        <w:rPr>
          <w:rFonts w:ascii="Times New Roman" w:hAnsi="Times New Roman" w:cs="Times New Roman"/>
          <w:sz w:val="24"/>
          <w:szCs w:val="24"/>
        </w:rPr>
        <w:t>μ</w:t>
      </w:r>
      <w:r w:rsidRPr="00465181">
        <w:rPr>
          <w:rFonts w:ascii="Times New Roman" w:hAnsi="Times New Roman" w:cs="Times New Roman"/>
          <w:sz w:val="24"/>
          <w:szCs w:val="24"/>
        </w:rPr>
        <w:t xml:space="preserve">εγαλύτερη ευαισθησία στον τρόπο διαχείρισής τους. Επίσης, στις περιπτώσεις που ο λόγος των ΜΜΕ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επανατραυµατίζει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τα </w:t>
      </w:r>
      <w:r w:rsidRPr="00465181">
        <w:rPr>
          <w:rFonts w:ascii="Times New Roman" w:hAnsi="Times New Roman" w:cs="Times New Roman"/>
          <w:sz w:val="24"/>
          <w:szCs w:val="24"/>
        </w:rPr>
        <w:t>θύματα</w:t>
      </w:r>
      <w:r w:rsidRPr="00465181">
        <w:rPr>
          <w:rFonts w:ascii="Times New Roman" w:hAnsi="Times New Roman" w:cs="Times New Roman"/>
          <w:sz w:val="24"/>
          <w:szCs w:val="24"/>
        </w:rPr>
        <w:t xml:space="preserve">, ή υπάρχει διάχυση προσωπικών και ευαίσθητων </w:t>
      </w:r>
      <w:r w:rsidRPr="00465181">
        <w:rPr>
          <w:rFonts w:ascii="Times New Roman" w:hAnsi="Times New Roman" w:cs="Times New Roman"/>
          <w:sz w:val="24"/>
          <w:szCs w:val="24"/>
        </w:rPr>
        <w:t>δεδομένων</w:t>
      </w:r>
      <w:r w:rsidRPr="00465181">
        <w:rPr>
          <w:rFonts w:ascii="Times New Roman" w:hAnsi="Times New Roman" w:cs="Times New Roman"/>
          <w:sz w:val="24"/>
          <w:szCs w:val="24"/>
        </w:rPr>
        <w:t xml:space="preserve">, ή θίγεται η προσωπικότητα και η αξιοπρέπειά τους, υπάρχουν πλέον περισσότερες </w:t>
      </w:r>
      <w:r w:rsidRPr="00465181">
        <w:rPr>
          <w:rFonts w:ascii="Times New Roman" w:hAnsi="Times New Roman" w:cs="Times New Roman"/>
          <w:sz w:val="24"/>
          <w:szCs w:val="24"/>
        </w:rPr>
        <w:t>διαμαρτυρίες</w:t>
      </w:r>
      <w:r w:rsidRPr="00465181">
        <w:rPr>
          <w:rFonts w:ascii="Times New Roman" w:hAnsi="Times New Roman" w:cs="Times New Roman"/>
          <w:sz w:val="24"/>
          <w:szCs w:val="24"/>
        </w:rPr>
        <w:t xml:space="preserve"> από άτοµα αλλά και συλλογικότητες που καταδικάζουν αυτές τις πρακτικές και ζητούν ουσιαστική προστασία των </w:t>
      </w:r>
      <w:r w:rsidRPr="00465181">
        <w:rPr>
          <w:rFonts w:ascii="Times New Roman" w:hAnsi="Times New Roman" w:cs="Times New Roman"/>
          <w:sz w:val="24"/>
          <w:szCs w:val="24"/>
        </w:rPr>
        <w:t>ατόμων</w:t>
      </w:r>
      <w:r w:rsidRPr="00465181">
        <w:rPr>
          <w:rFonts w:ascii="Times New Roman" w:hAnsi="Times New Roman" w:cs="Times New Roman"/>
          <w:sz w:val="24"/>
          <w:szCs w:val="24"/>
        </w:rPr>
        <w:t xml:space="preserve"> που επιζούν της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έµφυλης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βίας».</w:t>
      </w:r>
    </w:p>
    <w:p w14:paraId="2DF32A45" w14:textId="77777777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96857" w14:textId="09D67227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81">
        <w:rPr>
          <w:rFonts w:ascii="Times New Roman" w:hAnsi="Times New Roman" w:cs="Times New Roman"/>
          <w:sz w:val="24"/>
          <w:szCs w:val="24"/>
        </w:rPr>
        <w:t xml:space="preserve">Όπως </w:t>
      </w:r>
      <w:r w:rsidRPr="00465181">
        <w:rPr>
          <w:rFonts w:ascii="Times New Roman" w:hAnsi="Times New Roman" w:cs="Times New Roman"/>
          <w:sz w:val="24"/>
          <w:szCs w:val="24"/>
        </w:rPr>
        <w:t>επισημαίνει</w:t>
      </w:r>
      <w:r w:rsidRPr="00465181">
        <w:rPr>
          <w:rFonts w:ascii="Times New Roman" w:hAnsi="Times New Roman" w:cs="Times New Roman"/>
          <w:sz w:val="24"/>
          <w:szCs w:val="24"/>
        </w:rPr>
        <w:t xml:space="preserve"> η ∆ήµητρα Κογκίδου, υπάρχει µια κόκκινη γραµµή που οφείλουν να µην υπερβούν τα ΜΜΕ, καθώς επιβαρύνουν </w:t>
      </w:r>
      <w:r w:rsidRPr="00465181">
        <w:rPr>
          <w:rFonts w:ascii="Times New Roman" w:hAnsi="Times New Roman" w:cs="Times New Roman"/>
          <w:sz w:val="24"/>
          <w:szCs w:val="24"/>
        </w:rPr>
        <w:t>ακόμα</w:t>
      </w:r>
      <w:r w:rsidRPr="00465181">
        <w:rPr>
          <w:rFonts w:ascii="Times New Roman" w:hAnsi="Times New Roman" w:cs="Times New Roman"/>
          <w:sz w:val="24"/>
          <w:szCs w:val="24"/>
        </w:rPr>
        <w:t xml:space="preserve"> περισσότερο τα άτοµα που επέζησαν της βίας στην πιο ευάλωτη, µάλιστα, χρονική περίοδο για τα ίδια και τις οικογένειές τους.</w:t>
      </w:r>
    </w:p>
    <w:p w14:paraId="5214B230" w14:textId="77777777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4BA71" w14:textId="75C3B28C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81">
        <w:rPr>
          <w:rFonts w:ascii="Times New Roman" w:hAnsi="Times New Roman" w:cs="Times New Roman"/>
          <w:sz w:val="24"/>
          <w:szCs w:val="24"/>
        </w:rPr>
        <w:lastRenderedPageBreak/>
        <w:t xml:space="preserve">Επιπλέον, αν ο λόγος των ΜΜΕ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επαναθυµατοποιεί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, τότε ενισχύεται στην κοινωνία το </w:t>
      </w:r>
      <w:r w:rsidRPr="00465181">
        <w:rPr>
          <w:rFonts w:ascii="Times New Roman" w:hAnsi="Times New Roman" w:cs="Times New Roman"/>
          <w:sz w:val="24"/>
          <w:szCs w:val="24"/>
        </w:rPr>
        <w:t>αίσθημα</w:t>
      </w:r>
      <w:r w:rsidRPr="00465181">
        <w:rPr>
          <w:rFonts w:ascii="Times New Roman" w:hAnsi="Times New Roman" w:cs="Times New Roman"/>
          <w:sz w:val="24"/>
          <w:szCs w:val="24"/>
        </w:rPr>
        <w:t xml:space="preserve"> της απουσίας </w:t>
      </w:r>
      <w:r w:rsidRPr="00465181">
        <w:rPr>
          <w:rFonts w:ascii="Times New Roman" w:hAnsi="Times New Roman" w:cs="Times New Roman"/>
          <w:sz w:val="24"/>
          <w:szCs w:val="24"/>
        </w:rPr>
        <w:t>αποτελεσματικής</w:t>
      </w:r>
      <w:r w:rsidRPr="00465181">
        <w:rPr>
          <w:rFonts w:ascii="Times New Roman" w:hAnsi="Times New Roman" w:cs="Times New Roman"/>
          <w:sz w:val="24"/>
          <w:szCs w:val="24"/>
        </w:rPr>
        <w:t xml:space="preserve"> προστασίας όσων υπέστησαν βία και αυτό αναστέλλει τις καταγγελίες ανάλογων περιστατικών.</w:t>
      </w:r>
    </w:p>
    <w:p w14:paraId="73718D8A" w14:textId="77777777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FD726" w14:textId="6D43A278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81">
        <w:rPr>
          <w:rFonts w:ascii="Times New Roman" w:hAnsi="Times New Roman" w:cs="Times New Roman"/>
          <w:sz w:val="24"/>
          <w:szCs w:val="24"/>
        </w:rPr>
        <w:t xml:space="preserve">«Στην κάλυψη των περιστατικών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έµφυλης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βίας από τα ΜΜΕ δεν λείπουν οι περιπτώσεις όπου </w:t>
      </w:r>
      <w:r w:rsidRPr="00465181">
        <w:rPr>
          <w:rFonts w:ascii="Times New Roman" w:hAnsi="Times New Roman" w:cs="Times New Roman"/>
          <w:sz w:val="24"/>
          <w:szCs w:val="24"/>
        </w:rPr>
        <w:t>μετατίθεται</w:t>
      </w:r>
      <w:r w:rsidRPr="00465181">
        <w:rPr>
          <w:rFonts w:ascii="Times New Roman" w:hAnsi="Times New Roman" w:cs="Times New Roman"/>
          <w:sz w:val="24"/>
          <w:szCs w:val="24"/>
        </w:rPr>
        <w:t xml:space="preserve"> η ενοχή και η ευθύνη της βίας στα ίδια τα </w:t>
      </w:r>
      <w:r w:rsidRPr="00465181">
        <w:rPr>
          <w:rFonts w:ascii="Times New Roman" w:hAnsi="Times New Roman" w:cs="Times New Roman"/>
          <w:sz w:val="24"/>
          <w:szCs w:val="24"/>
        </w:rPr>
        <w:t>θύματα</w:t>
      </w:r>
      <w:r w:rsidRPr="004651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victim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blaming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>) και υπάρχει σχετική δικαιολόγηση του δράστη -«μήπως φλέρταρε;» «τον προκάλεσε;» «τι φορούσε;» «γιατί είχε πιεί;»</w:t>
      </w:r>
    </w:p>
    <w:p w14:paraId="1FFDBBED" w14:textId="77777777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F34E2" w14:textId="6883CB3E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81">
        <w:rPr>
          <w:rFonts w:ascii="Times New Roman" w:hAnsi="Times New Roman" w:cs="Times New Roman"/>
          <w:sz w:val="24"/>
          <w:szCs w:val="24"/>
        </w:rPr>
        <w:t xml:space="preserve">Αυτά δεν αποτελούν εν </w:t>
      </w:r>
      <w:r w:rsidRPr="00465181">
        <w:rPr>
          <w:rFonts w:ascii="Times New Roman" w:hAnsi="Times New Roman" w:cs="Times New Roman"/>
          <w:sz w:val="24"/>
          <w:szCs w:val="24"/>
        </w:rPr>
        <w:t>δυνάμει</w:t>
      </w:r>
      <w:r w:rsidRPr="00465181">
        <w:rPr>
          <w:rFonts w:ascii="Times New Roman" w:hAnsi="Times New Roman" w:cs="Times New Roman"/>
          <w:sz w:val="24"/>
          <w:szCs w:val="24"/>
        </w:rPr>
        <w:t xml:space="preserve"> ενοχοποιητικά στοιχεία και θα πρέπει να αποτελούν κόκκινη γραµµή, καθώς αναπαράγουν την κουλτούρα του </w:t>
      </w:r>
      <w:r w:rsidRPr="00465181">
        <w:rPr>
          <w:rFonts w:ascii="Times New Roman" w:hAnsi="Times New Roman" w:cs="Times New Roman"/>
          <w:sz w:val="24"/>
          <w:szCs w:val="24"/>
        </w:rPr>
        <w:t>βιασμού</w:t>
      </w:r>
      <w:r w:rsidRPr="00465181">
        <w:rPr>
          <w:rFonts w:ascii="Times New Roman" w:hAnsi="Times New Roman" w:cs="Times New Roman"/>
          <w:sz w:val="24"/>
          <w:szCs w:val="24"/>
        </w:rPr>
        <w:t xml:space="preserve">. Αναπαραγωγή της κουλτούρας του </w:t>
      </w:r>
      <w:r w:rsidRPr="00465181">
        <w:rPr>
          <w:rFonts w:ascii="Times New Roman" w:hAnsi="Times New Roman" w:cs="Times New Roman"/>
          <w:sz w:val="24"/>
          <w:szCs w:val="24"/>
        </w:rPr>
        <w:t>βιασμού</w:t>
      </w:r>
      <w:r w:rsidRPr="00465181">
        <w:rPr>
          <w:rFonts w:ascii="Times New Roman" w:hAnsi="Times New Roman" w:cs="Times New Roman"/>
          <w:sz w:val="24"/>
          <w:szCs w:val="24"/>
        </w:rPr>
        <w:t xml:space="preserve"> από τα ΜΜΕ είναι και όταν κάνουν </w:t>
      </w:r>
      <w:r w:rsidRPr="00465181">
        <w:rPr>
          <w:rFonts w:ascii="Times New Roman" w:hAnsi="Times New Roman" w:cs="Times New Roman"/>
          <w:sz w:val="24"/>
          <w:szCs w:val="24"/>
        </w:rPr>
        <w:t>χιούμορ</w:t>
      </w:r>
      <w:r w:rsidRPr="00465181">
        <w:rPr>
          <w:rFonts w:ascii="Times New Roman" w:hAnsi="Times New Roman" w:cs="Times New Roman"/>
          <w:sz w:val="24"/>
          <w:szCs w:val="24"/>
        </w:rPr>
        <w:t xml:space="preserve"> για τα </w:t>
      </w:r>
      <w:r w:rsidR="00B631B7" w:rsidRPr="00465181">
        <w:rPr>
          <w:rFonts w:ascii="Times New Roman" w:hAnsi="Times New Roman" w:cs="Times New Roman"/>
          <w:sz w:val="24"/>
          <w:szCs w:val="24"/>
        </w:rPr>
        <w:t>θέματα</w:t>
      </w:r>
      <w:r w:rsidRPr="00465181">
        <w:rPr>
          <w:rFonts w:ascii="Times New Roman" w:hAnsi="Times New Roman" w:cs="Times New Roman"/>
          <w:sz w:val="24"/>
          <w:szCs w:val="24"/>
        </w:rPr>
        <w:t xml:space="preserve"> αυτά ή όταν ασχολούνται κυρίως µε τις επιπτώσεις που έχει στη ζωή </w:t>
      </w:r>
      <w:r w:rsidR="00B631B7" w:rsidRPr="00465181">
        <w:rPr>
          <w:rFonts w:ascii="Times New Roman" w:hAnsi="Times New Roman" w:cs="Times New Roman"/>
          <w:sz w:val="24"/>
          <w:szCs w:val="24"/>
        </w:rPr>
        <w:t>διάσημων</w:t>
      </w:r>
      <w:r w:rsidRPr="00465181">
        <w:rPr>
          <w:rFonts w:ascii="Times New Roman" w:hAnsi="Times New Roman" w:cs="Times New Roman"/>
          <w:sz w:val="24"/>
          <w:szCs w:val="24"/>
        </w:rPr>
        <w:t xml:space="preserve"> </w:t>
      </w:r>
      <w:r w:rsidR="00B631B7" w:rsidRPr="00465181">
        <w:rPr>
          <w:rFonts w:ascii="Times New Roman" w:hAnsi="Times New Roman" w:cs="Times New Roman"/>
          <w:sz w:val="24"/>
          <w:szCs w:val="24"/>
        </w:rPr>
        <w:t>ατόμων</w:t>
      </w:r>
      <w:r w:rsidRPr="00465181">
        <w:rPr>
          <w:rFonts w:ascii="Times New Roman" w:hAnsi="Times New Roman" w:cs="Times New Roman"/>
          <w:sz w:val="24"/>
          <w:szCs w:val="24"/>
        </w:rPr>
        <w:t xml:space="preserve"> η διάπραξη κακοποιητικών πράξεων αγνοώντας τις επιπτώσεις στα </w:t>
      </w:r>
      <w:r w:rsidR="00B631B7" w:rsidRPr="00465181">
        <w:rPr>
          <w:rFonts w:ascii="Times New Roman" w:hAnsi="Times New Roman" w:cs="Times New Roman"/>
          <w:sz w:val="24"/>
          <w:szCs w:val="24"/>
        </w:rPr>
        <w:t>θύματα</w:t>
      </w:r>
      <w:r w:rsidRPr="00465181">
        <w:rPr>
          <w:rFonts w:ascii="Times New Roman" w:hAnsi="Times New Roman" w:cs="Times New Roman"/>
          <w:sz w:val="24"/>
          <w:szCs w:val="24"/>
        </w:rPr>
        <w:t xml:space="preserve"> κ.ά.</w:t>
      </w:r>
    </w:p>
    <w:p w14:paraId="1C3CAE60" w14:textId="77777777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A5E68" w14:textId="4CC2C4E6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81">
        <w:rPr>
          <w:rFonts w:ascii="Times New Roman" w:hAnsi="Times New Roman" w:cs="Times New Roman"/>
          <w:sz w:val="24"/>
          <w:szCs w:val="24"/>
        </w:rPr>
        <w:t xml:space="preserve">Αντί να προωθούν τα ΜΜΕ την κουλτούρα του </w:t>
      </w:r>
      <w:r w:rsidR="00B631B7" w:rsidRPr="00465181">
        <w:rPr>
          <w:rFonts w:ascii="Times New Roman" w:hAnsi="Times New Roman" w:cs="Times New Roman"/>
          <w:sz w:val="24"/>
          <w:szCs w:val="24"/>
        </w:rPr>
        <w:t>βιασμού</w:t>
      </w:r>
      <w:r w:rsidRPr="00465181">
        <w:rPr>
          <w:rFonts w:ascii="Times New Roman" w:hAnsi="Times New Roman" w:cs="Times New Roman"/>
          <w:sz w:val="24"/>
          <w:szCs w:val="24"/>
        </w:rPr>
        <w:t xml:space="preserve">, </w:t>
      </w:r>
      <w:r w:rsidR="00B631B7" w:rsidRPr="00465181">
        <w:rPr>
          <w:rFonts w:ascii="Times New Roman" w:hAnsi="Times New Roman" w:cs="Times New Roman"/>
          <w:sz w:val="24"/>
          <w:szCs w:val="24"/>
        </w:rPr>
        <w:t>μπορούν</w:t>
      </w:r>
      <w:r w:rsidRPr="00465181">
        <w:rPr>
          <w:rFonts w:ascii="Times New Roman" w:hAnsi="Times New Roman" w:cs="Times New Roman"/>
          <w:sz w:val="24"/>
          <w:szCs w:val="24"/>
        </w:rPr>
        <w:t xml:space="preserve"> να </w:t>
      </w:r>
      <w:r w:rsidR="00B631B7" w:rsidRPr="00465181">
        <w:rPr>
          <w:rFonts w:ascii="Times New Roman" w:hAnsi="Times New Roman" w:cs="Times New Roman"/>
          <w:sz w:val="24"/>
          <w:szCs w:val="24"/>
        </w:rPr>
        <w:t>συμβάλουν</w:t>
      </w:r>
      <w:r w:rsidRPr="00465181">
        <w:rPr>
          <w:rFonts w:ascii="Times New Roman" w:hAnsi="Times New Roman" w:cs="Times New Roman"/>
          <w:sz w:val="24"/>
          <w:szCs w:val="24"/>
        </w:rPr>
        <w:t xml:space="preserve"> να εγχαραχθεί στην κοινωνική συνείδηση ότι η ελεύθερη συναίνεση είναι υποχρεωτική -κάθε φορά- και ότι οτιδήποτε στη σεξουαλική δραστηριότητα δεν </w:t>
      </w:r>
      <w:r w:rsidR="00B631B7" w:rsidRPr="00465181">
        <w:rPr>
          <w:rFonts w:ascii="Times New Roman" w:hAnsi="Times New Roman" w:cs="Times New Roman"/>
          <w:sz w:val="24"/>
          <w:szCs w:val="24"/>
        </w:rPr>
        <w:t>εμπεριέχει</w:t>
      </w:r>
      <w:r w:rsidRPr="00465181">
        <w:rPr>
          <w:rFonts w:ascii="Times New Roman" w:hAnsi="Times New Roman" w:cs="Times New Roman"/>
          <w:sz w:val="24"/>
          <w:szCs w:val="24"/>
        </w:rPr>
        <w:t xml:space="preserve"> την ελεύθερη συναίνεση του </w:t>
      </w:r>
      <w:r w:rsidR="00B631B7" w:rsidRPr="00465181">
        <w:rPr>
          <w:rFonts w:ascii="Times New Roman" w:hAnsi="Times New Roman" w:cs="Times New Roman"/>
          <w:sz w:val="24"/>
          <w:szCs w:val="24"/>
        </w:rPr>
        <w:t>υποκειμένου</w:t>
      </w:r>
      <w:r w:rsidRPr="00465181">
        <w:rPr>
          <w:rFonts w:ascii="Times New Roman" w:hAnsi="Times New Roman" w:cs="Times New Roman"/>
          <w:sz w:val="24"/>
          <w:szCs w:val="24"/>
        </w:rPr>
        <w:t xml:space="preserve"> είναι </w:t>
      </w:r>
      <w:r w:rsidR="00B631B7" w:rsidRPr="00465181">
        <w:rPr>
          <w:rFonts w:ascii="Times New Roman" w:hAnsi="Times New Roman" w:cs="Times New Roman"/>
          <w:sz w:val="24"/>
          <w:szCs w:val="24"/>
        </w:rPr>
        <w:t>βιασμός</w:t>
      </w:r>
      <w:r w:rsidRPr="00465181">
        <w:rPr>
          <w:rFonts w:ascii="Times New Roman" w:hAnsi="Times New Roman" w:cs="Times New Roman"/>
          <w:sz w:val="24"/>
          <w:szCs w:val="24"/>
        </w:rPr>
        <w:t>».</w:t>
      </w:r>
    </w:p>
    <w:p w14:paraId="3C28A130" w14:textId="77777777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C8A39" w14:textId="2E131565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81">
        <w:rPr>
          <w:rFonts w:ascii="Times New Roman" w:hAnsi="Times New Roman" w:cs="Times New Roman"/>
          <w:sz w:val="24"/>
          <w:szCs w:val="24"/>
        </w:rPr>
        <w:t xml:space="preserve">Ειδικότερα σε ό,τι αφορά την περίπτωση των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γυναικοκτονιών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, που είναι η ακραία </w:t>
      </w:r>
      <w:r w:rsidR="00B631B7">
        <w:rPr>
          <w:rFonts w:ascii="Times New Roman" w:hAnsi="Times New Roman" w:cs="Times New Roman"/>
          <w:sz w:val="24"/>
          <w:szCs w:val="24"/>
        </w:rPr>
        <w:t>μ</w:t>
      </w:r>
      <w:r w:rsidRPr="00465181">
        <w:rPr>
          <w:rFonts w:ascii="Times New Roman" w:hAnsi="Times New Roman" w:cs="Times New Roman"/>
          <w:sz w:val="24"/>
          <w:szCs w:val="24"/>
        </w:rPr>
        <w:t xml:space="preserve">ορφή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έµφυλης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βίας, η ∆ήµητρα Κογκίδου αναφέρει πως στα θετικά καταγράφεται το γεγονός ότι µ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ετά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την αρχική </w:t>
      </w:r>
      <w:r w:rsidR="00B631B7" w:rsidRPr="00465181">
        <w:rPr>
          <w:rFonts w:ascii="Times New Roman" w:hAnsi="Times New Roman" w:cs="Times New Roman"/>
          <w:sz w:val="24"/>
          <w:szCs w:val="24"/>
        </w:rPr>
        <w:t>αμηχανία</w:t>
      </w:r>
      <w:r w:rsidRPr="00465181">
        <w:rPr>
          <w:rFonts w:ascii="Times New Roman" w:hAnsi="Times New Roman" w:cs="Times New Roman"/>
          <w:sz w:val="24"/>
          <w:szCs w:val="24"/>
        </w:rPr>
        <w:t xml:space="preserve"> και  </w:t>
      </w:r>
      <w:r w:rsidR="00B631B7" w:rsidRPr="00465181">
        <w:rPr>
          <w:rFonts w:ascii="Times New Roman" w:hAnsi="Times New Roman" w:cs="Times New Roman"/>
          <w:sz w:val="24"/>
          <w:szCs w:val="24"/>
        </w:rPr>
        <w:t>αμφισβήτηση</w:t>
      </w:r>
      <w:r w:rsidRPr="00465181">
        <w:rPr>
          <w:rFonts w:ascii="Times New Roman" w:hAnsi="Times New Roman" w:cs="Times New Roman"/>
          <w:sz w:val="24"/>
          <w:szCs w:val="24"/>
        </w:rPr>
        <w:t xml:space="preserve"> της εγκυρότητας του όρου «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γυναικοκτονία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» στον </w:t>
      </w:r>
      <w:r w:rsidR="00B631B7" w:rsidRPr="00465181">
        <w:rPr>
          <w:rFonts w:ascii="Times New Roman" w:hAnsi="Times New Roman" w:cs="Times New Roman"/>
          <w:sz w:val="24"/>
          <w:szCs w:val="24"/>
        </w:rPr>
        <w:t>δημόσιο</w:t>
      </w:r>
      <w:r w:rsidRPr="00465181">
        <w:rPr>
          <w:rFonts w:ascii="Times New Roman" w:hAnsi="Times New Roman" w:cs="Times New Roman"/>
          <w:sz w:val="24"/>
          <w:szCs w:val="24"/>
        </w:rPr>
        <w:t xml:space="preserve"> λόγο, στη συνέχεια άρχισε να </w:t>
      </w:r>
      <w:r w:rsidR="00B631B7" w:rsidRPr="00465181">
        <w:rPr>
          <w:rFonts w:ascii="Times New Roman" w:hAnsi="Times New Roman" w:cs="Times New Roman"/>
          <w:sz w:val="24"/>
          <w:szCs w:val="24"/>
        </w:rPr>
        <w:t>χρησιμοποιείται</w:t>
      </w:r>
      <w:r w:rsidRPr="00465181">
        <w:rPr>
          <w:rFonts w:ascii="Times New Roman" w:hAnsi="Times New Roman" w:cs="Times New Roman"/>
          <w:sz w:val="24"/>
          <w:szCs w:val="24"/>
        </w:rPr>
        <w:t xml:space="preserve"> πολύ πιο συχνά στα ΜΜΕ. «Είναι ένα </w:t>
      </w:r>
      <w:r w:rsidR="00B631B7" w:rsidRPr="00465181">
        <w:rPr>
          <w:rFonts w:ascii="Times New Roman" w:hAnsi="Times New Roman" w:cs="Times New Roman"/>
          <w:sz w:val="24"/>
          <w:szCs w:val="24"/>
        </w:rPr>
        <w:t>σημαντικό</w:t>
      </w:r>
      <w:r w:rsidRPr="00465181">
        <w:rPr>
          <w:rFonts w:ascii="Times New Roman" w:hAnsi="Times New Roman" w:cs="Times New Roman"/>
          <w:sz w:val="24"/>
          <w:szCs w:val="24"/>
        </w:rPr>
        <w:t xml:space="preserve"> </w:t>
      </w:r>
      <w:r w:rsidR="00B631B7" w:rsidRPr="00465181">
        <w:rPr>
          <w:rFonts w:ascii="Times New Roman" w:hAnsi="Times New Roman" w:cs="Times New Roman"/>
          <w:sz w:val="24"/>
          <w:szCs w:val="24"/>
        </w:rPr>
        <w:t>βήμα</w:t>
      </w:r>
      <w:r w:rsidRPr="00465181">
        <w:rPr>
          <w:rFonts w:ascii="Times New Roman" w:hAnsi="Times New Roman" w:cs="Times New Roman"/>
          <w:sz w:val="24"/>
          <w:szCs w:val="24"/>
        </w:rPr>
        <w:t xml:space="preserve"> η σωστή αποτύπωση και ο σαφής </w:t>
      </w:r>
      <w:r w:rsidR="00B631B7" w:rsidRPr="00465181">
        <w:rPr>
          <w:rFonts w:ascii="Times New Roman" w:hAnsi="Times New Roman" w:cs="Times New Roman"/>
          <w:sz w:val="24"/>
          <w:szCs w:val="24"/>
        </w:rPr>
        <w:t>χαρακτηρισμός</w:t>
      </w:r>
      <w:r w:rsidRPr="00465181">
        <w:rPr>
          <w:rFonts w:ascii="Times New Roman" w:hAnsi="Times New Roman" w:cs="Times New Roman"/>
          <w:sz w:val="24"/>
          <w:szCs w:val="24"/>
        </w:rPr>
        <w:t xml:space="preserve"> τους ως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γυναικοκτονίες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, καθώς </w:t>
      </w:r>
      <w:r w:rsidR="00B631B7" w:rsidRPr="00465181">
        <w:rPr>
          <w:rFonts w:ascii="Times New Roman" w:hAnsi="Times New Roman" w:cs="Times New Roman"/>
          <w:sz w:val="24"/>
          <w:szCs w:val="24"/>
        </w:rPr>
        <w:t>συμβάλλει</w:t>
      </w:r>
      <w:r w:rsidRPr="00465181">
        <w:rPr>
          <w:rFonts w:ascii="Times New Roman" w:hAnsi="Times New Roman" w:cs="Times New Roman"/>
          <w:sz w:val="24"/>
          <w:szCs w:val="24"/>
        </w:rPr>
        <w:t xml:space="preserve"> στην ορατότητα του </w:t>
      </w:r>
      <w:r w:rsidR="00B631B7" w:rsidRPr="00465181">
        <w:rPr>
          <w:rFonts w:ascii="Times New Roman" w:hAnsi="Times New Roman" w:cs="Times New Roman"/>
          <w:sz w:val="24"/>
          <w:szCs w:val="24"/>
        </w:rPr>
        <w:t>φαινομένου</w:t>
      </w:r>
      <w:r w:rsidRPr="00465181">
        <w:rPr>
          <w:rFonts w:ascii="Times New Roman" w:hAnsi="Times New Roman" w:cs="Times New Roman"/>
          <w:sz w:val="24"/>
          <w:szCs w:val="24"/>
        </w:rPr>
        <w:t xml:space="preserve"> και αναδεικνύει ότι πρόκειται και για ένα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έµφυλο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</w:t>
      </w:r>
      <w:r w:rsidR="00B631B7" w:rsidRPr="00465181">
        <w:rPr>
          <w:rFonts w:ascii="Times New Roman" w:hAnsi="Times New Roman" w:cs="Times New Roman"/>
          <w:sz w:val="24"/>
          <w:szCs w:val="24"/>
        </w:rPr>
        <w:t>έγκλημα</w:t>
      </w:r>
      <w:r w:rsidRPr="00465181">
        <w:rPr>
          <w:rFonts w:ascii="Times New Roman" w:hAnsi="Times New Roman" w:cs="Times New Roman"/>
          <w:sz w:val="24"/>
          <w:szCs w:val="24"/>
        </w:rPr>
        <w:t>».</w:t>
      </w:r>
    </w:p>
    <w:p w14:paraId="450F9A1A" w14:textId="77777777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7B8C8" w14:textId="059723A4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81">
        <w:rPr>
          <w:rFonts w:ascii="Times New Roman" w:hAnsi="Times New Roman" w:cs="Times New Roman"/>
          <w:sz w:val="24"/>
          <w:szCs w:val="24"/>
        </w:rPr>
        <w:t xml:space="preserve">Επίσης, αναφέρει πως </w:t>
      </w:r>
      <w:r w:rsidR="00B631B7" w:rsidRPr="00465181">
        <w:rPr>
          <w:rFonts w:ascii="Times New Roman" w:hAnsi="Times New Roman" w:cs="Times New Roman"/>
          <w:sz w:val="24"/>
          <w:szCs w:val="24"/>
        </w:rPr>
        <w:t>σημαντικός</w:t>
      </w:r>
      <w:r w:rsidRPr="00465181">
        <w:rPr>
          <w:rFonts w:ascii="Times New Roman" w:hAnsi="Times New Roman" w:cs="Times New Roman"/>
          <w:sz w:val="24"/>
          <w:szCs w:val="24"/>
        </w:rPr>
        <w:t xml:space="preserve"> είναι ο ρόλος των ΜΜΕ, πέρα από τη χρήση του όρου και στον τρόπο κάλυψης </w:t>
      </w:r>
      <w:r w:rsidR="00B631B7">
        <w:rPr>
          <w:rFonts w:ascii="Times New Roman" w:hAnsi="Times New Roman" w:cs="Times New Roman"/>
          <w:sz w:val="24"/>
          <w:szCs w:val="24"/>
        </w:rPr>
        <w:t>μ</w:t>
      </w:r>
      <w:r w:rsidRPr="00465181">
        <w:rPr>
          <w:rFonts w:ascii="Times New Roman" w:hAnsi="Times New Roman" w:cs="Times New Roman"/>
          <w:sz w:val="24"/>
          <w:szCs w:val="24"/>
        </w:rPr>
        <w:t xml:space="preserve">ιας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γυναικοκτονίας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, που συχνά γίνεται </w:t>
      </w:r>
      <w:r w:rsidR="00B631B7" w:rsidRPr="00465181">
        <w:rPr>
          <w:rFonts w:ascii="Times New Roman" w:hAnsi="Times New Roman" w:cs="Times New Roman"/>
          <w:sz w:val="24"/>
          <w:szCs w:val="24"/>
        </w:rPr>
        <w:t>σκόπιμα</w:t>
      </w:r>
      <w:r w:rsidRPr="00465181">
        <w:rPr>
          <w:rFonts w:ascii="Times New Roman" w:hAnsi="Times New Roman" w:cs="Times New Roman"/>
          <w:sz w:val="24"/>
          <w:szCs w:val="24"/>
        </w:rPr>
        <w:t xml:space="preserve"> µε </w:t>
      </w:r>
      <w:r w:rsidR="00B631B7" w:rsidRPr="00465181">
        <w:rPr>
          <w:rFonts w:ascii="Times New Roman" w:hAnsi="Times New Roman" w:cs="Times New Roman"/>
          <w:sz w:val="24"/>
          <w:szCs w:val="24"/>
        </w:rPr>
        <w:lastRenderedPageBreak/>
        <w:t>εμπορικά</w:t>
      </w:r>
      <w:r w:rsidRPr="00465181">
        <w:rPr>
          <w:rFonts w:ascii="Times New Roman" w:hAnsi="Times New Roman" w:cs="Times New Roman"/>
          <w:sz w:val="24"/>
          <w:szCs w:val="24"/>
        </w:rPr>
        <w:t xml:space="preserve"> κυρίως κριτήρια, </w:t>
      </w:r>
      <w:r w:rsidR="00B631B7" w:rsidRPr="00465181">
        <w:rPr>
          <w:rFonts w:ascii="Times New Roman" w:hAnsi="Times New Roman" w:cs="Times New Roman"/>
          <w:sz w:val="24"/>
          <w:szCs w:val="24"/>
        </w:rPr>
        <w:t>ακόμα</w:t>
      </w:r>
      <w:r w:rsidRPr="00465181">
        <w:rPr>
          <w:rFonts w:ascii="Times New Roman" w:hAnsi="Times New Roman" w:cs="Times New Roman"/>
          <w:sz w:val="24"/>
          <w:szCs w:val="24"/>
        </w:rPr>
        <w:t xml:space="preserve"> και σκανδαλοθηρικά -το ίδιο ισχύει και σε άλλες περιπτώσεις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έµφυλης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βίας. </w:t>
      </w:r>
      <w:r w:rsidR="00B631B7" w:rsidRPr="00465181">
        <w:rPr>
          <w:rFonts w:ascii="Times New Roman" w:hAnsi="Times New Roman" w:cs="Times New Roman"/>
          <w:sz w:val="24"/>
          <w:szCs w:val="24"/>
        </w:rPr>
        <w:t>Σημειώνει</w:t>
      </w:r>
      <w:r w:rsidRPr="00465181">
        <w:rPr>
          <w:rFonts w:ascii="Times New Roman" w:hAnsi="Times New Roman" w:cs="Times New Roman"/>
          <w:sz w:val="24"/>
          <w:szCs w:val="24"/>
        </w:rPr>
        <w:t xml:space="preserve"> ότι </w:t>
      </w:r>
      <w:r w:rsidR="00B631B7" w:rsidRPr="00465181">
        <w:rPr>
          <w:rFonts w:ascii="Times New Roman" w:hAnsi="Times New Roman" w:cs="Times New Roman"/>
          <w:sz w:val="24"/>
          <w:szCs w:val="24"/>
        </w:rPr>
        <w:t>ακόμα</w:t>
      </w:r>
      <w:r w:rsidRPr="00465181">
        <w:rPr>
          <w:rFonts w:ascii="Times New Roman" w:hAnsi="Times New Roman" w:cs="Times New Roman"/>
          <w:sz w:val="24"/>
          <w:szCs w:val="24"/>
        </w:rPr>
        <w:t xml:space="preserve"> και </w:t>
      </w:r>
      <w:r w:rsidR="00B631B7" w:rsidRPr="00465181">
        <w:rPr>
          <w:rFonts w:ascii="Times New Roman" w:hAnsi="Times New Roman" w:cs="Times New Roman"/>
          <w:sz w:val="24"/>
          <w:szCs w:val="24"/>
        </w:rPr>
        <w:t>σήμερα</w:t>
      </w:r>
      <w:r w:rsidRPr="00465181">
        <w:rPr>
          <w:rFonts w:ascii="Times New Roman" w:hAnsi="Times New Roman" w:cs="Times New Roman"/>
          <w:sz w:val="24"/>
          <w:szCs w:val="24"/>
        </w:rPr>
        <w:t xml:space="preserve"> οι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γυναικοκτονίες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</w:t>
      </w:r>
      <w:r w:rsidR="00B631B7">
        <w:rPr>
          <w:rFonts w:ascii="Times New Roman" w:hAnsi="Times New Roman" w:cs="Times New Roman"/>
          <w:sz w:val="24"/>
          <w:szCs w:val="24"/>
        </w:rPr>
        <w:t>μ</w:t>
      </w:r>
      <w:r w:rsidRPr="00465181">
        <w:rPr>
          <w:rFonts w:ascii="Times New Roman" w:hAnsi="Times New Roman" w:cs="Times New Roman"/>
          <w:sz w:val="24"/>
          <w:szCs w:val="24"/>
        </w:rPr>
        <w:t xml:space="preserve">πορεί να σχολιασθούν </w:t>
      </w:r>
      <w:r w:rsidR="00B631B7" w:rsidRPr="00465181">
        <w:rPr>
          <w:rFonts w:ascii="Times New Roman" w:hAnsi="Times New Roman" w:cs="Times New Roman"/>
          <w:sz w:val="24"/>
          <w:szCs w:val="24"/>
        </w:rPr>
        <w:t>ορισμένες</w:t>
      </w:r>
      <w:r w:rsidRPr="00465181">
        <w:rPr>
          <w:rFonts w:ascii="Times New Roman" w:hAnsi="Times New Roman" w:cs="Times New Roman"/>
          <w:sz w:val="24"/>
          <w:szCs w:val="24"/>
        </w:rPr>
        <w:t xml:space="preserve"> φορές στα ΜΜΕ ως «οικογενειακές τραγωδίες» (σαν να πρόκειται για το θάνατο µελών µ</w:t>
      </w:r>
      <w:r w:rsidR="00984FE8" w:rsidRPr="00465181">
        <w:rPr>
          <w:rFonts w:ascii="Times New Roman" w:hAnsi="Times New Roman" w:cs="Times New Roman"/>
          <w:sz w:val="24"/>
          <w:szCs w:val="24"/>
        </w:rPr>
        <w:t>μιας</w:t>
      </w:r>
      <w:r w:rsidRPr="00465181">
        <w:rPr>
          <w:rFonts w:ascii="Times New Roman" w:hAnsi="Times New Roman" w:cs="Times New Roman"/>
          <w:sz w:val="24"/>
          <w:szCs w:val="24"/>
        </w:rPr>
        <w:t xml:space="preserve"> οικογένειας σε τροχαίο ή σε φυσική καταστροφή), ως «κακές </w:t>
      </w:r>
      <w:r w:rsidR="00984FE8" w:rsidRPr="00465181">
        <w:rPr>
          <w:rFonts w:ascii="Times New Roman" w:hAnsi="Times New Roman" w:cs="Times New Roman"/>
          <w:sz w:val="24"/>
          <w:szCs w:val="24"/>
        </w:rPr>
        <w:t>στιγμές</w:t>
      </w:r>
      <w:r w:rsidRPr="00465181">
        <w:rPr>
          <w:rFonts w:ascii="Times New Roman" w:hAnsi="Times New Roman" w:cs="Times New Roman"/>
          <w:sz w:val="24"/>
          <w:szCs w:val="24"/>
        </w:rPr>
        <w:t>», ως «</w:t>
      </w:r>
      <w:r w:rsidR="00984FE8" w:rsidRPr="00465181">
        <w:rPr>
          <w:rFonts w:ascii="Times New Roman" w:hAnsi="Times New Roman" w:cs="Times New Roman"/>
          <w:sz w:val="24"/>
          <w:szCs w:val="24"/>
        </w:rPr>
        <w:t>εγκλήματα</w:t>
      </w:r>
      <w:r w:rsidRPr="00465181">
        <w:rPr>
          <w:rFonts w:ascii="Times New Roman" w:hAnsi="Times New Roman" w:cs="Times New Roman"/>
          <w:sz w:val="24"/>
          <w:szCs w:val="24"/>
        </w:rPr>
        <w:t xml:space="preserve"> πάθους».</w:t>
      </w:r>
    </w:p>
    <w:p w14:paraId="11988243" w14:textId="77777777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A0143" w14:textId="36FF3BC4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81">
        <w:rPr>
          <w:rFonts w:ascii="Times New Roman" w:hAnsi="Times New Roman" w:cs="Times New Roman"/>
          <w:sz w:val="24"/>
          <w:szCs w:val="24"/>
        </w:rPr>
        <w:t xml:space="preserve">«Είναι κόκκινη γραµµή να µην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αναπαράγουµε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αυτούς τους µ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ύθους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. Κατά τη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δηµοσιογραφική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κάλυψη η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γυναικοκτονία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είναι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σκόπιµο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να ενταχθεί σε ένα πλαίσιο, όπου θα αναδειχθεί µε όλους τους δυνατούς τρόπους ότι το φύλο του </w:t>
      </w:r>
      <w:r w:rsidR="00984FE8" w:rsidRPr="00465181">
        <w:rPr>
          <w:rFonts w:ascii="Times New Roman" w:hAnsi="Times New Roman" w:cs="Times New Roman"/>
          <w:sz w:val="24"/>
          <w:szCs w:val="24"/>
        </w:rPr>
        <w:t>θύματος</w:t>
      </w:r>
      <w:r w:rsidRPr="00465181">
        <w:rPr>
          <w:rFonts w:ascii="Times New Roman" w:hAnsi="Times New Roman" w:cs="Times New Roman"/>
          <w:sz w:val="24"/>
          <w:szCs w:val="24"/>
        </w:rPr>
        <w:t xml:space="preserve"> ήταν το κυρίαρχο κριτήριο στην επιτέλεση της ανθρωποκτονίας, η οποία λειτουργεί συνήθως ως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τιµωρητική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πράξη και ότι τα αίτια είναι </w:t>
      </w:r>
      <w:r w:rsidR="00984FE8" w:rsidRPr="00465181">
        <w:rPr>
          <w:rFonts w:ascii="Times New Roman" w:hAnsi="Times New Roman" w:cs="Times New Roman"/>
          <w:sz w:val="24"/>
          <w:szCs w:val="24"/>
        </w:rPr>
        <w:t>συστημικά</w:t>
      </w:r>
      <w:r w:rsidRPr="00465181">
        <w:rPr>
          <w:rFonts w:ascii="Times New Roman" w:hAnsi="Times New Roman" w:cs="Times New Roman"/>
          <w:sz w:val="24"/>
          <w:szCs w:val="24"/>
        </w:rPr>
        <w:t xml:space="preserve">/κοινωνικά, κοινό υπόβαθρο των οποίων είναι οι βαθιά </w:t>
      </w:r>
      <w:r w:rsidR="00984FE8" w:rsidRPr="00465181">
        <w:rPr>
          <w:rFonts w:ascii="Times New Roman" w:hAnsi="Times New Roman" w:cs="Times New Roman"/>
          <w:sz w:val="24"/>
          <w:szCs w:val="24"/>
        </w:rPr>
        <w:t>εμπεδωμένες</w:t>
      </w:r>
      <w:r w:rsidRPr="00465181">
        <w:rPr>
          <w:rFonts w:ascii="Times New Roman" w:hAnsi="Times New Roman" w:cs="Times New Roman"/>
          <w:sz w:val="24"/>
          <w:szCs w:val="24"/>
        </w:rPr>
        <w:t xml:space="preserve"> στην κοινωνία πατριαρχικές αντιλήψεις».</w:t>
      </w:r>
    </w:p>
    <w:p w14:paraId="3A9F254E" w14:textId="77777777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7037F" w14:textId="1D857D60" w:rsidR="00465181" w:rsidRPr="00465181" w:rsidRDefault="00984FE8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81">
        <w:rPr>
          <w:rFonts w:ascii="Times New Roman" w:hAnsi="Times New Roman" w:cs="Times New Roman"/>
          <w:sz w:val="24"/>
          <w:szCs w:val="24"/>
        </w:rPr>
        <w:t>Αξιοσημείωτη</w:t>
      </w:r>
      <w:r w:rsidR="00465181" w:rsidRPr="00465181">
        <w:rPr>
          <w:rFonts w:ascii="Times New Roman" w:hAnsi="Times New Roman" w:cs="Times New Roman"/>
          <w:sz w:val="24"/>
          <w:szCs w:val="24"/>
        </w:rPr>
        <w:t xml:space="preserve"> είναι και η αναφορά της </w:t>
      </w:r>
      <w:proofErr w:type="spellStart"/>
      <w:r w:rsidR="00465181" w:rsidRPr="00465181">
        <w:rPr>
          <w:rFonts w:ascii="Times New Roman" w:hAnsi="Times New Roman" w:cs="Times New Roman"/>
          <w:sz w:val="24"/>
          <w:szCs w:val="24"/>
        </w:rPr>
        <w:t>κας</w:t>
      </w:r>
      <w:proofErr w:type="spellEnd"/>
      <w:r w:rsidR="00465181" w:rsidRPr="00465181">
        <w:rPr>
          <w:rFonts w:ascii="Times New Roman" w:hAnsi="Times New Roman" w:cs="Times New Roman"/>
          <w:sz w:val="24"/>
          <w:szCs w:val="24"/>
        </w:rPr>
        <w:t xml:space="preserve"> Κογκίδου πως κατά τη </w:t>
      </w:r>
      <w:r w:rsidRPr="00465181">
        <w:rPr>
          <w:rFonts w:ascii="Times New Roman" w:hAnsi="Times New Roman" w:cs="Times New Roman"/>
          <w:sz w:val="24"/>
          <w:szCs w:val="24"/>
        </w:rPr>
        <w:t>δημοσιογραφική</w:t>
      </w:r>
      <w:r w:rsidR="00465181" w:rsidRPr="00465181">
        <w:rPr>
          <w:rFonts w:ascii="Times New Roman" w:hAnsi="Times New Roman" w:cs="Times New Roman"/>
          <w:sz w:val="24"/>
          <w:szCs w:val="24"/>
        </w:rPr>
        <w:t xml:space="preserve"> κάλυψη θα πρέπει να διερευνηθεί αν η έκθεση των γυναικών στον κίνδυνο </w:t>
      </w:r>
      <w:r>
        <w:rPr>
          <w:rFonts w:ascii="Times New Roman" w:hAnsi="Times New Roman" w:cs="Times New Roman"/>
          <w:sz w:val="24"/>
          <w:szCs w:val="24"/>
        </w:rPr>
        <w:t>μ</w:t>
      </w:r>
      <w:r w:rsidR="00465181" w:rsidRPr="00465181">
        <w:rPr>
          <w:rFonts w:ascii="Times New Roman" w:hAnsi="Times New Roman" w:cs="Times New Roman"/>
          <w:sz w:val="24"/>
          <w:szCs w:val="24"/>
        </w:rPr>
        <w:t xml:space="preserve">ιας </w:t>
      </w:r>
      <w:r w:rsidRPr="00465181">
        <w:rPr>
          <w:rFonts w:ascii="Times New Roman" w:hAnsi="Times New Roman" w:cs="Times New Roman"/>
          <w:sz w:val="24"/>
          <w:szCs w:val="24"/>
        </w:rPr>
        <w:t>εγκληματικής</w:t>
      </w:r>
      <w:r w:rsidR="00465181" w:rsidRPr="00465181">
        <w:rPr>
          <w:rFonts w:ascii="Times New Roman" w:hAnsi="Times New Roman" w:cs="Times New Roman"/>
          <w:sz w:val="24"/>
          <w:szCs w:val="24"/>
        </w:rPr>
        <w:t xml:space="preserve"> ενέργειας οφείλεται, ως ένα </w:t>
      </w:r>
      <w:r w:rsidRPr="00465181">
        <w:rPr>
          <w:rFonts w:ascii="Times New Roman" w:hAnsi="Times New Roman" w:cs="Times New Roman"/>
          <w:sz w:val="24"/>
          <w:szCs w:val="24"/>
        </w:rPr>
        <w:t>βαθμό</w:t>
      </w:r>
      <w:r w:rsidR="00465181" w:rsidRPr="00465181">
        <w:rPr>
          <w:rFonts w:ascii="Times New Roman" w:hAnsi="Times New Roman" w:cs="Times New Roman"/>
          <w:sz w:val="24"/>
          <w:szCs w:val="24"/>
        </w:rPr>
        <w:t xml:space="preserve">, και στην ανεπάρκεια των </w:t>
      </w:r>
      <w:r w:rsidRPr="00465181">
        <w:rPr>
          <w:rFonts w:ascii="Times New Roman" w:hAnsi="Times New Roman" w:cs="Times New Roman"/>
          <w:sz w:val="24"/>
          <w:szCs w:val="24"/>
        </w:rPr>
        <w:t>αρμόδιων</w:t>
      </w:r>
      <w:r w:rsidR="00465181" w:rsidRPr="00465181">
        <w:rPr>
          <w:rFonts w:ascii="Times New Roman" w:hAnsi="Times New Roman" w:cs="Times New Roman"/>
          <w:sz w:val="24"/>
          <w:szCs w:val="24"/>
        </w:rPr>
        <w:t xml:space="preserve"> Αρχών να ανταποκριθούν </w:t>
      </w:r>
      <w:r w:rsidRPr="00465181">
        <w:rPr>
          <w:rFonts w:ascii="Times New Roman" w:hAnsi="Times New Roman" w:cs="Times New Roman"/>
          <w:sz w:val="24"/>
          <w:szCs w:val="24"/>
        </w:rPr>
        <w:t>άμεσα</w:t>
      </w:r>
      <w:r w:rsidR="00465181" w:rsidRPr="00465181">
        <w:rPr>
          <w:rFonts w:ascii="Times New Roman" w:hAnsi="Times New Roman" w:cs="Times New Roman"/>
          <w:sz w:val="24"/>
          <w:szCs w:val="24"/>
        </w:rPr>
        <w:t xml:space="preserve"> και </w:t>
      </w:r>
      <w:r w:rsidRPr="00465181">
        <w:rPr>
          <w:rFonts w:ascii="Times New Roman" w:hAnsi="Times New Roman" w:cs="Times New Roman"/>
          <w:sz w:val="24"/>
          <w:szCs w:val="24"/>
        </w:rPr>
        <w:t>αποτελεσματικά</w:t>
      </w:r>
      <w:r w:rsidR="00465181" w:rsidRPr="00465181">
        <w:rPr>
          <w:rFonts w:ascii="Times New Roman" w:hAnsi="Times New Roman" w:cs="Times New Roman"/>
          <w:sz w:val="24"/>
          <w:szCs w:val="24"/>
        </w:rPr>
        <w:t xml:space="preserve">. Και αυτό γιατί πολύ συχνά καταγράφονται ανεπαρκείς και </w:t>
      </w:r>
      <w:r w:rsidRPr="00465181">
        <w:rPr>
          <w:rFonts w:ascii="Times New Roman" w:hAnsi="Times New Roman" w:cs="Times New Roman"/>
          <w:sz w:val="24"/>
          <w:szCs w:val="24"/>
        </w:rPr>
        <w:t>προβληματικές</w:t>
      </w:r>
      <w:r w:rsidR="00465181" w:rsidRPr="00465181">
        <w:rPr>
          <w:rFonts w:ascii="Times New Roman" w:hAnsi="Times New Roman" w:cs="Times New Roman"/>
          <w:sz w:val="24"/>
          <w:szCs w:val="24"/>
        </w:rPr>
        <w:t xml:space="preserve"> </w:t>
      </w:r>
      <w:r w:rsidRPr="00465181">
        <w:rPr>
          <w:rFonts w:ascii="Times New Roman" w:hAnsi="Times New Roman" w:cs="Times New Roman"/>
          <w:sz w:val="24"/>
          <w:szCs w:val="24"/>
        </w:rPr>
        <w:t>θεσμικές</w:t>
      </w:r>
      <w:r w:rsidR="00465181" w:rsidRPr="00465181">
        <w:rPr>
          <w:rFonts w:ascii="Times New Roman" w:hAnsi="Times New Roman" w:cs="Times New Roman"/>
          <w:sz w:val="24"/>
          <w:szCs w:val="24"/>
        </w:rPr>
        <w:t xml:space="preserve"> διαδικασίες.</w:t>
      </w:r>
    </w:p>
    <w:p w14:paraId="38FDD0AA" w14:textId="77777777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AE611" w14:textId="0CCFBE7D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81">
        <w:rPr>
          <w:rFonts w:ascii="Times New Roman" w:hAnsi="Times New Roman" w:cs="Times New Roman"/>
          <w:sz w:val="24"/>
          <w:szCs w:val="24"/>
        </w:rPr>
        <w:t>«</w:t>
      </w:r>
      <w:r w:rsidR="00984FE8" w:rsidRPr="00465181">
        <w:rPr>
          <w:rFonts w:ascii="Times New Roman" w:hAnsi="Times New Roman" w:cs="Times New Roman"/>
          <w:sz w:val="24"/>
          <w:szCs w:val="24"/>
        </w:rPr>
        <w:t>Γνωρίζουμε</w:t>
      </w:r>
      <w:r w:rsidRPr="00465181">
        <w:rPr>
          <w:rFonts w:ascii="Times New Roman" w:hAnsi="Times New Roman" w:cs="Times New Roman"/>
          <w:sz w:val="24"/>
          <w:szCs w:val="24"/>
        </w:rPr>
        <w:t xml:space="preserve"> ότι πολλά περιστατικά ενδοοικογενειακής βίας, που µ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πορεί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να είναι ενδεικτικά </w:t>
      </w:r>
      <w:r w:rsidR="00984FE8" w:rsidRPr="00465181">
        <w:rPr>
          <w:rFonts w:ascii="Times New Roman" w:hAnsi="Times New Roman" w:cs="Times New Roman"/>
          <w:sz w:val="24"/>
          <w:szCs w:val="24"/>
        </w:rPr>
        <w:t>σημεία</w:t>
      </w:r>
      <w:r w:rsidRPr="00465181">
        <w:rPr>
          <w:rFonts w:ascii="Times New Roman" w:hAnsi="Times New Roman" w:cs="Times New Roman"/>
          <w:sz w:val="24"/>
          <w:szCs w:val="24"/>
        </w:rPr>
        <w:t xml:space="preserve"> µ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ιας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</w:t>
      </w:r>
      <w:r w:rsidR="00984FE8" w:rsidRPr="00465181">
        <w:rPr>
          <w:rFonts w:ascii="Times New Roman" w:hAnsi="Times New Roman" w:cs="Times New Roman"/>
          <w:sz w:val="24"/>
          <w:szCs w:val="24"/>
        </w:rPr>
        <w:t>επικείμενης</w:t>
      </w:r>
      <w:r w:rsidRPr="0046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γυναικοκτονίας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, δεν καταγγέλλονται, αλλά και όταν καταγγέλλονται δεν έχει </w:t>
      </w:r>
      <w:r w:rsidR="00984FE8" w:rsidRPr="00465181">
        <w:rPr>
          <w:rFonts w:ascii="Times New Roman" w:hAnsi="Times New Roman" w:cs="Times New Roman"/>
          <w:sz w:val="24"/>
          <w:szCs w:val="24"/>
        </w:rPr>
        <w:t>ακόμα</w:t>
      </w:r>
      <w:r w:rsidRPr="00465181">
        <w:rPr>
          <w:rFonts w:ascii="Times New Roman" w:hAnsi="Times New Roman" w:cs="Times New Roman"/>
          <w:sz w:val="24"/>
          <w:szCs w:val="24"/>
        </w:rPr>
        <w:t xml:space="preserve"> διασφαλιστεί η </w:t>
      </w:r>
      <w:r w:rsidR="00984FE8" w:rsidRPr="00465181">
        <w:rPr>
          <w:rFonts w:ascii="Times New Roman" w:hAnsi="Times New Roman" w:cs="Times New Roman"/>
          <w:sz w:val="24"/>
          <w:szCs w:val="24"/>
        </w:rPr>
        <w:t>άμεση</w:t>
      </w:r>
      <w:r w:rsidRPr="00465181">
        <w:rPr>
          <w:rFonts w:ascii="Times New Roman" w:hAnsi="Times New Roman" w:cs="Times New Roman"/>
          <w:sz w:val="24"/>
          <w:szCs w:val="24"/>
        </w:rPr>
        <w:t xml:space="preserve"> και </w:t>
      </w:r>
      <w:r w:rsidR="00984FE8" w:rsidRPr="00465181">
        <w:rPr>
          <w:rFonts w:ascii="Times New Roman" w:hAnsi="Times New Roman" w:cs="Times New Roman"/>
          <w:sz w:val="24"/>
          <w:szCs w:val="24"/>
        </w:rPr>
        <w:t>αποτελεσματική</w:t>
      </w:r>
      <w:r w:rsidRPr="00465181">
        <w:rPr>
          <w:rFonts w:ascii="Times New Roman" w:hAnsi="Times New Roman" w:cs="Times New Roman"/>
          <w:sz w:val="24"/>
          <w:szCs w:val="24"/>
        </w:rPr>
        <w:t xml:space="preserve"> ανταπόκριση των διωκτικών Αρχών για την ασφάλεια και προστασία των </w:t>
      </w:r>
      <w:r w:rsidR="00984FE8" w:rsidRPr="00465181">
        <w:rPr>
          <w:rFonts w:ascii="Times New Roman" w:hAnsi="Times New Roman" w:cs="Times New Roman"/>
          <w:sz w:val="24"/>
          <w:szCs w:val="24"/>
        </w:rPr>
        <w:t>θυμάτων</w:t>
      </w:r>
      <w:r w:rsidRPr="00465181">
        <w:rPr>
          <w:rFonts w:ascii="Times New Roman" w:hAnsi="Times New Roman" w:cs="Times New Roman"/>
          <w:sz w:val="24"/>
          <w:szCs w:val="24"/>
        </w:rPr>
        <w:t xml:space="preserve"> Σε πολλές περιπτώσεις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γυναικοκτονιών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τα ασφαλιστικά µ</w:t>
      </w:r>
      <w:proofErr w:type="spellStart"/>
      <w:r w:rsidR="00984FE8">
        <w:rPr>
          <w:rFonts w:ascii="Times New Roman" w:hAnsi="Times New Roman" w:cs="Times New Roman"/>
          <w:sz w:val="24"/>
          <w:szCs w:val="24"/>
        </w:rPr>
        <w:t>έ</w:t>
      </w:r>
      <w:r w:rsidRPr="00465181">
        <w:rPr>
          <w:rFonts w:ascii="Times New Roman" w:hAnsi="Times New Roman" w:cs="Times New Roman"/>
          <w:sz w:val="24"/>
          <w:szCs w:val="24"/>
        </w:rPr>
        <w:t>τρα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δεν µ</w:t>
      </w:r>
      <w:r w:rsidR="00984FE8" w:rsidRPr="00465181">
        <w:rPr>
          <w:rFonts w:ascii="Times New Roman" w:hAnsi="Times New Roman" w:cs="Times New Roman"/>
          <w:sz w:val="24"/>
          <w:szCs w:val="24"/>
        </w:rPr>
        <w:t>μπορούν</w:t>
      </w:r>
      <w:r w:rsidRPr="00465181">
        <w:rPr>
          <w:rFonts w:ascii="Times New Roman" w:hAnsi="Times New Roman" w:cs="Times New Roman"/>
          <w:sz w:val="24"/>
          <w:szCs w:val="24"/>
        </w:rPr>
        <w:t xml:space="preserve"> να </w:t>
      </w:r>
      <w:r w:rsidR="00984FE8" w:rsidRPr="00465181">
        <w:rPr>
          <w:rFonts w:ascii="Times New Roman" w:hAnsi="Times New Roman" w:cs="Times New Roman"/>
          <w:sz w:val="24"/>
          <w:szCs w:val="24"/>
        </w:rPr>
        <w:t>εμποδίσουν</w:t>
      </w:r>
      <w:r w:rsidRPr="00465181">
        <w:rPr>
          <w:rFonts w:ascii="Times New Roman" w:hAnsi="Times New Roman" w:cs="Times New Roman"/>
          <w:sz w:val="24"/>
          <w:szCs w:val="24"/>
        </w:rPr>
        <w:t xml:space="preserve"> τον θύτη. Γενικότερα, η εκδίκαση των υποθέσεων σε πρώτο </w:t>
      </w:r>
      <w:r w:rsidR="00984FE8" w:rsidRPr="00465181">
        <w:rPr>
          <w:rFonts w:ascii="Times New Roman" w:hAnsi="Times New Roman" w:cs="Times New Roman"/>
          <w:sz w:val="24"/>
          <w:szCs w:val="24"/>
        </w:rPr>
        <w:t>βαθμό</w:t>
      </w:r>
      <w:r w:rsidRPr="00465181">
        <w:rPr>
          <w:rFonts w:ascii="Times New Roman" w:hAnsi="Times New Roman" w:cs="Times New Roman"/>
          <w:sz w:val="24"/>
          <w:szCs w:val="24"/>
        </w:rPr>
        <w:t xml:space="preserve"> </w:t>
      </w:r>
      <w:r w:rsidR="00984FE8">
        <w:rPr>
          <w:rFonts w:ascii="Times New Roman" w:hAnsi="Times New Roman" w:cs="Times New Roman"/>
          <w:sz w:val="24"/>
          <w:szCs w:val="24"/>
        </w:rPr>
        <w:t>μπορεί</w:t>
      </w:r>
      <w:r w:rsidRPr="00465181">
        <w:rPr>
          <w:rFonts w:ascii="Times New Roman" w:hAnsi="Times New Roman" w:cs="Times New Roman"/>
          <w:sz w:val="24"/>
          <w:szCs w:val="24"/>
        </w:rPr>
        <w:t xml:space="preserve"> να καθυστερήσει αρκετά».</w:t>
      </w:r>
    </w:p>
    <w:p w14:paraId="7A9911FC" w14:textId="77777777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3DB78" w14:textId="77777777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76C39" w14:textId="77777777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FBA8C" w14:textId="77777777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181">
        <w:rPr>
          <w:rFonts w:ascii="Times New Roman" w:hAnsi="Times New Roman" w:cs="Times New Roman"/>
          <w:sz w:val="24"/>
          <w:szCs w:val="24"/>
        </w:rPr>
        <w:t>Σηµαντική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αύξηση των περιστατικών ενδοοικογενειακής βίας</w:t>
      </w:r>
    </w:p>
    <w:p w14:paraId="70C45FCD" w14:textId="77777777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81">
        <w:rPr>
          <w:rFonts w:ascii="Times New Roman" w:hAnsi="Times New Roman" w:cs="Times New Roman"/>
          <w:sz w:val="24"/>
          <w:szCs w:val="24"/>
        </w:rPr>
        <w:lastRenderedPageBreak/>
        <w:t xml:space="preserve">∆εν υπάρχουν και πολλά περιθώρια αισιοδοξίας, αφού η καταγραφή περιστατικών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έµφυλης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βίας φανερώνει την αυξητική τάση που υπάρχει. Πρόσφατα ήρθαν στο φως και τα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αποτελέσµατα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µ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ιας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διασυνοριακής έρευνας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δεδοµένων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από το MIIR, που διεξάγεται για πρώτη φορά στην Ευρώπη µε τη συµµ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ετοχή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δηµοσιογραφικών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οµάδων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στο πλαίσιο του Ευρωπαϊκού ∆ικτύου ∆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ηµοσιογραφίας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∆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εδοµένων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. Η έρευνα έγινε λόγω της ανάγκης να καταγραφούν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επικαιροποιηµένα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στοιχεία,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λαµβάνοντας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υπόψιν και πληροφόρηση από ΜΚΟ κ.ά. Και αυτή η έρευνα επιβεβαίωσε ότι κατά τη διάρκεια της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πανδηµίας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υπήρξε αύξηση των περιστατικών ενδοοικογενειακής βίας, των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γυναικοκτονιών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αλλά και της σεξουαλικής βίας.</w:t>
      </w:r>
    </w:p>
    <w:p w14:paraId="389C3E99" w14:textId="77777777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A48A0" w14:textId="77777777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81">
        <w:rPr>
          <w:rFonts w:ascii="Times New Roman" w:hAnsi="Times New Roman" w:cs="Times New Roman"/>
          <w:sz w:val="24"/>
          <w:szCs w:val="24"/>
        </w:rPr>
        <w:t xml:space="preserve">Την πιο ψηλή αύξηση, 187,5%, στις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γυναικοκτονίες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συνολικά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σηµείωσε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το 2021 η Ελλάδα. Στη Σουηδία καταγράφεται αύξηση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γυναικοκτονιών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κατά 120% το 2018 σε σύγκριση µε το 2017, ενώ η Εσθονία και η Σλοβενία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σηµείωσαν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αύξηση 100% το 2015 και το 2020 αντίστοιχα. Συγκρίνοντας τη διετία της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πανδηµίας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µε το 2019, προκύπτει ότι σε Ελλάδα, Σλοβενία,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Γερµανία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και Ιταλία υπήρξε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σηµαντική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αύξηση στις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γυναικοκτονίες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>.</w:t>
      </w:r>
    </w:p>
    <w:p w14:paraId="5461022F" w14:textId="77777777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D99AC" w14:textId="77777777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81">
        <w:rPr>
          <w:rFonts w:ascii="Times New Roman" w:hAnsi="Times New Roman" w:cs="Times New Roman"/>
          <w:sz w:val="24"/>
          <w:szCs w:val="24"/>
        </w:rPr>
        <w:t xml:space="preserve">Αύξηση παρατηρήθηκε και στις εκκλήσεις για βοήθεια από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θύµατα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ενδοοικογενειακής βίας. Η µ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εγαλύτερη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αύξηση στις τηλεφωνικές κλήσεις παρουσιάστηκε στον πρώτο χρόνο της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πανδηµίας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στην Κύπρο, µε την Ιταλία, την Ελλάδα και την Αυστρία να ακολουθούν.</w:t>
      </w:r>
    </w:p>
    <w:p w14:paraId="411D11BC" w14:textId="77777777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61265" w14:textId="133E2042" w:rsidR="00465181" w:rsidRPr="00465181" w:rsidRDefault="00465181" w:rsidP="00465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81">
        <w:rPr>
          <w:rFonts w:ascii="Times New Roman" w:hAnsi="Times New Roman" w:cs="Times New Roman"/>
          <w:sz w:val="24"/>
          <w:szCs w:val="24"/>
        </w:rPr>
        <w:t xml:space="preserve">Η έρευνα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επισηµαίνει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και την ανάγκη αναγνώρισης της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γυναικοκτονίας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ως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ιδιώνυµου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εγκλήµατος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. Μέχρι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στιγµής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 xml:space="preserve"> µόνο δύο ευρωπαϊκά κράτη, η Κύπρος και η Μάλτα, έχουν κάνει αυτό το </w:t>
      </w:r>
      <w:proofErr w:type="spellStart"/>
      <w:r w:rsidRPr="00465181">
        <w:rPr>
          <w:rFonts w:ascii="Times New Roman" w:hAnsi="Times New Roman" w:cs="Times New Roman"/>
          <w:sz w:val="24"/>
          <w:szCs w:val="24"/>
        </w:rPr>
        <w:t>βήµα</w:t>
      </w:r>
      <w:proofErr w:type="spellEnd"/>
      <w:r w:rsidRPr="00465181">
        <w:rPr>
          <w:rFonts w:ascii="Times New Roman" w:hAnsi="Times New Roman" w:cs="Times New Roman"/>
          <w:sz w:val="24"/>
          <w:szCs w:val="24"/>
        </w:rPr>
        <w:t>.</w:t>
      </w:r>
    </w:p>
    <w:sectPr w:rsidR="00465181" w:rsidRPr="004651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81"/>
    <w:rsid w:val="00465181"/>
    <w:rsid w:val="00984FE8"/>
    <w:rsid w:val="00B6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205C"/>
  <w15:chartTrackingRefBased/>
  <w15:docId w15:val="{03F964CF-0709-4B22-8F71-E62F04E3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1289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Gen</dc:creator>
  <cp:keywords/>
  <dc:description/>
  <cp:lastModifiedBy>Next Gen</cp:lastModifiedBy>
  <cp:revision>1</cp:revision>
  <dcterms:created xsi:type="dcterms:W3CDTF">2023-03-21T10:52:00Z</dcterms:created>
  <dcterms:modified xsi:type="dcterms:W3CDTF">2023-03-21T11:21:00Z</dcterms:modified>
</cp:coreProperties>
</file>