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3A" w:rsidRPr="005963C1" w:rsidRDefault="007C633A" w:rsidP="007C633A">
      <w:pPr>
        <w:rPr>
          <w:b/>
          <w:bCs/>
        </w:rPr>
      </w:pPr>
      <w:r w:rsidRPr="005963C1">
        <w:rPr>
          <w:b/>
          <w:bCs/>
        </w:rPr>
        <w:t>Στάδια Σχεδιασμού και Υλοποίησης Πλάνου Ψηφιακού Μάρκετινγκ:</w:t>
      </w:r>
    </w:p>
    <w:p w:rsidR="007C633A" w:rsidRPr="005963C1" w:rsidRDefault="007C633A" w:rsidP="007C633A">
      <w:r w:rsidRPr="005963C1">
        <w:rPr>
          <w:b/>
          <w:bCs/>
        </w:rPr>
        <w:t>1. Καθορισμός Στόχων:</w:t>
      </w:r>
    </w:p>
    <w:p w:rsidR="007C633A" w:rsidRPr="005963C1" w:rsidRDefault="007C633A" w:rsidP="007C633A">
      <w:pPr>
        <w:numPr>
          <w:ilvl w:val="0"/>
          <w:numId w:val="1"/>
        </w:numPr>
      </w:pPr>
      <w:r w:rsidRPr="005963C1">
        <w:t xml:space="preserve">Διατύπωση σαφών, μετρήσιμων, εφικτών, ρεαλιστικών και </w:t>
      </w:r>
      <w:proofErr w:type="spellStart"/>
      <w:r w:rsidRPr="005963C1">
        <w:t>χρονοδεσμευμένων</w:t>
      </w:r>
      <w:proofErr w:type="spellEnd"/>
      <w:r w:rsidRPr="005963C1">
        <w:t xml:space="preserve"> (SMART</w:t>
      </w:r>
      <w:r w:rsidR="00C45E7A" w:rsidRPr="00C45E7A">
        <w:t xml:space="preserve">   </w:t>
      </w:r>
      <w:proofErr w:type="spellStart"/>
      <w:r w:rsidR="00C45E7A" w:rsidRPr="00C45E7A">
        <w:t>Specific</w:t>
      </w:r>
      <w:proofErr w:type="spellEnd"/>
      <w:r w:rsidR="00C45E7A" w:rsidRPr="00C45E7A">
        <w:t xml:space="preserve">, </w:t>
      </w:r>
      <w:proofErr w:type="spellStart"/>
      <w:r w:rsidR="00C45E7A" w:rsidRPr="00C45E7A">
        <w:t>Measurable</w:t>
      </w:r>
      <w:proofErr w:type="spellEnd"/>
      <w:r w:rsidR="00C45E7A" w:rsidRPr="00C45E7A">
        <w:t xml:space="preserve">, </w:t>
      </w:r>
      <w:proofErr w:type="spellStart"/>
      <w:r w:rsidR="00C45E7A" w:rsidRPr="00C45E7A">
        <w:t>Achie</w:t>
      </w:r>
      <w:r w:rsidR="00C45E7A">
        <w:t>vable</w:t>
      </w:r>
      <w:proofErr w:type="spellEnd"/>
      <w:r w:rsidR="00C45E7A">
        <w:t xml:space="preserve">, </w:t>
      </w:r>
      <w:proofErr w:type="spellStart"/>
      <w:r w:rsidR="00C45E7A">
        <w:t>Relevant</w:t>
      </w:r>
      <w:proofErr w:type="spellEnd"/>
      <w:r w:rsidR="00C45E7A">
        <w:t xml:space="preserve">, </w:t>
      </w:r>
      <w:proofErr w:type="spellStart"/>
      <w:r w:rsidR="00C45E7A">
        <w:t>and</w:t>
      </w:r>
      <w:proofErr w:type="spellEnd"/>
      <w:r w:rsidR="00C45E7A">
        <w:t xml:space="preserve"> </w:t>
      </w:r>
      <w:proofErr w:type="spellStart"/>
      <w:r w:rsidR="00C45E7A">
        <w:t>Time</w:t>
      </w:r>
      <w:proofErr w:type="spellEnd"/>
      <w:r w:rsidR="00C45E7A">
        <w:t>-</w:t>
      </w:r>
      <w:proofErr w:type="spellStart"/>
      <w:r w:rsidR="00C45E7A">
        <w:t>bound</w:t>
      </w:r>
      <w:proofErr w:type="spellEnd"/>
      <w:r w:rsidRPr="005963C1">
        <w:t>) στόχων.</w:t>
      </w:r>
    </w:p>
    <w:p w:rsidR="007C633A" w:rsidRPr="005963C1" w:rsidRDefault="007C633A" w:rsidP="007C633A">
      <w:pPr>
        <w:numPr>
          <w:ilvl w:val="0"/>
          <w:numId w:val="1"/>
        </w:numPr>
      </w:pPr>
      <w:r w:rsidRPr="005963C1">
        <w:t>Ενδεικτικά παραδείγματα:</w:t>
      </w:r>
    </w:p>
    <w:p w:rsidR="007C633A" w:rsidRPr="005963C1" w:rsidRDefault="007C633A" w:rsidP="007C633A">
      <w:pPr>
        <w:numPr>
          <w:ilvl w:val="1"/>
          <w:numId w:val="1"/>
        </w:numPr>
      </w:pPr>
      <w:r w:rsidRPr="005963C1">
        <w:t xml:space="preserve">Αύξηση </w:t>
      </w:r>
      <w:proofErr w:type="spellStart"/>
      <w:r w:rsidRPr="005963C1">
        <w:t>αναγνωρισιμότητας</w:t>
      </w:r>
      <w:proofErr w:type="spellEnd"/>
      <w:r w:rsidRPr="005963C1">
        <w:t xml:space="preserve"> κατά 20%,</w:t>
      </w:r>
    </w:p>
    <w:p w:rsidR="007C633A" w:rsidRPr="005963C1" w:rsidRDefault="007C633A" w:rsidP="007C633A">
      <w:pPr>
        <w:numPr>
          <w:ilvl w:val="1"/>
          <w:numId w:val="1"/>
        </w:numPr>
      </w:pPr>
      <w:r w:rsidRPr="005963C1">
        <w:t>Βελτίωση ποσοστού μετατροπής (</w:t>
      </w:r>
      <w:proofErr w:type="spellStart"/>
      <w:r w:rsidRPr="005963C1">
        <w:t>conversion</w:t>
      </w:r>
      <w:proofErr w:type="spellEnd"/>
      <w:r w:rsidRPr="005963C1">
        <w:t xml:space="preserve"> </w:t>
      </w:r>
      <w:proofErr w:type="spellStart"/>
      <w:r w:rsidRPr="005963C1">
        <w:t>rate</w:t>
      </w:r>
      <w:proofErr w:type="spellEnd"/>
      <w:r w:rsidRPr="005963C1">
        <w:t>) ηλεκτρονικού καταστήματος κατά 15%,</w:t>
      </w:r>
    </w:p>
    <w:p w:rsidR="007C633A" w:rsidRPr="005963C1" w:rsidRDefault="007C633A" w:rsidP="007C633A">
      <w:pPr>
        <w:numPr>
          <w:ilvl w:val="1"/>
          <w:numId w:val="1"/>
        </w:numPr>
      </w:pPr>
      <w:r w:rsidRPr="005963C1">
        <w:t xml:space="preserve">Ενίσχυση </w:t>
      </w:r>
      <w:proofErr w:type="spellStart"/>
      <w:r w:rsidRPr="005963C1">
        <w:t>επισκεψιμότητας</w:t>
      </w:r>
      <w:proofErr w:type="spellEnd"/>
      <w:r w:rsidRPr="005963C1">
        <w:t xml:space="preserve"> ιστοσελίδας κατά 10%.</w:t>
      </w:r>
    </w:p>
    <w:p w:rsidR="007C633A" w:rsidRPr="005963C1" w:rsidRDefault="007C633A" w:rsidP="007C633A">
      <w:r w:rsidRPr="005963C1">
        <w:rPr>
          <w:b/>
          <w:bCs/>
        </w:rPr>
        <w:t>2. Διεξαγωγή Αναλύσεων:</w:t>
      </w:r>
    </w:p>
    <w:p w:rsidR="007C633A" w:rsidRPr="005963C1" w:rsidRDefault="007C633A" w:rsidP="007C633A">
      <w:pPr>
        <w:numPr>
          <w:ilvl w:val="0"/>
          <w:numId w:val="2"/>
        </w:numPr>
      </w:pPr>
      <w:r w:rsidRPr="005963C1">
        <w:t>Εις βάθος ανάλυση αγοράς και ανταγωνιστικού τοπίου.</w:t>
      </w:r>
    </w:p>
    <w:p w:rsidR="007C633A" w:rsidRPr="005963C1" w:rsidRDefault="007C633A" w:rsidP="007C633A">
      <w:pPr>
        <w:numPr>
          <w:ilvl w:val="0"/>
          <w:numId w:val="2"/>
        </w:numPr>
      </w:pPr>
      <w:r w:rsidRPr="005963C1">
        <w:t>Βέλτιστη κατανόηση του κοινού-στόχου:</w:t>
      </w:r>
    </w:p>
    <w:p w:rsidR="007C633A" w:rsidRPr="005963C1" w:rsidRDefault="007C633A" w:rsidP="007C633A">
      <w:pPr>
        <w:numPr>
          <w:ilvl w:val="1"/>
          <w:numId w:val="2"/>
        </w:numPr>
      </w:pPr>
      <w:r w:rsidRPr="005963C1">
        <w:t>Δημογραφικά χαρακτηριστικά,</w:t>
      </w:r>
    </w:p>
    <w:p w:rsidR="007C633A" w:rsidRPr="005963C1" w:rsidRDefault="007C633A" w:rsidP="007C633A">
      <w:pPr>
        <w:numPr>
          <w:ilvl w:val="1"/>
          <w:numId w:val="2"/>
        </w:numPr>
      </w:pPr>
      <w:r w:rsidRPr="005963C1">
        <w:t>Συμπεριφορές,</w:t>
      </w:r>
    </w:p>
    <w:p w:rsidR="007C633A" w:rsidRPr="005963C1" w:rsidRDefault="007C633A" w:rsidP="007C633A">
      <w:pPr>
        <w:numPr>
          <w:ilvl w:val="1"/>
          <w:numId w:val="2"/>
        </w:numPr>
      </w:pPr>
      <w:r w:rsidRPr="005963C1">
        <w:t>Ενδιαφέροντα.</w:t>
      </w:r>
    </w:p>
    <w:p w:rsidR="007C633A" w:rsidRPr="005963C1" w:rsidRDefault="007C633A" w:rsidP="007C633A">
      <w:pPr>
        <w:numPr>
          <w:ilvl w:val="0"/>
          <w:numId w:val="2"/>
        </w:numPr>
      </w:pPr>
      <w:r w:rsidRPr="005963C1">
        <w:t>Αξιολόγηση υφιστάμενης ψηφιακής παρουσίας.</w:t>
      </w:r>
    </w:p>
    <w:p w:rsidR="007C633A" w:rsidRPr="005963C1" w:rsidRDefault="007C633A" w:rsidP="007C633A">
      <w:r w:rsidRPr="005963C1">
        <w:rPr>
          <w:b/>
          <w:bCs/>
        </w:rPr>
        <w:t>3. Σχεδιασμός Στρατηγικής:</w:t>
      </w:r>
    </w:p>
    <w:p w:rsidR="007C633A" w:rsidRPr="005963C1" w:rsidRDefault="007C633A" w:rsidP="007C633A">
      <w:pPr>
        <w:numPr>
          <w:ilvl w:val="0"/>
          <w:numId w:val="3"/>
        </w:numPr>
      </w:pPr>
      <w:r w:rsidRPr="005963C1">
        <w:t>Επιλογή κατάλληλων καναλιών ψηφιακού μάρκετινγκ:</w:t>
      </w:r>
    </w:p>
    <w:p w:rsidR="007C633A" w:rsidRPr="005963C1" w:rsidRDefault="007C633A" w:rsidP="007C633A">
      <w:pPr>
        <w:numPr>
          <w:ilvl w:val="1"/>
          <w:numId w:val="3"/>
        </w:numPr>
      </w:pPr>
      <w:r w:rsidRPr="005963C1">
        <w:t>Ιστοσελίδα,</w:t>
      </w:r>
    </w:p>
    <w:p w:rsidR="007C633A" w:rsidRPr="005963C1" w:rsidRDefault="007C633A" w:rsidP="007C633A">
      <w:pPr>
        <w:numPr>
          <w:ilvl w:val="1"/>
          <w:numId w:val="3"/>
        </w:numPr>
      </w:pPr>
      <w:proofErr w:type="spellStart"/>
      <w:r w:rsidRPr="005963C1">
        <w:t>Social</w:t>
      </w:r>
      <w:proofErr w:type="spellEnd"/>
      <w:r w:rsidRPr="005963C1">
        <w:t xml:space="preserve"> </w:t>
      </w:r>
      <w:proofErr w:type="spellStart"/>
      <w:r w:rsidRPr="005963C1">
        <w:t>media</w:t>
      </w:r>
      <w:proofErr w:type="spellEnd"/>
      <w:r w:rsidRPr="005963C1">
        <w:t>,</w:t>
      </w:r>
    </w:p>
    <w:p w:rsidR="007C633A" w:rsidRPr="005963C1" w:rsidRDefault="007C633A" w:rsidP="007C633A">
      <w:pPr>
        <w:numPr>
          <w:ilvl w:val="1"/>
          <w:numId w:val="3"/>
        </w:numPr>
      </w:pPr>
      <w:proofErr w:type="spellStart"/>
      <w:r w:rsidRPr="005963C1">
        <w:t>Email</w:t>
      </w:r>
      <w:proofErr w:type="spellEnd"/>
      <w:r w:rsidRPr="005963C1">
        <w:t xml:space="preserve"> </w:t>
      </w:r>
      <w:proofErr w:type="spellStart"/>
      <w:r w:rsidRPr="005963C1">
        <w:t>marketing</w:t>
      </w:r>
      <w:proofErr w:type="spellEnd"/>
      <w:r w:rsidRPr="005963C1">
        <w:t>,</w:t>
      </w:r>
    </w:p>
    <w:p w:rsidR="007C633A" w:rsidRPr="005963C1" w:rsidRDefault="007C633A" w:rsidP="007C633A">
      <w:pPr>
        <w:numPr>
          <w:ilvl w:val="1"/>
          <w:numId w:val="3"/>
        </w:numPr>
      </w:pPr>
      <w:proofErr w:type="spellStart"/>
      <w:r w:rsidRPr="005963C1">
        <w:t>Paid</w:t>
      </w:r>
      <w:proofErr w:type="spellEnd"/>
      <w:r w:rsidRPr="005963C1">
        <w:t xml:space="preserve"> </w:t>
      </w:r>
      <w:proofErr w:type="spellStart"/>
      <w:r w:rsidRPr="005963C1">
        <w:t>advertising</w:t>
      </w:r>
      <w:proofErr w:type="spellEnd"/>
      <w:r w:rsidRPr="005963C1">
        <w:t>.</w:t>
      </w:r>
    </w:p>
    <w:p w:rsidR="007C633A" w:rsidRPr="005963C1" w:rsidRDefault="007C633A" w:rsidP="007C633A">
      <w:pPr>
        <w:numPr>
          <w:ilvl w:val="0"/>
          <w:numId w:val="3"/>
        </w:numPr>
      </w:pPr>
      <w:r w:rsidRPr="005963C1">
        <w:t>Διαμόρφωση περιεχομένου υψηλής αξίας:</w:t>
      </w:r>
    </w:p>
    <w:p w:rsidR="007C633A" w:rsidRPr="005963C1" w:rsidRDefault="007C633A" w:rsidP="007C633A">
      <w:pPr>
        <w:numPr>
          <w:ilvl w:val="1"/>
          <w:numId w:val="3"/>
        </w:numPr>
      </w:pPr>
      <w:proofErr w:type="spellStart"/>
      <w:r w:rsidRPr="005963C1">
        <w:t>Blog</w:t>
      </w:r>
      <w:proofErr w:type="spellEnd"/>
      <w:r w:rsidRPr="005963C1">
        <w:t xml:space="preserve"> </w:t>
      </w:r>
      <w:proofErr w:type="spellStart"/>
      <w:r w:rsidRPr="005963C1">
        <w:t>posts</w:t>
      </w:r>
      <w:proofErr w:type="spellEnd"/>
      <w:r w:rsidRPr="005963C1">
        <w:t>,</w:t>
      </w:r>
    </w:p>
    <w:p w:rsidR="007C633A" w:rsidRPr="005963C1" w:rsidRDefault="007C633A" w:rsidP="007C633A">
      <w:pPr>
        <w:numPr>
          <w:ilvl w:val="1"/>
          <w:numId w:val="3"/>
        </w:numPr>
      </w:pPr>
      <w:proofErr w:type="spellStart"/>
      <w:r w:rsidRPr="005963C1">
        <w:t>Infographics</w:t>
      </w:r>
      <w:proofErr w:type="spellEnd"/>
      <w:r w:rsidRPr="005963C1">
        <w:t>,</w:t>
      </w:r>
    </w:p>
    <w:p w:rsidR="007C633A" w:rsidRPr="005963C1" w:rsidRDefault="007C633A" w:rsidP="007C633A">
      <w:pPr>
        <w:numPr>
          <w:ilvl w:val="1"/>
          <w:numId w:val="3"/>
        </w:numPr>
      </w:pPr>
      <w:proofErr w:type="spellStart"/>
      <w:r w:rsidRPr="005963C1">
        <w:t>Videos</w:t>
      </w:r>
      <w:proofErr w:type="spellEnd"/>
      <w:r w:rsidRPr="005963C1">
        <w:t>,</w:t>
      </w:r>
    </w:p>
    <w:p w:rsidR="007C633A" w:rsidRPr="005963C1" w:rsidRDefault="007C633A" w:rsidP="007C633A">
      <w:pPr>
        <w:numPr>
          <w:ilvl w:val="1"/>
          <w:numId w:val="3"/>
        </w:numPr>
      </w:pPr>
      <w:proofErr w:type="spellStart"/>
      <w:r w:rsidRPr="005963C1">
        <w:t>Ebooks</w:t>
      </w:r>
      <w:proofErr w:type="spellEnd"/>
      <w:r w:rsidRPr="005963C1">
        <w:t>.</w:t>
      </w:r>
    </w:p>
    <w:p w:rsidR="007C633A" w:rsidRPr="005963C1" w:rsidRDefault="007C633A" w:rsidP="007C633A">
      <w:pPr>
        <w:numPr>
          <w:ilvl w:val="0"/>
          <w:numId w:val="3"/>
        </w:numPr>
      </w:pPr>
      <w:r w:rsidRPr="005963C1">
        <w:t>Καθορισμός KPI (</w:t>
      </w:r>
      <w:proofErr w:type="spellStart"/>
      <w:r w:rsidRPr="005963C1">
        <w:t>Key</w:t>
      </w:r>
      <w:proofErr w:type="spellEnd"/>
      <w:r w:rsidRPr="005963C1">
        <w:t xml:space="preserve"> </w:t>
      </w:r>
      <w:proofErr w:type="spellStart"/>
      <w:r w:rsidRPr="005963C1">
        <w:t>Performance</w:t>
      </w:r>
      <w:proofErr w:type="spellEnd"/>
      <w:r w:rsidRPr="005963C1">
        <w:t xml:space="preserve"> </w:t>
      </w:r>
      <w:proofErr w:type="spellStart"/>
      <w:r w:rsidRPr="005963C1">
        <w:t>Indicators</w:t>
      </w:r>
      <w:proofErr w:type="spellEnd"/>
      <w:r w:rsidRPr="005963C1">
        <w:t>) για μετρήσιμα αποτελέσματα.</w:t>
      </w:r>
    </w:p>
    <w:p w:rsidR="007C633A" w:rsidRPr="005963C1" w:rsidRDefault="007C633A" w:rsidP="007C633A">
      <w:r w:rsidRPr="005963C1">
        <w:rPr>
          <w:b/>
          <w:bCs/>
        </w:rPr>
        <w:lastRenderedPageBreak/>
        <w:t>4. Υλοποίηση Σχεδίου:</w:t>
      </w:r>
    </w:p>
    <w:p w:rsidR="007C633A" w:rsidRPr="005963C1" w:rsidRDefault="007C633A" w:rsidP="007C633A">
      <w:pPr>
        <w:numPr>
          <w:ilvl w:val="0"/>
          <w:numId w:val="4"/>
        </w:numPr>
      </w:pPr>
      <w:r w:rsidRPr="005963C1">
        <w:t xml:space="preserve">Δημιουργία και υλοποίηση ψηφιακών </w:t>
      </w:r>
      <w:proofErr w:type="spellStart"/>
      <w:r w:rsidRPr="005963C1">
        <w:t>καμ</w:t>
      </w:r>
      <w:proofErr w:type="spellEnd"/>
      <w:r w:rsidRPr="005963C1">
        <w:t xml:space="preserve"> </w:t>
      </w:r>
      <w:proofErr w:type="spellStart"/>
      <w:r w:rsidRPr="005963C1">
        <w:t>pronouncements</w:t>
      </w:r>
      <w:proofErr w:type="spellEnd"/>
      <w:r w:rsidRPr="005963C1">
        <w:t>.</w:t>
      </w:r>
    </w:p>
    <w:p w:rsidR="007C633A" w:rsidRPr="005963C1" w:rsidRDefault="007C633A" w:rsidP="007C633A">
      <w:pPr>
        <w:numPr>
          <w:ilvl w:val="0"/>
          <w:numId w:val="4"/>
        </w:numPr>
      </w:pPr>
      <w:r w:rsidRPr="005963C1">
        <w:t>Παραγωγή και δημοσίευση ποιοτικού περιεχομένου.</w:t>
      </w:r>
    </w:p>
    <w:p w:rsidR="007C633A" w:rsidRPr="005963C1" w:rsidRDefault="007C633A" w:rsidP="007C633A">
      <w:pPr>
        <w:numPr>
          <w:ilvl w:val="0"/>
          <w:numId w:val="4"/>
        </w:numPr>
      </w:pPr>
      <w:r w:rsidRPr="005963C1">
        <w:t>Αποτελεσματική διαχείριση καναλιών ψηφιακού μάρκετινγκ.</w:t>
      </w:r>
    </w:p>
    <w:p w:rsidR="007C633A" w:rsidRPr="005963C1" w:rsidRDefault="007C633A" w:rsidP="007C633A">
      <w:r w:rsidRPr="005963C1">
        <w:rPr>
          <w:b/>
          <w:bCs/>
        </w:rPr>
        <w:t>5. Αξιολόγηση Αποτελεσμάτων:</w:t>
      </w:r>
    </w:p>
    <w:p w:rsidR="007C633A" w:rsidRPr="005963C1" w:rsidRDefault="007C633A" w:rsidP="007C633A">
      <w:pPr>
        <w:numPr>
          <w:ilvl w:val="0"/>
          <w:numId w:val="5"/>
        </w:numPr>
      </w:pPr>
      <w:r w:rsidRPr="005963C1">
        <w:t>Συνεχής παρακολούθηση KPI.</w:t>
      </w:r>
    </w:p>
    <w:p w:rsidR="007C633A" w:rsidRPr="005963C1" w:rsidRDefault="007C633A" w:rsidP="007C633A">
      <w:pPr>
        <w:numPr>
          <w:ilvl w:val="0"/>
          <w:numId w:val="5"/>
        </w:numPr>
      </w:pPr>
      <w:r w:rsidRPr="005963C1">
        <w:t>Εις βάθος ανάλυση αποτελεσμάτων.</w:t>
      </w:r>
    </w:p>
    <w:p w:rsidR="007C633A" w:rsidRPr="005963C1" w:rsidRDefault="007C633A" w:rsidP="007C633A">
      <w:pPr>
        <w:numPr>
          <w:ilvl w:val="0"/>
          <w:numId w:val="5"/>
        </w:numPr>
      </w:pPr>
      <w:r w:rsidRPr="005963C1">
        <w:t>Βελτιστοποίηση στρατηγικής με βάση τα δεδομένα.</w:t>
      </w:r>
    </w:p>
    <w:p w:rsidR="007C633A" w:rsidRPr="005963C1" w:rsidRDefault="007C633A" w:rsidP="007C633A">
      <w:r w:rsidRPr="005963C1">
        <w:rPr>
          <w:b/>
          <w:bCs/>
        </w:rPr>
        <w:t>Συνεχής Βελτιστοποίηση:</w:t>
      </w:r>
    </w:p>
    <w:p w:rsidR="007C633A" w:rsidRPr="005963C1" w:rsidRDefault="007C633A" w:rsidP="007C633A">
      <w:pPr>
        <w:numPr>
          <w:ilvl w:val="0"/>
          <w:numId w:val="6"/>
        </w:numPr>
      </w:pPr>
      <w:r w:rsidRPr="005963C1">
        <w:t>Το ψηφιακό μάρκετινγκ αποτελεί μια διαρκή και δυναμική διαδικασία.</w:t>
      </w:r>
    </w:p>
    <w:p w:rsidR="007C633A" w:rsidRPr="005963C1" w:rsidRDefault="007C633A" w:rsidP="007C633A">
      <w:pPr>
        <w:numPr>
          <w:ilvl w:val="0"/>
          <w:numId w:val="6"/>
        </w:numPr>
      </w:pPr>
      <w:r w:rsidRPr="005963C1">
        <w:t>Απαιτεί τακτική αξιολόγηση, προσαρμογή και ενημέρωση για την επίτευξη βέλτιστων δυνατών αποτελεσμάτων.</w:t>
      </w:r>
    </w:p>
    <w:p w:rsidR="007C633A" w:rsidRPr="005963C1" w:rsidRDefault="007C633A" w:rsidP="007C633A">
      <w:r w:rsidRPr="005963C1">
        <w:rPr>
          <w:b/>
          <w:bCs/>
        </w:rPr>
        <w:t>Επιπρόσθετα Στάδια:</w:t>
      </w:r>
    </w:p>
    <w:p w:rsidR="007C633A" w:rsidRPr="005963C1" w:rsidRDefault="007C633A" w:rsidP="007C633A">
      <w:pPr>
        <w:numPr>
          <w:ilvl w:val="0"/>
          <w:numId w:val="7"/>
        </w:numPr>
      </w:pPr>
      <w:r w:rsidRPr="005963C1">
        <w:rPr>
          <w:b/>
          <w:bCs/>
        </w:rPr>
        <w:t>Έρευνα αγοράς:</w:t>
      </w:r>
    </w:p>
    <w:p w:rsidR="007C633A" w:rsidRPr="005963C1" w:rsidRDefault="007C633A" w:rsidP="007C633A">
      <w:pPr>
        <w:numPr>
          <w:ilvl w:val="1"/>
          <w:numId w:val="7"/>
        </w:numPr>
      </w:pPr>
      <w:r w:rsidRPr="005963C1">
        <w:t>Συνεχής ενημέρωση για τις τάσεις και εξελίξεις του κλάδου.</w:t>
      </w:r>
    </w:p>
    <w:p w:rsidR="007C633A" w:rsidRPr="005963C1" w:rsidRDefault="007C633A" w:rsidP="007C633A">
      <w:pPr>
        <w:numPr>
          <w:ilvl w:val="1"/>
          <w:numId w:val="7"/>
        </w:numPr>
      </w:pPr>
      <w:r w:rsidRPr="005963C1">
        <w:t>Βέλτιστη κατανόηση του ανταγωνιστικού περιβάλλοντος.</w:t>
      </w:r>
    </w:p>
    <w:p w:rsidR="007C633A" w:rsidRPr="005963C1" w:rsidRDefault="007C633A" w:rsidP="007C633A">
      <w:pPr>
        <w:numPr>
          <w:ilvl w:val="0"/>
          <w:numId w:val="7"/>
        </w:numPr>
      </w:pPr>
      <w:r w:rsidRPr="005963C1">
        <w:rPr>
          <w:b/>
          <w:bCs/>
        </w:rPr>
        <w:t>Καθορισμός προϋπολογισμού:</w:t>
      </w:r>
    </w:p>
    <w:p w:rsidR="007C633A" w:rsidRPr="005963C1" w:rsidRDefault="007C633A" w:rsidP="007C633A">
      <w:pPr>
        <w:numPr>
          <w:ilvl w:val="1"/>
          <w:numId w:val="7"/>
        </w:numPr>
      </w:pPr>
      <w:r w:rsidRPr="005963C1">
        <w:t>Ρεαλιστική κατανομή πόρων βάσει στόχων και στρατηγικής.</w:t>
      </w:r>
    </w:p>
    <w:p w:rsidR="007C633A" w:rsidRPr="005963C1" w:rsidRDefault="007C633A" w:rsidP="007C633A">
      <w:pPr>
        <w:numPr>
          <w:ilvl w:val="0"/>
          <w:numId w:val="7"/>
        </w:numPr>
      </w:pPr>
      <w:r w:rsidRPr="005963C1">
        <w:rPr>
          <w:b/>
          <w:bCs/>
        </w:rPr>
        <w:t>Επιλογή κατάλληλων εργαλείων:</w:t>
      </w:r>
    </w:p>
    <w:p w:rsidR="007C633A" w:rsidRPr="005963C1" w:rsidRDefault="007C633A" w:rsidP="007C633A">
      <w:pPr>
        <w:numPr>
          <w:ilvl w:val="1"/>
          <w:numId w:val="7"/>
        </w:numPr>
      </w:pPr>
      <w:proofErr w:type="spellStart"/>
      <w:r w:rsidRPr="005963C1">
        <w:t>Automation</w:t>
      </w:r>
      <w:proofErr w:type="spellEnd"/>
      <w:r w:rsidRPr="005963C1">
        <w:t>,</w:t>
      </w:r>
    </w:p>
    <w:p w:rsidR="007C633A" w:rsidRPr="005963C1" w:rsidRDefault="007C633A" w:rsidP="007C633A">
      <w:pPr>
        <w:numPr>
          <w:ilvl w:val="1"/>
          <w:numId w:val="7"/>
        </w:numPr>
      </w:pPr>
      <w:proofErr w:type="spellStart"/>
      <w:r w:rsidRPr="005963C1">
        <w:t>Analytics</w:t>
      </w:r>
      <w:proofErr w:type="spellEnd"/>
      <w:r w:rsidRPr="005963C1">
        <w:t>.</w:t>
      </w:r>
    </w:p>
    <w:p w:rsidR="00AD3238" w:rsidRDefault="00C45E7A"/>
    <w:sectPr w:rsidR="00AD3238" w:rsidSect="00D62F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AED"/>
    <w:multiLevelType w:val="multilevel"/>
    <w:tmpl w:val="9178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B7783"/>
    <w:multiLevelType w:val="multilevel"/>
    <w:tmpl w:val="4EB2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251DE"/>
    <w:multiLevelType w:val="multilevel"/>
    <w:tmpl w:val="D90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56D48"/>
    <w:multiLevelType w:val="multilevel"/>
    <w:tmpl w:val="6E88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A7D3D"/>
    <w:multiLevelType w:val="multilevel"/>
    <w:tmpl w:val="BFFE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C4BB2"/>
    <w:multiLevelType w:val="multilevel"/>
    <w:tmpl w:val="7A40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72E81"/>
    <w:multiLevelType w:val="multilevel"/>
    <w:tmpl w:val="AB46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C633A"/>
    <w:rsid w:val="00024283"/>
    <w:rsid w:val="0058708A"/>
    <w:rsid w:val="007C633A"/>
    <w:rsid w:val="00C45E7A"/>
    <w:rsid w:val="00D62F13"/>
    <w:rsid w:val="00E7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ΑΡΧΟΝΤΟΥΛΑ</dc:creator>
  <cp:lastModifiedBy>ΑΡΧΟΝΤΟΥΛΑ</cp:lastModifiedBy>
  <cp:revision>2</cp:revision>
  <dcterms:created xsi:type="dcterms:W3CDTF">2024-03-01T10:22:00Z</dcterms:created>
  <dcterms:modified xsi:type="dcterms:W3CDTF">2024-03-01T10:27:00Z</dcterms:modified>
</cp:coreProperties>
</file>