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641"/>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693"/>
        <w:gridCol w:w="2977"/>
        <w:gridCol w:w="2693"/>
        <w:gridCol w:w="2977"/>
      </w:tblGrid>
      <w:tr w:rsidR="00BB4711" w:rsidRPr="006C2FC1" w14:paraId="628E0DC4" w14:textId="77777777" w:rsidTr="00EE08DE">
        <w:trPr>
          <w:trHeight w:val="349"/>
        </w:trPr>
        <w:tc>
          <w:tcPr>
            <w:tcW w:w="2235" w:type="dxa"/>
          </w:tcPr>
          <w:p w14:paraId="64CEF5B1" w14:textId="77777777" w:rsidR="00BB4711" w:rsidRPr="006C2FC1" w:rsidRDefault="00BB4711" w:rsidP="0083589F">
            <w:pPr>
              <w:jc w:val="center"/>
              <w:rPr>
                <w:b/>
                <w:sz w:val="16"/>
                <w:szCs w:val="16"/>
                <w:u w:val="single"/>
                <w:lang w:val="en-GB"/>
              </w:rPr>
            </w:pPr>
            <w:r w:rsidRPr="006C2FC1">
              <w:rPr>
                <w:b/>
                <w:sz w:val="16"/>
                <w:szCs w:val="16"/>
                <w:u w:val="single"/>
                <w:lang w:val="en-GB"/>
              </w:rPr>
              <w:t>Study</w:t>
            </w:r>
          </w:p>
        </w:tc>
        <w:tc>
          <w:tcPr>
            <w:tcW w:w="2693" w:type="dxa"/>
          </w:tcPr>
          <w:p w14:paraId="72B468A1" w14:textId="77777777" w:rsidR="00BB4711" w:rsidRPr="006C2FC1" w:rsidRDefault="00BB4711" w:rsidP="0083589F">
            <w:pPr>
              <w:jc w:val="center"/>
              <w:rPr>
                <w:b/>
                <w:sz w:val="16"/>
                <w:szCs w:val="16"/>
                <w:u w:val="single"/>
                <w:lang w:val="en-GB"/>
              </w:rPr>
            </w:pPr>
            <w:r w:rsidRPr="006C2FC1">
              <w:rPr>
                <w:b/>
                <w:sz w:val="16"/>
                <w:szCs w:val="16"/>
                <w:u w:val="single"/>
                <w:lang w:val="en-GB"/>
              </w:rPr>
              <w:t>Literature review</w:t>
            </w:r>
          </w:p>
        </w:tc>
        <w:tc>
          <w:tcPr>
            <w:tcW w:w="2977" w:type="dxa"/>
          </w:tcPr>
          <w:p w14:paraId="0E1EE6D2" w14:textId="77777777" w:rsidR="00BB4711" w:rsidRPr="006C2FC1" w:rsidRDefault="00BB4711" w:rsidP="0083589F">
            <w:pPr>
              <w:jc w:val="center"/>
              <w:rPr>
                <w:b/>
                <w:sz w:val="16"/>
                <w:szCs w:val="16"/>
                <w:u w:val="single"/>
                <w:lang w:val="en-GB"/>
              </w:rPr>
            </w:pPr>
            <w:r>
              <w:rPr>
                <w:b/>
                <w:sz w:val="16"/>
                <w:szCs w:val="16"/>
                <w:u w:val="single"/>
                <w:lang w:val="en-GB"/>
              </w:rPr>
              <w:t xml:space="preserve">Participants, </w:t>
            </w:r>
            <w:r w:rsidRPr="006C2FC1">
              <w:rPr>
                <w:b/>
                <w:sz w:val="16"/>
                <w:szCs w:val="16"/>
                <w:u w:val="single"/>
                <w:lang w:val="en-GB"/>
              </w:rPr>
              <w:t>Measures and analysis</w:t>
            </w:r>
          </w:p>
        </w:tc>
        <w:tc>
          <w:tcPr>
            <w:tcW w:w="2693" w:type="dxa"/>
          </w:tcPr>
          <w:p w14:paraId="5289C35B" w14:textId="77777777" w:rsidR="00BB4711" w:rsidRPr="006C2FC1" w:rsidRDefault="00BB4711" w:rsidP="0083589F">
            <w:pPr>
              <w:jc w:val="center"/>
              <w:rPr>
                <w:b/>
                <w:bCs/>
                <w:sz w:val="16"/>
                <w:szCs w:val="16"/>
                <w:u w:val="single"/>
                <w:lang w:val="en-GB"/>
              </w:rPr>
            </w:pPr>
            <w:r w:rsidRPr="006C2FC1">
              <w:rPr>
                <w:b/>
                <w:bCs/>
                <w:sz w:val="16"/>
                <w:szCs w:val="16"/>
                <w:u w:val="single"/>
                <w:lang w:val="en-GB"/>
              </w:rPr>
              <w:t>Results</w:t>
            </w:r>
          </w:p>
        </w:tc>
        <w:tc>
          <w:tcPr>
            <w:tcW w:w="2977" w:type="dxa"/>
          </w:tcPr>
          <w:p w14:paraId="0A185553" w14:textId="77777777" w:rsidR="00BB4711" w:rsidRPr="006C2FC1" w:rsidRDefault="00BB4711" w:rsidP="0083589F">
            <w:pPr>
              <w:jc w:val="center"/>
              <w:rPr>
                <w:b/>
                <w:sz w:val="16"/>
                <w:szCs w:val="16"/>
                <w:u w:val="single"/>
                <w:lang w:val="en-GB"/>
              </w:rPr>
            </w:pPr>
            <w:r w:rsidRPr="006C2FC1">
              <w:rPr>
                <w:b/>
                <w:sz w:val="16"/>
                <w:szCs w:val="16"/>
                <w:u w:val="single"/>
                <w:lang w:val="en-GB"/>
              </w:rPr>
              <w:t>Discussion</w:t>
            </w:r>
            <w:r>
              <w:rPr>
                <w:b/>
                <w:sz w:val="16"/>
                <w:szCs w:val="16"/>
                <w:u w:val="single"/>
                <w:lang w:val="en-GB"/>
              </w:rPr>
              <w:t>-Conclusions</w:t>
            </w:r>
          </w:p>
        </w:tc>
      </w:tr>
      <w:tr w:rsidR="00BB4711" w:rsidRPr="00692F50" w14:paraId="3A7D5B5A" w14:textId="77777777" w:rsidTr="00EE08DE">
        <w:trPr>
          <w:trHeight w:val="2018"/>
        </w:trPr>
        <w:tc>
          <w:tcPr>
            <w:tcW w:w="2235" w:type="dxa"/>
            <w:shd w:val="clear" w:color="auto" w:fill="C0C0C0"/>
          </w:tcPr>
          <w:p w14:paraId="7EB31661" w14:textId="77777777" w:rsidR="00BB4711" w:rsidRPr="008B2B1D" w:rsidRDefault="00BB4711" w:rsidP="0083589F">
            <w:pPr>
              <w:rPr>
                <w:sz w:val="16"/>
                <w:szCs w:val="16"/>
                <w:lang w:val="en-GB"/>
              </w:rPr>
            </w:pPr>
            <w:proofErr w:type="spellStart"/>
            <w:r>
              <w:rPr>
                <w:sz w:val="16"/>
                <w:szCs w:val="16"/>
                <w:lang w:val="en-GB"/>
              </w:rPr>
              <w:t>Quellas</w:t>
            </w:r>
            <w:proofErr w:type="spellEnd"/>
            <w:r>
              <w:rPr>
                <w:sz w:val="16"/>
                <w:szCs w:val="16"/>
                <w:lang w:val="en-GB"/>
              </w:rPr>
              <w:t xml:space="preserve">, R., Costa, M. (2009). Anxiety, depression and quality </w:t>
            </w:r>
            <w:proofErr w:type="spellStart"/>
            <w:r>
              <w:rPr>
                <w:sz w:val="16"/>
                <w:szCs w:val="16"/>
                <w:lang w:val="en-GB"/>
              </w:rPr>
              <w:t>if</w:t>
            </w:r>
            <w:proofErr w:type="spellEnd"/>
            <w:r>
              <w:rPr>
                <w:sz w:val="16"/>
                <w:szCs w:val="16"/>
                <w:lang w:val="en-GB"/>
              </w:rPr>
              <w:t xml:space="preserve"> life in Parkinson’s disease. </w:t>
            </w:r>
            <w:r>
              <w:rPr>
                <w:i/>
                <w:sz w:val="16"/>
                <w:szCs w:val="16"/>
                <w:lang w:val="en-GB"/>
              </w:rPr>
              <w:t xml:space="preserve">J Neuropsychiatry </w:t>
            </w:r>
            <w:proofErr w:type="spellStart"/>
            <w:r>
              <w:rPr>
                <w:i/>
                <w:sz w:val="16"/>
                <w:szCs w:val="16"/>
                <w:lang w:val="en-GB"/>
              </w:rPr>
              <w:t>ClinNeurosci</w:t>
            </w:r>
            <w:proofErr w:type="spellEnd"/>
            <w:r>
              <w:rPr>
                <w:i/>
                <w:sz w:val="16"/>
                <w:szCs w:val="16"/>
                <w:lang w:val="en-GB"/>
              </w:rPr>
              <w:t>, 21</w:t>
            </w:r>
            <w:r>
              <w:rPr>
                <w:sz w:val="16"/>
                <w:szCs w:val="16"/>
                <w:lang w:val="en-GB"/>
              </w:rPr>
              <w:t>(4), 413-9.</w:t>
            </w:r>
          </w:p>
        </w:tc>
        <w:tc>
          <w:tcPr>
            <w:tcW w:w="2693" w:type="dxa"/>
            <w:shd w:val="clear" w:color="auto" w:fill="C0C0C0"/>
          </w:tcPr>
          <w:p w14:paraId="376E82F2" w14:textId="77777777" w:rsidR="00BB4711" w:rsidRDefault="00BB4711" w:rsidP="0083589F">
            <w:pPr>
              <w:rPr>
                <w:sz w:val="16"/>
                <w:szCs w:val="16"/>
                <w:lang w:val="en-GB"/>
              </w:rPr>
            </w:pPr>
            <w:r>
              <w:rPr>
                <w:sz w:val="16"/>
                <w:szCs w:val="16"/>
                <w:lang w:val="en-GB"/>
              </w:rPr>
              <w:t>-Clinically relevant depression in Parkinson’s disease is underdiagnosed and it is associated with increased disability and reduced quality of life. The mean incidence of depression in Parkinson’s disease is about 40% (Schrag, 2006; Ravina et al., 2007).</w:t>
            </w:r>
          </w:p>
          <w:p w14:paraId="25A2538F" w14:textId="77777777" w:rsidR="00BB4711" w:rsidRDefault="00BB4711" w:rsidP="0083589F">
            <w:pPr>
              <w:rPr>
                <w:sz w:val="16"/>
                <w:szCs w:val="16"/>
                <w:lang w:val="en-GB"/>
              </w:rPr>
            </w:pPr>
          </w:p>
          <w:p w14:paraId="5F6C6007" w14:textId="77777777" w:rsidR="00BB4711" w:rsidRDefault="00BB4711" w:rsidP="0083589F">
            <w:pPr>
              <w:rPr>
                <w:sz w:val="16"/>
                <w:szCs w:val="16"/>
                <w:lang w:val="en-GB"/>
              </w:rPr>
            </w:pPr>
            <w:r>
              <w:rPr>
                <w:sz w:val="16"/>
                <w:szCs w:val="16"/>
                <w:lang w:val="en-GB"/>
              </w:rPr>
              <w:t>-The descriptive and clinical characteristics of depression and anxiety in Parkinson’s disease have not been carefully investigated (</w:t>
            </w:r>
            <w:proofErr w:type="spellStart"/>
            <w:r>
              <w:rPr>
                <w:sz w:val="16"/>
                <w:szCs w:val="16"/>
                <w:lang w:val="en-GB"/>
              </w:rPr>
              <w:t>Mondolo</w:t>
            </w:r>
            <w:proofErr w:type="spellEnd"/>
            <w:r>
              <w:rPr>
                <w:sz w:val="16"/>
                <w:szCs w:val="16"/>
                <w:lang w:val="en-GB"/>
              </w:rPr>
              <w:t xml:space="preserve"> et al., 2007; </w:t>
            </w:r>
            <w:proofErr w:type="spellStart"/>
            <w:r>
              <w:rPr>
                <w:sz w:val="16"/>
                <w:szCs w:val="16"/>
                <w:lang w:val="en-GB"/>
              </w:rPr>
              <w:t>Mondolo</w:t>
            </w:r>
            <w:proofErr w:type="spellEnd"/>
            <w:r>
              <w:rPr>
                <w:sz w:val="16"/>
                <w:szCs w:val="16"/>
                <w:lang w:val="en-GB"/>
              </w:rPr>
              <w:t xml:space="preserve"> et al., 2006). </w:t>
            </w:r>
          </w:p>
          <w:p w14:paraId="5BACC688" w14:textId="77777777" w:rsidR="00BB4711" w:rsidRPr="006362AD" w:rsidRDefault="00BB4711" w:rsidP="0083589F">
            <w:pPr>
              <w:rPr>
                <w:sz w:val="16"/>
                <w:szCs w:val="16"/>
                <w:lang w:val="en-US"/>
              </w:rPr>
            </w:pPr>
          </w:p>
        </w:tc>
        <w:tc>
          <w:tcPr>
            <w:tcW w:w="2977" w:type="dxa"/>
            <w:shd w:val="clear" w:color="auto" w:fill="C0C0C0"/>
          </w:tcPr>
          <w:p w14:paraId="0E492F05" w14:textId="77777777" w:rsidR="00BB4711" w:rsidRDefault="00BB4711" w:rsidP="0083589F">
            <w:pPr>
              <w:rPr>
                <w:sz w:val="16"/>
                <w:szCs w:val="16"/>
                <w:lang w:val="en-US"/>
              </w:rPr>
            </w:pPr>
            <w:r>
              <w:rPr>
                <w:sz w:val="16"/>
                <w:szCs w:val="16"/>
                <w:lang w:val="en-US"/>
              </w:rPr>
              <w:t>43 patients (two were excluded by missing values)</w:t>
            </w:r>
          </w:p>
          <w:p w14:paraId="289D7D9A" w14:textId="77777777" w:rsidR="00BB4711" w:rsidRDefault="00BB4711" w:rsidP="0083589F">
            <w:pPr>
              <w:rPr>
                <w:sz w:val="16"/>
                <w:szCs w:val="16"/>
                <w:lang w:val="en-US"/>
              </w:rPr>
            </w:pPr>
            <w:r>
              <w:rPr>
                <w:sz w:val="16"/>
                <w:szCs w:val="16"/>
                <w:lang w:val="en-US"/>
              </w:rPr>
              <w:t>Mean age: 72 years (55-86 years)</w:t>
            </w:r>
          </w:p>
          <w:p w14:paraId="3CE84BEC" w14:textId="77777777" w:rsidR="00BB4711" w:rsidRDefault="00BB4711" w:rsidP="0083589F">
            <w:pPr>
              <w:rPr>
                <w:sz w:val="16"/>
                <w:szCs w:val="16"/>
                <w:lang w:val="en-US"/>
              </w:rPr>
            </w:pPr>
          </w:p>
          <w:p w14:paraId="36B56172" w14:textId="77777777" w:rsidR="00BB4711" w:rsidRDefault="00BB4711" w:rsidP="0083589F">
            <w:pPr>
              <w:rPr>
                <w:sz w:val="16"/>
                <w:szCs w:val="16"/>
                <w:lang w:val="en-US"/>
              </w:rPr>
            </w:pPr>
            <w:r>
              <w:rPr>
                <w:sz w:val="16"/>
                <w:szCs w:val="16"/>
                <w:lang w:val="en-US"/>
              </w:rPr>
              <w:t>Short form 36 health Survey questionnaire</w:t>
            </w:r>
          </w:p>
          <w:p w14:paraId="67681B8B" w14:textId="77777777" w:rsidR="00BB4711" w:rsidRDefault="00BB4711" w:rsidP="0083589F">
            <w:pPr>
              <w:rPr>
                <w:sz w:val="16"/>
                <w:szCs w:val="16"/>
                <w:lang w:val="en-US"/>
              </w:rPr>
            </w:pPr>
            <w:r>
              <w:rPr>
                <w:sz w:val="16"/>
                <w:szCs w:val="16"/>
                <w:lang w:val="en-US"/>
              </w:rPr>
              <w:t>Hospital Anxiety and Depression Scale</w:t>
            </w:r>
          </w:p>
          <w:p w14:paraId="1FF58821" w14:textId="77777777" w:rsidR="00BB4711" w:rsidRDefault="00BB4711" w:rsidP="0083589F">
            <w:pPr>
              <w:rPr>
                <w:sz w:val="16"/>
                <w:szCs w:val="16"/>
                <w:lang w:val="en-US"/>
              </w:rPr>
            </w:pPr>
            <w:proofErr w:type="spellStart"/>
            <w:r>
              <w:rPr>
                <w:sz w:val="16"/>
                <w:szCs w:val="16"/>
                <w:lang w:val="en-US"/>
              </w:rPr>
              <w:t>Hoem</w:t>
            </w:r>
            <w:proofErr w:type="spellEnd"/>
            <w:r>
              <w:rPr>
                <w:sz w:val="16"/>
                <w:szCs w:val="16"/>
                <w:lang w:val="en-US"/>
              </w:rPr>
              <w:t xml:space="preserve"> and Yahr degree of disability scale</w:t>
            </w:r>
          </w:p>
          <w:p w14:paraId="29740B4B" w14:textId="77777777" w:rsidR="00BB4711" w:rsidRDefault="00BB4711" w:rsidP="0083589F">
            <w:pPr>
              <w:rPr>
                <w:sz w:val="16"/>
                <w:szCs w:val="16"/>
                <w:lang w:val="en-US"/>
              </w:rPr>
            </w:pPr>
          </w:p>
          <w:p w14:paraId="63E203A7" w14:textId="77777777" w:rsidR="00BB4711" w:rsidRDefault="00BB4711" w:rsidP="0083589F">
            <w:pPr>
              <w:rPr>
                <w:sz w:val="16"/>
                <w:szCs w:val="16"/>
                <w:lang w:val="en-US"/>
              </w:rPr>
            </w:pPr>
            <w:r>
              <w:rPr>
                <w:sz w:val="16"/>
                <w:szCs w:val="16"/>
                <w:lang w:val="en-US"/>
              </w:rPr>
              <w:t>Chi-square or Fishers’ exact test</w:t>
            </w:r>
          </w:p>
          <w:p w14:paraId="70B2FB7A" w14:textId="77777777" w:rsidR="00BB4711" w:rsidRDefault="00BB4711" w:rsidP="0083589F">
            <w:pPr>
              <w:rPr>
                <w:sz w:val="16"/>
                <w:szCs w:val="16"/>
                <w:lang w:val="en-US"/>
              </w:rPr>
            </w:pPr>
            <w:r>
              <w:rPr>
                <w:sz w:val="16"/>
                <w:szCs w:val="16"/>
                <w:lang w:val="en-US"/>
              </w:rPr>
              <w:t>Mann-Whitney test</w:t>
            </w:r>
          </w:p>
          <w:p w14:paraId="1D66610C" w14:textId="77777777" w:rsidR="00BB4711" w:rsidRPr="00F35C32" w:rsidRDefault="00BB4711" w:rsidP="0083589F">
            <w:pPr>
              <w:rPr>
                <w:sz w:val="16"/>
                <w:szCs w:val="16"/>
                <w:lang w:val="en-US"/>
              </w:rPr>
            </w:pPr>
          </w:p>
        </w:tc>
        <w:tc>
          <w:tcPr>
            <w:tcW w:w="2693" w:type="dxa"/>
            <w:shd w:val="clear" w:color="auto" w:fill="C0C0C0"/>
          </w:tcPr>
          <w:p w14:paraId="7BA5C839" w14:textId="77777777" w:rsidR="00BB4711" w:rsidRDefault="00BB4711" w:rsidP="0083589F">
            <w:pPr>
              <w:rPr>
                <w:bCs/>
                <w:sz w:val="16"/>
                <w:szCs w:val="16"/>
                <w:lang w:val="en-GB"/>
              </w:rPr>
            </w:pPr>
            <w:r>
              <w:rPr>
                <w:bCs/>
                <w:sz w:val="16"/>
                <w:szCs w:val="16"/>
                <w:lang w:val="en-GB"/>
              </w:rPr>
              <w:t>-Anxiety was present in 55% of patients.</w:t>
            </w:r>
          </w:p>
          <w:p w14:paraId="21FF1BC2" w14:textId="77777777" w:rsidR="00BB4711" w:rsidRDefault="00BB4711" w:rsidP="0083589F">
            <w:pPr>
              <w:rPr>
                <w:bCs/>
                <w:sz w:val="16"/>
                <w:szCs w:val="16"/>
                <w:lang w:val="en-GB"/>
              </w:rPr>
            </w:pPr>
            <w:r>
              <w:rPr>
                <w:bCs/>
                <w:sz w:val="16"/>
                <w:szCs w:val="16"/>
                <w:lang w:val="en-GB"/>
              </w:rPr>
              <w:t xml:space="preserve">-Depression was present in 58% of patients. </w:t>
            </w:r>
          </w:p>
          <w:p w14:paraId="52D8AE6D" w14:textId="77777777" w:rsidR="00BB4711" w:rsidRDefault="00BB4711" w:rsidP="0083589F">
            <w:pPr>
              <w:rPr>
                <w:bCs/>
                <w:sz w:val="16"/>
                <w:szCs w:val="16"/>
                <w:lang w:val="en-GB"/>
              </w:rPr>
            </w:pPr>
            <w:r>
              <w:rPr>
                <w:bCs/>
                <w:sz w:val="16"/>
                <w:szCs w:val="16"/>
                <w:lang w:val="en-GB"/>
              </w:rPr>
              <w:t>-Moderate to severe degree of anxiety in 33% of patients and 84% of depression.</w:t>
            </w:r>
          </w:p>
          <w:p w14:paraId="5DA87A57" w14:textId="77777777" w:rsidR="00BB4711" w:rsidRDefault="00BB4711" w:rsidP="0083589F">
            <w:pPr>
              <w:rPr>
                <w:bCs/>
                <w:sz w:val="16"/>
                <w:szCs w:val="16"/>
                <w:lang w:val="en-GB"/>
              </w:rPr>
            </w:pPr>
            <w:r>
              <w:rPr>
                <w:bCs/>
                <w:sz w:val="16"/>
                <w:szCs w:val="16"/>
                <w:lang w:val="en-GB"/>
              </w:rPr>
              <w:t>-Women had significantly higher anxiety and depression than males (z=-2.49 and -2.41).</w:t>
            </w:r>
          </w:p>
          <w:p w14:paraId="236A4748" w14:textId="77777777" w:rsidR="00BB4711" w:rsidRDefault="00BB4711" w:rsidP="0083589F">
            <w:pPr>
              <w:rPr>
                <w:bCs/>
                <w:sz w:val="16"/>
                <w:szCs w:val="16"/>
                <w:lang w:val="en-GB"/>
              </w:rPr>
            </w:pPr>
            <w:r>
              <w:rPr>
                <w:bCs/>
                <w:sz w:val="16"/>
                <w:szCs w:val="16"/>
                <w:lang w:val="en-GB"/>
              </w:rPr>
              <w:t xml:space="preserve">-The presence of anxiety and depression led to lower quality of life (z=3.33 and 2.52). </w:t>
            </w:r>
          </w:p>
          <w:p w14:paraId="3F3D494F" w14:textId="77777777" w:rsidR="00BB4711" w:rsidRDefault="00BB4711" w:rsidP="0083589F">
            <w:pPr>
              <w:rPr>
                <w:bCs/>
                <w:sz w:val="16"/>
                <w:szCs w:val="16"/>
                <w:lang w:val="en-GB"/>
              </w:rPr>
            </w:pPr>
          </w:p>
        </w:tc>
        <w:tc>
          <w:tcPr>
            <w:tcW w:w="2977" w:type="dxa"/>
            <w:shd w:val="clear" w:color="auto" w:fill="C0C0C0"/>
          </w:tcPr>
          <w:p w14:paraId="2D321F5C" w14:textId="77777777" w:rsidR="00BB4711" w:rsidRDefault="00BB4711" w:rsidP="0083589F">
            <w:pPr>
              <w:rPr>
                <w:bCs/>
                <w:sz w:val="16"/>
                <w:szCs w:val="16"/>
                <w:lang w:val="en-GB"/>
              </w:rPr>
            </w:pPr>
            <w:r>
              <w:rPr>
                <w:bCs/>
                <w:sz w:val="16"/>
                <w:szCs w:val="16"/>
                <w:lang w:val="en-GB"/>
              </w:rPr>
              <w:t>-Parkinson’s disease affects not only motor functioning, but also all measured aspects of quality of life, including emotional well-being and social functioning.</w:t>
            </w:r>
          </w:p>
          <w:p w14:paraId="76E9E715" w14:textId="77777777" w:rsidR="00BB4711" w:rsidRDefault="00BB4711" w:rsidP="0083589F">
            <w:pPr>
              <w:rPr>
                <w:bCs/>
                <w:sz w:val="16"/>
                <w:szCs w:val="16"/>
                <w:lang w:val="en-GB"/>
              </w:rPr>
            </w:pPr>
            <w:r>
              <w:rPr>
                <w:bCs/>
                <w:sz w:val="16"/>
                <w:szCs w:val="16"/>
                <w:lang w:val="en-GB"/>
              </w:rPr>
              <w:t>-Anxiety and depression in Parkinson’s disease are not closely correlated with the severity of motor symptoms or degree of disability.</w:t>
            </w:r>
          </w:p>
          <w:p w14:paraId="06530898" w14:textId="77777777" w:rsidR="00BB4711" w:rsidRDefault="00BB4711" w:rsidP="0083589F">
            <w:pPr>
              <w:rPr>
                <w:bCs/>
                <w:sz w:val="16"/>
                <w:szCs w:val="16"/>
                <w:lang w:val="en-GB"/>
              </w:rPr>
            </w:pPr>
            <w:r>
              <w:rPr>
                <w:bCs/>
                <w:sz w:val="16"/>
                <w:szCs w:val="16"/>
                <w:lang w:val="en-GB"/>
              </w:rPr>
              <w:t>-The stronger predictor of quality of life of Parkinson’s disease patients was the Hospital Anxiety and Depression Scale score.</w:t>
            </w:r>
          </w:p>
        </w:tc>
      </w:tr>
      <w:tr w:rsidR="00BB4711" w:rsidRPr="00692F50" w14:paraId="260C299C" w14:textId="77777777" w:rsidTr="00EE08DE">
        <w:trPr>
          <w:trHeight w:val="1169"/>
        </w:trPr>
        <w:tc>
          <w:tcPr>
            <w:tcW w:w="2235" w:type="dxa"/>
          </w:tcPr>
          <w:p w14:paraId="76266502" w14:textId="77777777" w:rsidR="00BB4711" w:rsidRPr="00E16EC3" w:rsidRDefault="00BB4711" w:rsidP="004C5163">
            <w:pPr>
              <w:rPr>
                <w:sz w:val="16"/>
                <w:szCs w:val="16"/>
                <w:lang w:val="en-GB"/>
              </w:rPr>
            </w:pPr>
            <w:r w:rsidRPr="00E16EC3">
              <w:rPr>
                <w:sz w:val="16"/>
                <w:szCs w:val="16"/>
                <w:lang w:val="en-GB"/>
              </w:rPr>
              <w:t xml:space="preserve">Suzuki, A., Hoshino, T., </w:t>
            </w:r>
            <w:proofErr w:type="spellStart"/>
            <w:r w:rsidRPr="00E16EC3">
              <w:rPr>
                <w:sz w:val="16"/>
                <w:szCs w:val="16"/>
                <w:lang w:val="en-GB"/>
              </w:rPr>
              <w:t>Shigemasu</w:t>
            </w:r>
            <w:proofErr w:type="spellEnd"/>
            <w:r w:rsidRPr="00E16EC3">
              <w:rPr>
                <w:sz w:val="16"/>
                <w:szCs w:val="16"/>
                <w:lang w:val="en-GB"/>
              </w:rPr>
              <w:t xml:space="preserve">, K., Kawamura, M. (2006). Disgust –specific impairment of facial expression recognition in Parkinson’s disease. </w:t>
            </w:r>
            <w:r w:rsidRPr="00E16EC3">
              <w:rPr>
                <w:i/>
                <w:sz w:val="16"/>
                <w:szCs w:val="16"/>
                <w:lang w:val="en-GB"/>
              </w:rPr>
              <w:t xml:space="preserve">Brain, 129, </w:t>
            </w:r>
            <w:r w:rsidRPr="00E16EC3">
              <w:rPr>
                <w:sz w:val="16"/>
                <w:szCs w:val="16"/>
                <w:lang w:val="en-GB"/>
              </w:rPr>
              <w:t>707-717.</w:t>
            </w:r>
          </w:p>
        </w:tc>
        <w:tc>
          <w:tcPr>
            <w:tcW w:w="2693" w:type="dxa"/>
          </w:tcPr>
          <w:p w14:paraId="39FDEB59" w14:textId="77777777" w:rsidR="00BB4711" w:rsidRPr="00E16EC3" w:rsidRDefault="00BB4711" w:rsidP="00EF3D5D">
            <w:pPr>
              <w:rPr>
                <w:sz w:val="16"/>
                <w:szCs w:val="16"/>
                <w:lang w:val="en-GB"/>
              </w:rPr>
            </w:pPr>
            <w:r w:rsidRPr="00E16EC3">
              <w:rPr>
                <w:sz w:val="16"/>
                <w:szCs w:val="16"/>
                <w:lang w:val="en-GB"/>
              </w:rPr>
              <w:t>-Parkinson’s disease causes a range of mild cognitive deficits and there is a growing interest in its role in impaired emotional and social behaviours (Benke et al., 1998; Saltzman et al., 2000; Pell and Leonard, 2003; Brand et al., 2004).</w:t>
            </w:r>
          </w:p>
          <w:p w14:paraId="5D3A8547" w14:textId="77777777" w:rsidR="00BB4711" w:rsidRPr="00E16EC3" w:rsidRDefault="00BB4711" w:rsidP="00EF3D5D">
            <w:pPr>
              <w:rPr>
                <w:sz w:val="16"/>
                <w:szCs w:val="16"/>
                <w:lang w:val="en-GB"/>
              </w:rPr>
            </w:pPr>
            <w:r w:rsidRPr="00E16EC3">
              <w:rPr>
                <w:sz w:val="16"/>
                <w:szCs w:val="16"/>
                <w:lang w:val="en-GB"/>
              </w:rPr>
              <w:t>-Impairments of the recognition of emotional facial expressions have been previously noted in Parkinson’s disease patients (Beatty et al., 1989).</w:t>
            </w:r>
          </w:p>
          <w:p w14:paraId="2917EDBB" w14:textId="77777777" w:rsidR="00BB4711" w:rsidRPr="00E16EC3" w:rsidRDefault="00BB4711" w:rsidP="002E7E5D">
            <w:pPr>
              <w:rPr>
                <w:sz w:val="16"/>
                <w:szCs w:val="16"/>
                <w:lang w:val="en-GB"/>
              </w:rPr>
            </w:pPr>
            <w:r w:rsidRPr="00E16EC3">
              <w:rPr>
                <w:sz w:val="16"/>
                <w:szCs w:val="16"/>
                <w:lang w:val="en-GB"/>
              </w:rPr>
              <w:t>-To those on Parkinson disease, neurological reports on emotion-specific impairments in general have always been suspect owning to difficulty artefacts (</w:t>
            </w:r>
            <w:proofErr w:type="spellStart"/>
            <w:r w:rsidRPr="00E16EC3">
              <w:rPr>
                <w:sz w:val="16"/>
                <w:szCs w:val="16"/>
                <w:lang w:val="en-GB"/>
              </w:rPr>
              <w:t>Rapcsak</w:t>
            </w:r>
            <w:proofErr w:type="spellEnd"/>
            <w:r w:rsidRPr="00E16EC3">
              <w:rPr>
                <w:sz w:val="16"/>
                <w:szCs w:val="16"/>
                <w:lang w:val="en-GB"/>
              </w:rPr>
              <w:t xml:space="preserve"> et al., 2000).</w:t>
            </w:r>
          </w:p>
        </w:tc>
        <w:tc>
          <w:tcPr>
            <w:tcW w:w="2977" w:type="dxa"/>
          </w:tcPr>
          <w:p w14:paraId="1607D8DB" w14:textId="77777777" w:rsidR="00BB4711" w:rsidRPr="00E16EC3" w:rsidRDefault="00BB4711" w:rsidP="0083589F">
            <w:pPr>
              <w:rPr>
                <w:sz w:val="16"/>
                <w:szCs w:val="16"/>
                <w:lang w:val="en-GB"/>
              </w:rPr>
            </w:pPr>
            <w:r w:rsidRPr="00E16EC3">
              <w:rPr>
                <w:sz w:val="16"/>
                <w:szCs w:val="16"/>
                <w:lang w:val="en-GB"/>
              </w:rPr>
              <w:t>14 patients with idiopathic Parkinson’s disease</w:t>
            </w:r>
          </w:p>
          <w:p w14:paraId="46170CB2" w14:textId="77777777" w:rsidR="00BB4711" w:rsidRPr="00E16EC3" w:rsidRDefault="00BB4711" w:rsidP="0083589F">
            <w:pPr>
              <w:rPr>
                <w:sz w:val="16"/>
                <w:szCs w:val="16"/>
                <w:lang w:val="en-GB"/>
              </w:rPr>
            </w:pPr>
            <w:r w:rsidRPr="00E16EC3">
              <w:rPr>
                <w:sz w:val="16"/>
                <w:szCs w:val="16"/>
                <w:lang w:val="en-GB"/>
              </w:rPr>
              <w:t>The recruitment criterion was the patient’s competency in understanding the nature of this study and being able to provide informed consent on his/her own behalf.</w:t>
            </w:r>
          </w:p>
          <w:p w14:paraId="7D4ED8E9" w14:textId="77777777" w:rsidR="00BB4711" w:rsidRPr="00E16EC3" w:rsidRDefault="00BB4711" w:rsidP="0083589F">
            <w:pPr>
              <w:rPr>
                <w:sz w:val="16"/>
                <w:szCs w:val="16"/>
                <w:lang w:val="en-GB"/>
              </w:rPr>
            </w:pPr>
            <w:r w:rsidRPr="00E16EC3">
              <w:rPr>
                <w:sz w:val="16"/>
                <w:szCs w:val="16"/>
                <w:lang w:val="en-GB"/>
              </w:rPr>
              <w:t>In order to investigate facial expression recognition, they used the method of evaluating ‘sensitivities to basic emotions in faces’ (patients viewed 72 grey-scale photographs of facial expressions with respect to the six basic emotions: happiness, fear, anger, disgust and sadness).</w:t>
            </w:r>
          </w:p>
          <w:p w14:paraId="54E45117" w14:textId="77777777" w:rsidR="00BB4711" w:rsidRPr="00E16EC3" w:rsidRDefault="00BB4711" w:rsidP="0083589F">
            <w:pPr>
              <w:rPr>
                <w:sz w:val="16"/>
                <w:szCs w:val="16"/>
                <w:lang w:val="en-GB"/>
              </w:rPr>
            </w:pPr>
          </w:p>
          <w:p w14:paraId="5607AF4E" w14:textId="77777777" w:rsidR="00BB4711" w:rsidRPr="00E16EC3" w:rsidRDefault="00BB4711" w:rsidP="0083589F">
            <w:pPr>
              <w:rPr>
                <w:sz w:val="16"/>
                <w:szCs w:val="16"/>
                <w:lang w:val="en-GB"/>
              </w:rPr>
            </w:pPr>
            <w:r w:rsidRPr="00E16EC3">
              <w:rPr>
                <w:sz w:val="16"/>
                <w:szCs w:val="16"/>
                <w:lang w:val="en-GB"/>
              </w:rPr>
              <w:t>Statistical method: multivariate analysis</w:t>
            </w:r>
          </w:p>
        </w:tc>
        <w:tc>
          <w:tcPr>
            <w:tcW w:w="2693" w:type="dxa"/>
          </w:tcPr>
          <w:p w14:paraId="7FDD15E7" w14:textId="77777777" w:rsidR="00BB4711" w:rsidRPr="00E16EC3" w:rsidRDefault="00BB4711" w:rsidP="0083589F">
            <w:pPr>
              <w:rPr>
                <w:bCs/>
                <w:sz w:val="16"/>
                <w:szCs w:val="16"/>
                <w:lang w:val="en-US"/>
              </w:rPr>
            </w:pPr>
            <w:r w:rsidRPr="00E16EC3">
              <w:rPr>
                <w:bCs/>
                <w:sz w:val="16"/>
                <w:szCs w:val="16"/>
                <w:lang w:val="en-US"/>
              </w:rPr>
              <w:t xml:space="preserve">-The Parkinson’s disease patients displayed lower sensitivity scores than the healthy controls for corresponding emotions varied and a marked difference was observed with respect to the emotion of disgust (t(51)=-3.408, P=0.001). </w:t>
            </w:r>
          </w:p>
          <w:p w14:paraId="5F9E4590" w14:textId="77777777" w:rsidR="00BB4711" w:rsidRPr="00E16EC3" w:rsidRDefault="00BB4711" w:rsidP="0083589F">
            <w:pPr>
              <w:rPr>
                <w:bCs/>
                <w:sz w:val="16"/>
                <w:szCs w:val="16"/>
                <w:lang w:val="en-US"/>
              </w:rPr>
            </w:pPr>
          </w:p>
          <w:p w14:paraId="55DF8EE3" w14:textId="77777777" w:rsidR="00BB4711" w:rsidRPr="00E16EC3" w:rsidRDefault="00BB4711" w:rsidP="0083589F">
            <w:pPr>
              <w:rPr>
                <w:bCs/>
                <w:sz w:val="16"/>
                <w:szCs w:val="16"/>
                <w:lang w:val="en-US"/>
              </w:rPr>
            </w:pPr>
            <w:r w:rsidRPr="00E16EC3">
              <w:rPr>
                <w:bCs/>
                <w:sz w:val="16"/>
                <w:szCs w:val="16"/>
                <w:lang w:val="en-US"/>
              </w:rPr>
              <w:t>-The performance of the two groups from the two conventional methods (Facial Expression Identification and Facial Expression Hexagon) was almost identical, although the largest difference was still observed in the case of the emotion of disgust F(6.46)=0.809 and F(6.46)=0.908.</w:t>
            </w:r>
          </w:p>
        </w:tc>
        <w:tc>
          <w:tcPr>
            <w:tcW w:w="2977" w:type="dxa"/>
          </w:tcPr>
          <w:p w14:paraId="7C7971AE" w14:textId="77777777" w:rsidR="00BB4711" w:rsidRPr="00E16EC3" w:rsidRDefault="00BB4711" w:rsidP="004535B4">
            <w:pPr>
              <w:rPr>
                <w:bCs/>
                <w:sz w:val="16"/>
                <w:szCs w:val="16"/>
                <w:lang w:val="en-GB"/>
              </w:rPr>
            </w:pPr>
            <w:r w:rsidRPr="00E16EC3">
              <w:rPr>
                <w:bCs/>
                <w:sz w:val="16"/>
                <w:szCs w:val="16"/>
                <w:lang w:val="en-GB"/>
              </w:rPr>
              <w:t>-The Parkinson’s disease patients were selectively impaired in the recognition of facial expressions of disgust.</w:t>
            </w:r>
          </w:p>
          <w:p w14:paraId="5A0B0A88" w14:textId="77777777" w:rsidR="00BB4711" w:rsidRPr="00E16EC3" w:rsidRDefault="00BB4711" w:rsidP="004535B4">
            <w:pPr>
              <w:rPr>
                <w:bCs/>
                <w:sz w:val="16"/>
                <w:szCs w:val="16"/>
                <w:lang w:val="en-GB"/>
              </w:rPr>
            </w:pPr>
          </w:p>
          <w:p w14:paraId="749FFA04" w14:textId="77777777" w:rsidR="00BB4711" w:rsidRPr="00E16EC3" w:rsidRDefault="00BB4711" w:rsidP="004535B4">
            <w:pPr>
              <w:rPr>
                <w:bCs/>
                <w:sz w:val="16"/>
                <w:szCs w:val="16"/>
                <w:lang w:val="en-GB"/>
              </w:rPr>
            </w:pPr>
          </w:p>
          <w:p w14:paraId="384759E6" w14:textId="77777777" w:rsidR="00BB4711" w:rsidRPr="00E16EC3" w:rsidRDefault="00BB4711" w:rsidP="004535B4">
            <w:pPr>
              <w:rPr>
                <w:bCs/>
                <w:sz w:val="16"/>
                <w:szCs w:val="16"/>
                <w:lang w:val="en-GB"/>
              </w:rPr>
            </w:pPr>
          </w:p>
          <w:p w14:paraId="24509C81" w14:textId="77777777" w:rsidR="00BB4711" w:rsidRPr="00E16EC3" w:rsidRDefault="00BB4711" w:rsidP="004535B4">
            <w:pPr>
              <w:rPr>
                <w:bCs/>
                <w:sz w:val="16"/>
                <w:szCs w:val="16"/>
                <w:lang w:val="en-GB"/>
              </w:rPr>
            </w:pPr>
          </w:p>
          <w:p w14:paraId="4390D36F" w14:textId="77777777" w:rsidR="00BB4711" w:rsidRPr="00E16EC3" w:rsidRDefault="00BB4711" w:rsidP="004535B4">
            <w:pPr>
              <w:rPr>
                <w:bCs/>
                <w:sz w:val="16"/>
                <w:szCs w:val="16"/>
                <w:lang w:val="en-GB"/>
              </w:rPr>
            </w:pPr>
            <w:r w:rsidRPr="00E16EC3">
              <w:rPr>
                <w:bCs/>
                <w:sz w:val="16"/>
                <w:szCs w:val="16"/>
                <w:lang w:val="en-GB"/>
              </w:rPr>
              <w:t xml:space="preserve">-That is, the sensitivity scores for disgust were significantly lower among the Parkinson’s disease patients than among the healthy controls, whereas the scores for happiness, fear, anger and sadness were not. </w:t>
            </w:r>
          </w:p>
        </w:tc>
      </w:tr>
      <w:tr w:rsidR="00BB4711" w:rsidRPr="00692F50" w14:paraId="3540424D" w14:textId="77777777" w:rsidTr="00EE08DE">
        <w:trPr>
          <w:trHeight w:val="1410"/>
        </w:trPr>
        <w:tc>
          <w:tcPr>
            <w:tcW w:w="2235" w:type="dxa"/>
          </w:tcPr>
          <w:p w14:paraId="3BA508CF" w14:textId="77777777" w:rsidR="00BB4711" w:rsidRPr="00E16EC3" w:rsidRDefault="00BB4711" w:rsidP="0083589F">
            <w:pPr>
              <w:rPr>
                <w:sz w:val="16"/>
                <w:szCs w:val="16"/>
                <w:lang w:val="en-US"/>
              </w:rPr>
            </w:pPr>
            <w:r w:rsidRPr="00E16EC3">
              <w:rPr>
                <w:sz w:val="16"/>
                <w:szCs w:val="16"/>
                <w:lang w:val="en-US"/>
              </w:rPr>
              <w:t xml:space="preserve">Loas, G., Krystkowiak, P., Godefroy, O. (2012). Anhedonia in Parkinson’s Disease: An overview. </w:t>
            </w:r>
            <w:r w:rsidRPr="00E16EC3">
              <w:rPr>
                <w:i/>
                <w:sz w:val="16"/>
                <w:szCs w:val="16"/>
                <w:lang w:val="en-US"/>
              </w:rPr>
              <w:t xml:space="preserve">The journal of Neuropsychiatry and Clinical Neurosciences, 24, </w:t>
            </w:r>
            <w:r w:rsidRPr="00E16EC3">
              <w:rPr>
                <w:sz w:val="16"/>
                <w:szCs w:val="16"/>
                <w:lang w:val="en-US"/>
              </w:rPr>
              <w:t>444-451.</w:t>
            </w:r>
          </w:p>
        </w:tc>
        <w:tc>
          <w:tcPr>
            <w:tcW w:w="2693" w:type="dxa"/>
          </w:tcPr>
          <w:p w14:paraId="454FBD73" w14:textId="77777777" w:rsidR="00BB4711" w:rsidRPr="00E16EC3" w:rsidRDefault="00BB4711" w:rsidP="00C42006">
            <w:pPr>
              <w:autoSpaceDE w:val="0"/>
              <w:autoSpaceDN w:val="0"/>
              <w:adjustRightInd w:val="0"/>
              <w:rPr>
                <w:sz w:val="16"/>
                <w:szCs w:val="16"/>
                <w:lang w:val="en-US" w:eastAsia="en-US"/>
              </w:rPr>
            </w:pPr>
            <w:r w:rsidRPr="00E16EC3">
              <w:rPr>
                <w:sz w:val="16"/>
                <w:szCs w:val="16"/>
                <w:lang w:val="en-US" w:eastAsia="en-US"/>
              </w:rPr>
              <w:t>-Anhedonia is defined by a lowered ability to experience pleasure. It is recognized to be a core symptom of major depression, and approximately</w:t>
            </w:r>
          </w:p>
          <w:p w14:paraId="1F23ACDC" w14:textId="77777777" w:rsidR="00BB4711" w:rsidRPr="00E16EC3" w:rsidRDefault="00BB4711" w:rsidP="00C42006">
            <w:pPr>
              <w:autoSpaceDE w:val="0"/>
              <w:autoSpaceDN w:val="0"/>
              <w:adjustRightInd w:val="0"/>
              <w:rPr>
                <w:sz w:val="16"/>
                <w:szCs w:val="16"/>
                <w:lang w:val="en-US" w:eastAsia="en-US"/>
              </w:rPr>
            </w:pPr>
            <w:r w:rsidRPr="00E16EC3">
              <w:rPr>
                <w:sz w:val="16"/>
                <w:szCs w:val="16"/>
                <w:lang w:val="en-US" w:eastAsia="en-US"/>
              </w:rPr>
              <w:t>30%–40% of subjects with Parkinson’s disease (PD) have</w:t>
            </w:r>
          </w:p>
          <w:p w14:paraId="36AB43B9" w14:textId="77777777" w:rsidR="00BB4711" w:rsidRPr="00E16EC3" w:rsidRDefault="00BB4711" w:rsidP="00C42006">
            <w:pPr>
              <w:rPr>
                <w:sz w:val="16"/>
                <w:szCs w:val="16"/>
                <w:lang w:val="en-US" w:eastAsia="en-US"/>
              </w:rPr>
            </w:pPr>
            <w:r w:rsidRPr="00E16EC3">
              <w:rPr>
                <w:sz w:val="16"/>
                <w:szCs w:val="16"/>
                <w:lang w:val="en-US" w:eastAsia="en-US"/>
              </w:rPr>
              <w:t xml:space="preserve">significant </w:t>
            </w:r>
            <w:proofErr w:type="gramStart"/>
            <w:r w:rsidRPr="00E16EC3">
              <w:rPr>
                <w:sz w:val="16"/>
                <w:szCs w:val="16"/>
                <w:lang w:val="en-US" w:eastAsia="en-US"/>
              </w:rPr>
              <w:t>depression(</w:t>
            </w:r>
            <w:proofErr w:type="gramEnd"/>
            <w:r w:rsidRPr="00E16EC3">
              <w:rPr>
                <w:sz w:val="16"/>
                <w:szCs w:val="16"/>
                <w:lang w:val="en-US" w:eastAsia="en-US"/>
              </w:rPr>
              <w:t>Aarsland et al., 2009).</w:t>
            </w:r>
          </w:p>
          <w:p w14:paraId="6351D4D7" w14:textId="77777777" w:rsidR="00BB4711" w:rsidRPr="00E16EC3" w:rsidRDefault="00BB4711" w:rsidP="00C42006">
            <w:pPr>
              <w:rPr>
                <w:sz w:val="16"/>
                <w:szCs w:val="16"/>
                <w:lang w:val="en-US" w:eastAsia="en-US"/>
              </w:rPr>
            </w:pPr>
          </w:p>
          <w:p w14:paraId="555F24A1" w14:textId="77777777" w:rsidR="00BB4711" w:rsidRPr="00E16EC3" w:rsidRDefault="00BB4711" w:rsidP="00C42006">
            <w:pPr>
              <w:rPr>
                <w:sz w:val="16"/>
                <w:szCs w:val="16"/>
                <w:lang w:val="en-US" w:eastAsia="en-US"/>
              </w:rPr>
            </w:pPr>
          </w:p>
          <w:p w14:paraId="3E0D1D3D" w14:textId="77777777" w:rsidR="00BB4711" w:rsidRPr="00E16EC3" w:rsidRDefault="00BB4711" w:rsidP="00C42006">
            <w:pPr>
              <w:rPr>
                <w:sz w:val="16"/>
                <w:szCs w:val="16"/>
                <w:lang w:val="en-US" w:eastAsia="en-US"/>
              </w:rPr>
            </w:pPr>
          </w:p>
          <w:p w14:paraId="18278474" w14:textId="77777777" w:rsidR="00BB4711" w:rsidRPr="00E16EC3" w:rsidRDefault="00BB4711" w:rsidP="00CB3F56">
            <w:pPr>
              <w:autoSpaceDE w:val="0"/>
              <w:autoSpaceDN w:val="0"/>
              <w:adjustRightInd w:val="0"/>
              <w:rPr>
                <w:sz w:val="16"/>
                <w:szCs w:val="16"/>
                <w:lang w:val="en-US" w:eastAsia="en-US"/>
              </w:rPr>
            </w:pPr>
            <w:r w:rsidRPr="00E16EC3">
              <w:rPr>
                <w:sz w:val="16"/>
                <w:szCs w:val="16"/>
                <w:lang w:val="en-US" w:eastAsia="en-US"/>
              </w:rPr>
              <w:t xml:space="preserve">-Anhedonia, as well as other </w:t>
            </w:r>
            <w:r w:rsidRPr="00E16EC3">
              <w:rPr>
                <w:sz w:val="16"/>
                <w:szCs w:val="16"/>
                <w:lang w:val="en-US" w:eastAsia="en-US"/>
              </w:rPr>
              <w:lastRenderedPageBreak/>
              <w:t xml:space="preserve">nonmotor symptoms of PD, is underrecognized and, consequently, undertreated. Moreover, </w:t>
            </w:r>
            <w:r>
              <w:rPr>
                <w:sz w:val="16"/>
                <w:szCs w:val="16"/>
                <w:lang w:val="en-US" w:eastAsia="en-US"/>
              </w:rPr>
              <w:t xml:space="preserve">nonmotor symptoms of PD lead to </w:t>
            </w:r>
            <w:r w:rsidRPr="00E16EC3">
              <w:rPr>
                <w:sz w:val="16"/>
                <w:szCs w:val="16"/>
                <w:lang w:val="en-US" w:eastAsia="en-US"/>
              </w:rPr>
              <w:t>hospitalization and institutionalization (</w:t>
            </w:r>
            <w:proofErr w:type="spellStart"/>
            <w:r w:rsidRPr="00E16EC3">
              <w:rPr>
                <w:sz w:val="16"/>
                <w:szCs w:val="16"/>
                <w:lang w:val="en-US" w:eastAsia="en-US"/>
              </w:rPr>
              <w:t>Chaudhuri&amp;Schapira</w:t>
            </w:r>
            <w:proofErr w:type="spellEnd"/>
            <w:r w:rsidRPr="00E16EC3">
              <w:rPr>
                <w:sz w:val="16"/>
                <w:szCs w:val="16"/>
                <w:lang w:val="en-US" w:eastAsia="en-US"/>
              </w:rPr>
              <w:t>, 2009).</w:t>
            </w:r>
          </w:p>
        </w:tc>
        <w:tc>
          <w:tcPr>
            <w:tcW w:w="2977" w:type="dxa"/>
          </w:tcPr>
          <w:p w14:paraId="3F112112" w14:textId="77777777" w:rsidR="00BB4711" w:rsidRPr="00E16EC3" w:rsidRDefault="00BB4711" w:rsidP="00B1415F">
            <w:pPr>
              <w:rPr>
                <w:sz w:val="16"/>
                <w:szCs w:val="16"/>
                <w:lang w:val="en-GB"/>
              </w:rPr>
            </w:pPr>
            <w:r w:rsidRPr="00E16EC3">
              <w:rPr>
                <w:sz w:val="16"/>
                <w:szCs w:val="16"/>
                <w:lang w:val="en-GB"/>
              </w:rPr>
              <w:lastRenderedPageBreak/>
              <w:t>Articles were initially retrieved from the personal database established by the first author, who has regularly published</w:t>
            </w:r>
          </w:p>
          <w:p w14:paraId="0F2E7B98" w14:textId="77777777" w:rsidR="00BB4711" w:rsidRPr="00E16EC3" w:rsidRDefault="00BB4711" w:rsidP="00B1415F">
            <w:pPr>
              <w:rPr>
                <w:sz w:val="16"/>
                <w:szCs w:val="16"/>
                <w:lang w:val="en-GB"/>
              </w:rPr>
            </w:pPr>
            <w:r w:rsidRPr="00E16EC3">
              <w:rPr>
                <w:sz w:val="16"/>
                <w:szCs w:val="16"/>
                <w:lang w:val="en-GB"/>
              </w:rPr>
              <w:t>articles on anhedonia for several decades</w:t>
            </w:r>
          </w:p>
          <w:p w14:paraId="054837B6" w14:textId="77777777" w:rsidR="00BB4711" w:rsidRPr="00E16EC3" w:rsidRDefault="00BB4711" w:rsidP="00B1415F">
            <w:pPr>
              <w:rPr>
                <w:sz w:val="16"/>
                <w:szCs w:val="16"/>
                <w:lang w:val="en-GB"/>
              </w:rPr>
            </w:pPr>
          </w:p>
          <w:p w14:paraId="3E8DEB27" w14:textId="77777777" w:rsidR="00BB4711" w:rsidRPr="00E16EC3" w:rsidRDefault="00BB4711" w:rsidP="00B1415F">
            <w:pPr>
              <w:rPr>
                <w:sz w:val="16"/>
                <w:szCs w:val="16"/>
                <w:lang w:val="en-GB"/>
              </w:rPr>
            </w:pPr>
            <w:r w:rsidRPr="00E16EC3">
              <w:rPr>
                <w:sz w:val="16"/>
                <w:szCs w:val="16"/>
                <w:lang w:val="en-GB"/>
              </w:rPr>
              <w:t xml:space="preserve">PubMed database </w:t>
            </w:r>
          </w:p>
          <w:p w14:paraId="65830D2F" w14:textId="77777777" w:rsidR="00BB4711" w:rsidRPr="00E16EC3" w:rsidRDefault="00BB4711" w:rsidP="00B1415F">
            <w:pPr>
              <w:rPr>
                <w:sz w:val="16"/>
                <w:szCs w:val="16"/>
                <w:lang w:val="en-GB"/>
              </w:rPr>
            </w:pPr>
          </w:p>
          <w:p w14:paraId="6F9DB1FE" w14:textId="77777777" w:rsidR="00BB4711" w:rsidRPr="00E16EC3" w:rsidRDefault="00BB4711" w:rsidP="00B1415F">
            <w:pPr>
              <w:rPr>
                <w:sz w:val="16"/>
                <w:szCs w:val="16"/>
                <w:lang w:val="en-GB"/>
              </w:rPr>
            </w:pPr>
            <w:proofErr w:type="spellStart"/>
            <w:proofErr w:type="gramStart"/>
            <w:r w:rsidRPr="00E16EC3">
              <w:rPr>
                <w:sz w:val="16"/>
                <w:szCs w:val="16"/>
                <w:lang w:val="en-GB"/>
              </w:rPr>
              <w:t>keywords“</w:t>
            </w:r>
            <w:proofErr w:type="gramEnd"/>
            <w:r w:rsidRPr="00E16EC3">
              <w:rPr>
                <w:sz w:val="16"/>
                <w:szCs w:val="16"/>
                <w:lang w:val="en-GB"/>
              </w:rPr>
              <w:t>anhedonia</w:t>
            </w:r>
            <w:proofErr w:type="spellEnd"/>
            <w:r w:rsidRPr="00E16EC3">
              <w:rPr>
                <w:sz w:val="16"/>
                <w:szCs w:val="16"/>
                <w:lang w:val="en-GB"/>
              </w:rPr>
              <w:t>” or “anhedonia and Parkinson disease.”</w:t>
            </w:r>
          </w:p>
        </w:tc>
        <w:tc>
          <w:tcPr>
            <w:tcW w:w="2693" w:type="dxa"/>
          </w:tcPr>
          <w:p w14:paraId="0FC24906" w14:textId="77777777" w:rsidR="00BB4711" w:rsidRPr="00E16EC3" w:rsidRDefault="00BB4711" w:rsidP="00EB69E2">
            <w:pPr>
              <w:autoSpaceDE w:val="0"/>
              <w:autoSpaceDN w:val="0"/>
              <w:adjustRightInd w:val="0"/>
              <w:rPr>
                <w:sz w:val="16"/>
                <w:szCs w:val="16"/>
                <w:lang w:val="en-US" w:eastAsia="en-US"/>
              </w:rPr>
            </w:pPr>
            <w:r w:rsidRPr="00E16EC3">
              <w:rPr>
                <w:sz w:val="16"/>
                <w:szCs w:val="16"/>
                <w:lang w:val="en-US" w:eastAsia="en-US"/>
              </w:rPr>
              <w:t xml:space="preserve">-High incidence of depression in PD patients, characterized by </w:t>
            </w:r>
            <w:proofErr w:type="spellStart"/>
            <w:r w:rsidRPr="00E16EC3">
              <w:rPr>
                <w:sz w:val="16"/>
                <w:szCs w:val="16"/>
                <w:lang w:val="en-US" w:eastAsia="en-US"/>
              </w:rPr>
              <w:t>anhedoniaexplained</w:t>
            </w:r>
            <w:proofErr w:type="spellEnd"/>
            <w:r w:rsidRPr="00E16EC3">
              <w:rPr>
                <w:sz w:val="16"/>
                <w:szCs w:val="16"/>
                <w:lang w:val="en-US" w:eastAsia="en-US"/>
              </w:rPr>
              <w:t xml:space="preserve"> by damage to the reward-related systems.</w:t>
            </w:r>
          </w:p>
          <w:p w14:paraId="2B782673" w14:textId="77777777" w:rsidR="00BB4711" w:rsidRPr="00E16EC3" w:rsidRDefault="00BB4711" w:rsidP="00EB69E2">
            <w:pPr>
              <w:autoSpaceDE w:val="0"/>
              <w:autoSpaceDN w:val="0"/>
              <w:adjustRightInd w:val="0"/>
              <w:rPr>
                <w:sz w:val="16"/>
                <w:szCs w:val="16"/>
                <w:lang w:val="en-US" w:eastAsia="en-US"/>
              </w:rPr>
            </w:pPr>
          </w:p>
          <w:p w14:paraId="3B67D741" w14:textId="77777777" w:rsidR="00BB4711" w:rsidRPr="00E16EC3" w:rsidRDefault="00BB4711" w:rsidP="00EB69E2">
            <w:pPr>
              <w:autoSpaceDE w:val="0"/>
              <w:autoSpaceDN w:val="0"/>
              <w:adjustRightInd w:val="0"/>
              <w:rPr>
                <w:sz w:val="16"/>
                <w:szCs w:val="16"/>
                <w:lang w:val="en-US" w:eastAsia="en-US"/>
              </w:rPr>
            </w:pPr>
          </w:p>
          <w:p w14:paraId="19B9AB69" w14:textId="77777777" w:rsidR="00BB4711" w:rsidRPr="00E16EC3" w:rsidRDefault="00BB4711" w:rsidP="00EB69E2">
            <w:pPr>
              <w:autoSpaceDE w:val="0"/>
              <w:autoSpaceDN w:val="0"/>
              <w:adjustRightInd w:val="0"/>
              <w:rPr>
                <w:sz w:val="16"/>
                <w:szCs w:val="16"/>
                <w:lang w:val="en-US" w:eastAsia="en-US"/>
              </w:rPr>
            </w:pPr>
            <w:r w:rsidRPr="00E16EC3">
              <w:rPr>
                <w:sz w:val="16"/>
                <w:szCs w:val="16"/>
                <w:lang w:val="en-US" w:eastAsia="en-US"/>
              </w:rPr>
              <w:t>-Patients with PD, Alzheimer’s</w:t>
            </w:r>
          </w:p>
          <w:p w14:paraId="02F1A9F9" w14:textId="77777777" w:rsidR="00BB4711" w:rsidRPr="00E16EC3" w:rsidRDefault="00BB4711" w:rsidP="00F84E81">
            <w:pPr>
              <w:autoSpaceDE w:val="0"/>
              <w:autoSpaceDN w:val="0"/>
              <w:adjustRightInd w:val="0"/>
              <w:rPr>
                <w:sz w:val="16"/>
                <w:szCs w:val="16"/>
                <w:lang w:val="en-US" w:eastAsia="en-US"/>
              </w:rPr>
            </w:pPr>
            <w:r w:rsidRPr="00E16EC3">
              <w:rPr>
                <w:sz w:val="16"/>
                <w:szCs w:val="16"/>
                <w:lang w:val="en-US" w:eastAsia="en-US"/>
              </w:rPr>
              <w:t xml:space="preserve">disease, or major depression have a distinct pattern of neuropsychological deficits </w:t>
            </w:r>
          </w:p>
          <w:p w14:paraId="0C126C3C" w14:textId="77777777" w:rsidR="00BB4711" w:rsidRPr="00E16EC3" w:rsidRDefault="00BB4711" w:rsidP="00F84E81">
            <w:pPr>
              <w:autoSpaceDE w:val="0"/>
              <w:autoSpaceDN w:val="0"/>
              <w:adjustRightInd w:val="0"/>
              <w:rPr>
                <w:sz w:val="16"/>
                <w:szCs w:val="16"/>
                <w:lang w:val="en-US" w:eastAsia="en-US"/>
              </w:rPr>
            </w:pPr>
          </w:p>
          <w:p w14:paraId="39CEE4CF" w14:textId="77777777" w:rsidR="00BB4711" w:rsidRPr="00E16EC3" w:rsidRDefault="00BB4711" w:rsidP="00F84E81">
            <w:pPr>
              <w:autoSpaceDE w:val="0"/>
              <w:autoSpaceDN w:val="0"/>
              <w:adjustRightInd w:val="0"/>
              <w:rPr>
                <w:sz w:val="16"/>
                <w:szCs w:val="16"/>
                <w:lang w:val="en-US" w:eastAsia="en-US"/>
              </w:rPr>
            </w:pPr>
            <w:r w:rsidRPr="00E16EC3">
              <w:rPr>
                <w:sz w:val="16"/>
                <w:szCs w:val="16"/>
                <w:lang w:val="en-US" w:eastAsia="en-US"/>
              </w:rPr>
              <w:t>-PD patients with markedly</w:t>
            </w:r>
          </w:p>
          <w:p w14:paraId="512CADB5" w14:textId="77777777" w:rsidR="00BB4711" w:rsidRPr="00E16EC3" w:rsidRDefault="00BB4711" w:rsidP="00F84E81">
            <w:pPr>
              <w:autoSpaceDE w:val="0"/>
              <w:autoSpaceDN w:val="0"/>
              <w:adjustRightInd w:val="0"/>
              <w:rPr>
                <w:sz w:val="16"/>
                <w:szCs w:val="16"/>
                <w:lang w:val="en-US" w:eastAsia="en-US"/>
              </w:rPr>
            </w:pPr>
            <w:r w:rsidRPr="00E16EC3">
              <w:rPr>
                <w:sz w:val="16"/>
                <w:szCs w:val="16"/>
                <w:lang w:val="en-US" w:eastAsia="en-US"/>
              </w:rPr>
              <w:lastRenderedPageBreak/>
              <w:t xml:space="preserve">asymmetrical symptoms, more severe on the left side </w:t>
            </w:r>
            <w:proofErr w:type="spellStart"/>
            <w:r w:rsidRPr="00E16EC3">
              <w:rPr>
                <w:sz w:val="16"/>
                <w:szCs w:val="16"/>
                <w:lang w:val="en-US" w:eastAsia="en-US"/>
              </w:rPr>
              <w:t>ofthe</w:t>
            </w:r>
            <w:proofErr w:type="spellEnd"/>
            <w:r w:rsidRPr="00E16EC3">
              <w:rPr>
                <w:sz w:val="16"/>
                <w:szCs w:val="16"/>
                <w:lang w:val="en-US" w:eastAsia="en-US"/>
              </w:rPr>
              <w:t xml:space="preserve"> body (LHF), have greater anxiety and </w:t>
            </w:r>
            <w:proofErr w:type="spellStart"/>
            <w:r w:rsidRPr="00E16EC3">
              <w:rPr>
                <w:sz w:val="16"/>
                <w:szCs w:val="16"/>
                <w:lang w:val="en-US" w:eastAsia="en-US"/>
              </w:rPr>
              <w:t>depressionthan</w:t>
            </w:r>
            <w:proofErr w:type="spellEnd"/>
            <w:r w:rsidRPr="00E16EC3">
              <w:rPr>
                <w:sz w:val="16"/>
                <w:szCs w:val="16"/>
                <w:lang w:val="en-US" w:eastAsia="en-US"/>
              </w:rPr>
              <w:t xml:space="preserve"> PD patients with markedly asymmetrical symptoms</w:t>
            </w:r>
          </w:p>
        </w:tc>
        <w:tc>
          <w:tcPr>
            <w:tcW w:w="2977" w:type="dxa"/>
          </w:tcPr>
          <w:p w14:paraId="3A10E57A" w14:textId="77777777" w:rsidR="00BB4711" w:rsidRPr="00E16EC3" w:rsidRDefault="00BB4711" w:rsidP="001E1525">
            <w:pPr>
              <w:rPr>
                <w:bCs/>
                <w:sz w:val="16"/>
                <w:szCs w:val="16"/>
                <w:lang w:val="en-GB"/>
              </w:rPr>
            </w:pPr>
            <w:r w:rsidRPr="00E16EC3">
              <w:rPr>
                <w:bCs/>
                <w:sz w:val="16"/>
                <w:szCs w:val="16"/>
                <w:lang w:val="en-GB"/>
              </w:rPr>
              <w:lastRenderedPageBreak/>
              <w:t xml:space="preserve">-Anhedonia is one of the most frequent </w:t>
            </w:r>
            <w:proofErr w:type="spellStart"/>
            <w:r w:rsidRPr="00E16EC3">
              <w:rPr>
                <w:bCs/>
                <w:sz w:val="16"/>
                <w:szCs w:val="16"/>
                <w:lang w:val="en-GB"/>
              </w:rPr>
              <w:t>psychiatricsymptoms</w:t>
            </w:r>
            <w:proofErr w:type="spellEnd"/>
            <w:r w:rsidRPr="00E16EC3">
              <w:rPr>
                <w:bCs/>
                <w:sz w:val="16"/>
                <w:szCs w:val="16"/>
                <w:lang w:val="en-GB"/>
              </w:rPr>
              <w:t xml:space="preserve"> in PD and cannot be totally explained by depression.</w:t>
            </w:r>
          </w:p>
        </w:tc>
      </w:tr>
      <w:tr w:rsidR="00BB4711" w:rsidRPr="00692F50" w14:paraId="42CA55EB" w14:textId="77777777" w:rsidTr="00EE08DE">
        <w:trPr>
          <w:trHeight w:val="2820"/>
        </w:trPr>
        <w:tc>
          <w:tcPr>
            <w:tcW w:w="2235" w:type="dxa"/>
          </w:tcPr>
          <w:p w14:paraId="7D3C5AA9" w14:textId="77777777" w:rsidR="00BB4711" w:rsidRPr="00E16EC3" w:rsidRDefault="00BB4711" w:rsidP="0083589F">
            <w:pPr>
              <w:rPr>
                <w:sz w:val="16"/>
                <w:szCs w:val="16"/>
                <w:lang w:val="en-US"/>
              </w:rPr>
            </w:pPr>
            <w:r w:rsidRPr="00E16EC3">
              <w:rPr>
                <w:sz w:val="16"/>
                <w:szCs w:val="16"/>
                <w:lang w:val="en-US"/>
              </w:rPr>
              <w:t xml:space="preserve">Bowers, D., </w:t>
            </w:r>
            <w:proofErr w:type="spellStart"/>
            <w:proofErr w:type="gramStart"/>
            <w:r w:rsidRPr="00E16EC3">
              <w:rPr>
                <w:sz w:val="16"/>
                <w:szCs w:val="16"/>
                <w:lang w:val="en-US"/>
              </w:rPr>
              <w:t>Miller,K</w:t>
            </w:r>
            <w:proofErr w:type="spellEnd"/>
            <w:r w:rsidRPr="00E16EC3">
              <w:rPr>
                <w:sz w:val="16"/>
                <w:szCs w:val="16"/>
                <w:lang w:val="en-US"/>
              </w:rPr>
              <w:t>.</w:t>
            </w:r>
            <w:proofErr w:type="gramEnd"/>
            <w:r w:rsidRPr="00E16EC3">
              <w:rPr>
                <w:sz w:val="16"/>
                <w:szCs w:val="16"/>
                <w:lang w:val="en-US"/>
              </w:rPr>
              <w:t xml:space="preserve">, Mikos, A., Kirsch-Darrow, L., Springer, U., Fernandez, H., Foote, K., </w:t>
            </w:r>
            <w:proofErr w:type="spellStart"/>
            <w:r w:rsidRPr="00E16EC3">
              <w:rPr>
                <w:sz w:val="16"/>
                <w:szCs w:val="16"/>
                <w:lang w:val="en-US"/>
              </w:rPr>
              <w:t>Ojun</w:t>
            </w:r>
            <w:proofErr w:type="spellEnd"/>
            <w:r w:rsidRPr="00E16EC3">
              <w:rPr>
                <w:sz w:val="16"/>
                <w:szCs w:val="16"/>
                <w:lang w:val="en-US"/>
              </w:rPr>
              <w:t xml:space="preserve">, M. (2006). Startling facts about emotion in Parkinson’s disease: blunted reactivity to aversive stimuli. </w:t>
            </w:r>
            <w:r w:rsidRPr="00E16EC3">
              <w:rPr>
                <w:i/>
                <w:sz w:val="16"/>
                <w:szCs w:val="16"/>
                <w:lang w:val="en-US"/>
              </w:rPr>
              <w:t>Brain, 129</w:t>
            </w:r>
            <w:r w:rsidRPr="00E16EC3">
              <w:rPr>
                <w:sz w:val="16"/>
                <w:szCs w:val="16"/>
                <w:lang w:val="en-US"/>
              </w:rPr>
              <w:t>, 3356-3365.</w:t>
            </w:r>
          </w:p>
        </w:tc>
        <w:tc>
          <w:tcPr>
            <w:tcW w:w="2693" w:type="dxa"/>
          </w:tcPr>
          <w:p w14:paraId="0F6F0BAB" w14:textId="77777777" w:rsidR="00BB4711" w:rsidRPr="00E16EC3" w:rsidRDefault="00BB4711" w:rsidP="0059543B">
            <w:pPr>
              <w:autoSpaceDE w:val="0"/>
              <w:autoSpaceDN w:val="0"/>
              <w:adjustRightInd w:val="0"/>
              <w:rPr>
                <w:sz w:val="16"/>
                <w:szCs w:val="16"/>
                <w:lang w:val="en-US" w:eastAsia="en-US"/>
              </w:rPr>
            </w:pPr>
            <w:r w:rsidRPr="00E16EC3">
              <w:rPr>
                <w:sz w:val="16"/>
                <w:szCs w:val="16"/>
                <w:lang w:val="en-US" w:eastAsia="en-US"/>
              </w:rPr>
              <w:t>-Although the cardinal features of the disease are motor in nature (tremor, rigidity, bradykinesia), changes in mood and emotion are common.</w:t>
            </w:r>
          </w:p>
          <w:p w14:paraId="321F65C8" w14:textId="77777777" w:rsidR="00BB4711" w:rsidRPr="00E16EC3" w:rsidRDefault="00BB4711" w:rsidP="0059543B">
            <w:pPr>
              <w:autoSpaceDE w:val="0"/>
              <w:autoSpaceDN w:val="0"/>
              <w:adjustRightInd w:val="0"/>
              <w:rPr>
                <w:sz w:val="16"/>
                <w:szCs w:val="16"/>
                <w:lang w:val="en-US" w:eastAsia="en-US"/>
              </w:rPr>
            </w:pPr>
          </w:p>
          <w:p w14:paraId="79906825" w14:textId="77777777" w:rsidR="00BB4711" w:rsidRPr="00E16EC3" w:rsidRDefault="00BB4711" w:rsidP="0059543B">
            <w:pPr>
              <w:autoSpaceDE w:val="0"/>
              <w:autoSpaceDN w:val="0"/>
              <w:adjustRightInd w:val="0"/>
              <w:rPr>
                <w:sz w:val="16"/>
                <w:szCs w:val="16"/>
                <w:lang w:val="en-US" w:eastAsia="en-US"/>
              </w:rPr>
            </w:pPr>
            <w:r w:rsidRPr="00E16EC3">
              <w:rPr>
                <w:sz w:val="16"/>
                <w:szCs w:val="16"/>
                <w:lang w:val="en-US" w:eastAsia="en-US"/>
              </w:rPr>
              <w:t>-Particularly prominent are depression, apathy and anxiety with estimates for depression ranging from 30 to 60% (Cummings, 1992; Slaughter et al., 2001; McDonald et al., 2003).</w:t>
            </w:r>
          </w:p>
        </w:tc>
        <w:tc>
          <w:tcPr>
            <w:tcW w:w="2977" w:type="dxa"/>
          </w:tcPr>
          <w:p w14:paraId="33F84003" w14:textId="77777777" w:rsidR="00BB4711" w:rsidRPr="00E16EC3" w:rsidRDefault="00BB4711" w:rsidP="0083589F">
            <w:pPr>
              <w:rPr>
                <w:sz w:val="16"/>
                <w:szCs w:val="16"/>
                <w:lang w:val="en-GB"/>
              </w:rPr>
            </w:pPr>
            <w:r w:rsidRPr="00E16EC3">
              <w:rPr>
                <w:sz w:val="16"/>
                <w:szCs w:val="16"/>
                <w:lang w:val="en-GB"/>
              </w:rPr>
              <w:t>23  non demented patients with Parkinson disease+ 17 healthy controls</w:t>
            </w:r>
          </w:p>
          <w:p w14:paraId="55BC9492" w14:textId="77777777" w:rsidR="00BB4711" w:rsidRPr="00E16EC3" w:rsidRDefault="00BB4711" w:rsidP="0083589F">
            <w:pPr>
              <w:rPr>
                <w:sz w:val="16"/>
                <w:szCs w:val="16"/>
                <w:lang w:val="en-GB"/>
              </w:rPr>
            </w:pPr>
          </w:p>
          <w:p w14:paraId="3E9C8AF1" w14:textId="77777777" w:rsidR="00BB4711" w:rsidRPr="00E16EC3" w:rsidRDefault="00BB4711" w:rsidP="00032546">
            <w:pPr>
              <w:autoSpaceDE w:val="0"/>
              <w:autoSpaceDN w:val="0"/>
              <w:adjustRightInd w:val="0"/>
              <w:rPr>
                <w:sz w:val="16"/>
                <w:szCs w:val="16"/>
                <w:lang w:val="en-GB"/>
              </w:rPr>
            </w:pPr>
            <w:r w:rsidRPr="00E16EC3">
              <w:rPr>
                <w:sz w:val="16"/>
                <w:szCs w:val="16"/>
                <w:lang w:val="en-US" w:eastAsia="en-US"/>
              </w:rPr>
              <w:t>The session began with the presentation of the 12 baseline startle stimuli.</w:t>
            </w:r>
            <w:r w:rsidRPr="00E16EC3">
              <w:rPr>
                <w:sz w:val="16"/>
                <w:szCs w:val="16"/>
                <w:lang w:val="en-GB"/>
              </w:rPr>
              <w:t>Picture stimuli consisted of 36 pictures (12 positive, 12 negative and 12 neutral) that were selected from the International Affective Picture Set. Eyeblinks were measured by recording EMG activity from the inferior arc of the orbicularis oculi muscle using Ag-</w:t>
            </w:r>
            <w:proofErr w:type="spellStart"/>
            <w:r w:rsidRPr="00E16EC3">
              <w:rPr>
                <w:sz w:val="16"/>
                <w:szCs w:val="16"/>
                <w:lang w:val="en-GB"/>
              </w:rPr>
              <w:t>AgClelectrodes</w:t>
            </w:r>
            <w:proofErr w:type="spellEnd"/>
            <w:r w:rsidRPr="00E16EC3">
              <w:rPr>
                <w:sz w:val="16"/>
                <w:szCs w:val="16"/>
                <w:lang w:val="en-GB"/>
              </w:rPr>
              <w:t>.</w:t>
            </w:r>
          </w:p>
          <w:p w14:paraId="168B1A97" w14:textId="77777777" w:rsidR="00BB4711" w:rsidRPr="00E16EC3" w:rsidRDefault="00BB4711" w:rsidP="00032546">
            <w:pPr>
              <w:autoSpaceDE w:val="0"/>
              <w:autoSpaceDN w:val="0"/>
              <w:adjustRightInd w:val="0"/>
              <w:rPr>
                <w:sz w:val="16"/>
                <w:szCs w:val="16"/>
                <w:lang w:val="en-GB"/>
              </w:rPr>
            </w:pPr>
          </w:p>
          <w:p w14:paraId="7187E0EE" w14:textId="77777777" w:rsidR="00BB4711" w:rsidRPr="00E16EC3" w:rsidRDefault="00BB4711" w:rsidP="00032546">
            <w:pPr>
              <w:autoSpaceDE w:val="0"/>
              <w:autoSpaceDN w:val="0"/>
              <w:adjustRightInd w:val="0"/>
              <w:rPr>
                <w:sz w:val="16"/>
                <w:szCs w:val="16"/>
                <w:lang w:val="en-GB"/>
              </w:rPr>
            </w:pPr>
            <w:r w:rsidRPr="00E16EC3">
              <w:rPr>
                <w:sz w:val="16"/>
                <w:szCs w:val="16"/>
                <w:lang w:val="en-GB"/>
              </w:rPr>
              <w:t>Use of separate one-way analyses of variance (ANOVA).</w:t>
            </w:r>
          </w:p>
          <w:p w14:paraId="04CCEEA5" w14:textId="77777777" w:rsidR="00BB4711" w:rsidRPr="00E16EC3" w:rsidRDefault="00BB4711" w:rsidP="0083589F">
            <w:pPr>
              <w:rPr>
                <w:sz w:val="16"/>
                <w:szCs w:val="16"/>
                <w:lang w:val="en-GB"/>
              </w:rPr>
            </w:pPr>
          </w:p>
        </w:tc>
        <w:tc>
          <w:tcPr>
            <w:tcW w:w="2693" w:type="dxa"/>
          </w:tcPr>
          <w:p w14:paraId="44EBDDDF" w14:textId="77777777" w:rsidR="00BB4711" w:rsidRPr="00E16EC3" w:rsidRDefault="00BB4711" w:rsidP="00E9079C">
            <w:pPr>
              <w:autoSpaceDE w:val="0"/>
              <w:autoSpaceDN w:val="0"/>
              <w:adjustRightInd w:val="0"/>
              <w:rPr>
                <w:sz w:val="16"/>
                <w:szCs w:val="16"/>
                <w:lang w:val="en-US" w:eastAsia="en-US"/>
              </w:rPr>
            </w:pPr>
            <w:r w:rsidRPr="00E16EC3">
              <w:rPr>
                <w:bCs/>
                <w:sz w:val="16"/>
                <w:szCs w:val="16"/>
                <w:lang w:val="en-GB"/>
              </w:rPr>
              <w:t>-The primary results from the rating analyses indicate that the Parkinson’s disease patients and control group rated the affective pictures similarly in terms of pleasantness/unpleasantness. -However, the patients found the aversive pictures significantly less arousing than did the controls. This was a valence specific effect, since equally arousing pleasant stimuli were rated similarly by the patient and control groups.</w:t>
            </w:r>
          </w:p>
          <w:p w14:paraId="27AB9B1D" w14:textId="77777777" w:rsidR="00BB4711" w:rsidRPr="00E16EC3" w:rsidRDefault="00BB4711" w:rsidP="004C213A">
            <w:pPr>
              <w:autoSpaceDE w:val="0"/>
              <w:autoSpaceDN w:val="0"/>
              <w:adjustRightInd w:val="0"/>
              <w:rPr>
                <w:sz w:val="16"/>
                <w:szCs w:val="16"/>
                <w:lang w:val="en-US" w:eastAsia="en-US"/>
              </w:rPr>
            </w:pPr>
          </w:p>
        </w:tc>
        <w:tc>
          <w:tcPr>
            <w:tcW w:w="2977" w:type="dxa"/>
          </w:tcPr>
          <w:p w14:paraId="7D6A7EF9" w14:textId="77777777" w:rsidR="00BB4711" w:rsidRPr="00E16EC3" w:rsidRDefault="00BB4711" w:rsidP="00C060A5">
            <w:pPr>
              <w:autoSpaceDE w:val="0"/>
              <w:autoSpaceDN w:val="0"/>
              <w:adjustRightInd w:val="0"/>
              <w:rPr>
                <w:sz w:val="16"/>
                <w:szCs w:val="16"/>
                <w:lang w:val="en-US" w:eastAsia="en-US"/>
              </w:rPr>
            </w:pPr>
            <w:r w:rsidRPr="00E16EC3">
              <w:rPr>
                <w:sz w:val="16"/>
                <w:szCs w:val="16"/>
                <w:lang w:val="en-US" w:eastAsia="en-US"/>
              </w:rPr>
              <w:t>-The key finding of this study was that Parkinson’s disease patients responded abnormally, in terms of startle reactivity, to aversive pictures depicting threat and unpleasant contents.</w:t>
            </w:r>
          </w:p>
          <w:p w14:paraId="799615AF" w14:textId="77777777" w:rsidR="00BB4711" w:rsidRPr="00E16EC3" w:rsidRDefault="00BB4711" w:rsidP="00C060A5">
            <w:pPr>
              <w:autoSpaceDE w:val="0"/>
              <w:autoSpaceDN w:val="0"/>
              <w:adjustRightInd w:val="0"/>
              <w:rPr>
                <w:sz w:val="16"/>
                <w:szCs w:val="16"/>
                <w:lang w:val="en-US" w:eastAsia="en-US"/>
              </w:rPr>
            </w:pPr>
          </w:p>
          <w:p w14:paraId="0DCAC4E7" w14:textId="77777777" w:rsidR="00BB4711" w:rsidRPr="00E16EC3" w:rsidRDefault="00BB4711" w:rsidP="00C060A5">
            <w:pPr>
              <w:autoSpaceDE w:val="0"/>
              <w:autoSpaceDN w:val="0"/>
              <w:adjustRightInd w:val="0"/>
              <w:rPr>
                <w:sz w:val="16"/>
                <w:szCs w:val="16"/>
                <w:lang w:val="en-US" w:eastAsia="en-US"/>
              </w:rPr>
            </w:pPr>
          </w:p>
          <w:p w14:paraId="36F07BCE" w14:textId="77777777" w:rsidR="00BB4711" w:rsidRPr="00E16EC3" w:rsidRDefault="00BB4711" w:rsidP="00C060A5">
            <w:pPr>
              <w:autoSpaceDE w:val="0"/>
              <w:autoSpaceDN w:val="0"/>
              <w:adjustRightInd w:val="0"/>
              <w:rPr>
                <w:sz w:val="16"/>
                <w:szCs w:val="16"/>
                <w:lang w:val="en-US" w:eastAsia="en-US"/>
              </w:rPr>
            </w:pPr>
            <w:r w:rsidRPr="00E16EC3">
              <w:rPr>
                <w:sz w:val="16"/>
                <w:szCs w:val="16"/>
                <w:lang w:val="en-US" w:eastAsia="en-US"/>
              </w:rPr>
              <w:t>-While the control group showed the typical linear profile of emotion modulated startle (i.e. negative &gt;neutral &gt;positive), the Parkinson’s disease patients did not.</w:t>
            </w:r>
          </w:p>
        </w:tc>
      </w:tr>
      <w:tr w:rsidR="00BB4711" w:rsidRPr="00692F50" w14:paraId="4B8D6E76" w14:textId="77777777" w:rsidTr="00EE08DE">
        <w:trPr>
          <w:trHeight w:val="1974"/>
        </w:trPr>
        <w:tc>
          <w:tcPr>
            <w:tcW w:w="2235" w:type="dxa"/>
            <w:shd w:val="clear" w:color="auto" w:fill="FFFFFF"/>
          </w:tcPr>
          <w:p w14:paraId="674EE82B" w14:textId="77777777" w:rsidR="00BB4711" w:rsidRPr="00451AF1" w:rsidRDefault="00BB4711" w:rsidP="0083589F">
            <w:pPr>
              <w:rPr>
                <w:sz w:val="16"/>
                <w:szCs w:val="16"/>
                <w:lang w:val="en-US"/>
              </w:rPr>
            </w:pPr>
            <w:r>
              <w:rPr>
                <w:sz w:val="16"/>
                <w:szCs w:val="16"/>
                <w:lang w:val="en-US"/>
              </w:rPr>
              <w:t xml:space="preserve">Dujardin, K., </w:t>
            </w:r>
            <w:proofErr w:type="spellStart"/>
            <w:r>
              <w:rPr>
                <w:sz w:val="16"/>
                <w:szCs w:val="16"/>
                <w:lang w:val="en-US"/>
              </w:rPr>
              <w:t>Blairy</w:t>
            </w:r>
            <w:proofErr w:type="spellEnd"/>
            <w:r>
              <w:rPr>
                <w:sz w:val="16"/>
                <w:szCs w:val="16"/>
                <w:lang w:val="en-US"/>
              </w:rPr>
              <w:t xml:space="preserve">, S., </w:t>
            </w:r>
            <w:proofErr w:type="spellStart"/>
            <w:r>
              <w:rPr>
                <w:sz w:val="16"/>
                <w:szCs w:val="16"/>
                <w:lang w:val="en-US"/>
              </w:rPr>
              <w:t>Defebvre</w:t>
            </w:r>
            <w:proofErr w:type="spellEnd"/>
            <w:r>
              <w:rPr>
                <w:sz w:val="16"/>
                <w:szCs w:val="16"/>
                <w:lang w:val="en-US"/>
              </w:rPr>
              <w:t>, L., Duhem, S., No</w:t>
            </w:r>
            <w:r w:rsidRPr="00451AF1">
              <w:rPr>
                <w:sz w:val="16"/>
                <w:szCs w:val="16"/>
                <w:lang w:val="en-US" w:eastAsia="en-US"/>
              </w:rPr>
              <w:t>ë</w:t>
            </w:r>
            <w:r>
              <w:rPr>
                <w:sz w:val="16"/>
                <w:szCs w:val="16"/>
                <w:lang w:val="en-US"/>
              </w:rPr>
              <w:t xml:space="preserve">l, Y., Hess, U., </w:t>
            </w:r>
            <w:proofErr w:type="spellStart"/>
            <w:r>
              <w:rPr>
                <w:sz w:val="16"/>
                <w:szCs w:val="16"/>
                <w:lang w:val="en-US"/>
              </w:rPr>
              <w:t>Dest</w:t>
            </w:r>
            <w:r w:rsidRPr="00451AF1">
              <w:rPr>
                <w:sz w:val="16"/>
                <w:szCs w:val="16"/>
                <w:lang w:val="en-US"/>
              </w:rPr>
              <w:t>é</w:t>
            </w:r>
            <w:r>
              <w:rPr>
                <w:sz w:val="16"/>
                <w:szCs w:val="16"/>
                <w:lang w:val="en-US"/>
              </w:rPr>
              <w:t>e</w:t>
            </w:r>
            <w:proofErr w:type="spellEnd"/>
            <w:r>
              <w:rPr>
                <w:sz w:val="16"/>
                <w:szCs w:val="16"/>
                <w:lang w:val="en-US"/>
              </w:rPr>
              <w:t xml:space="preserve">, A. (2004). Deficits in decoding emotional facial expressions in Parkinson’s disease. </w:t>
            </w:r>
            <w:proofErr w:type="spellStart"/>
            <w:r>
              <w:rPr>
                <w:i/>
                <w:sz w:val="16"/>
                <w:szCs w:val="16"/>
                <w:lang w:val="en-US"/>
              </w:rPr>
              <w:t>Neuropsychologia</w:t>
            </w:r>
            <w:proofErr w:type="spellEnd"/>
            <w:r>
              <w:rPr>
                <w:i/>
                <w:sz w:val="16"/>
                <w:szCs w:val="16"/>
                <w:lang w:val="en-US"/>
              </w:rPr>
              <w:t xml:space="preserve">, 42, </w:t>
            </w:r>
            <w:r>
              <w:rPr>
                <w:sz w:val="16"/>
                <w:szCs w:val="16"/>
                <w:lang w:val="en-US"/>
              </w:rPr>
              <w:t>239-250.</w:t>
            </w:r>
          </w:p>
        </w:tc>
        <w:tc>
          <w:tcPr>
            <w:tcW w:w="2693" w:type="dxa"/>
            <w:shd w:val="clear" w:color="auto" w:fill="FFFFFF"/>
          </w:tcPr>
          <w:p w14:paraId="592DA49E" w14:textId="77777777" w:rsidR="00BB4711" w:rsidRPr="002E63D1" w:rsidRDefault="00BB4711" w:rsidP="002E63D1">
            <w:pPr>
              <w:autoSpaceDE w:val="0"/>
              <w:autoSpaceDN w:val="0"/>
              <w:adjustRightInd w:val="0"/>
              <w:rPr>
                <w:color w:val="000000"/>
                <w:sz w:val="16"/>
                <w:szCs w:val="16"/>
                <w:lang w:val="en-US" w:eastAsia="en-US"/>
              </w:rPr>
            </w:pPr>
            <w:r>
              <w:rPr>
                <w:color w:val="000000"/>
                <w:sz w:val="16"/>
                <w:szCs w:val="16"/>
                <w:lang w:val="en-US" w:eastAsia="en-US"/>
              </w:rPr>
              <w:t>-</w:t>
            </w:r>
            <w:r w:rsidRPr="002E63D1">
              <w:rPr>
                <w:color w:val="000000"/>
                <w:sz w:val="16"/>
                <w:szCs w:val="16"/>
                <w:lang w:val="en-US" w:eastAsia="en-US"/>
              </w:rPr>
              <w:t>Even though motor symptoms</w:t>
            </w:r>
          </w:p>
          <w:p w14:paraId="471129EC" w14:textId="77777777" w:rsidR="00BB4711" w:rsidRPr="000F3F16" w:rsidRDefault="00BB4711" w:rsidP="002E63D1">
            <w:pPr>
              <w:autoSpaceDE w:val="0"/>
              <w:autoSpaceDN w:val="0"/>
              <w:adjustRightInd w:val="0"/>
              <w:rPr>
                <w:sz w:val="16"/>
                <w:szCs w:val="16"/>
                <w:lang w:val="en-US" w:eastAsia="en-US"/>
              </w:rPr>
            </w:pPr>
            <w:r w:rsidRPr="000F3F16">
              <w:rPr>
                <w:sz w:val="16"/>
                <w:szCs w:val="16"/>
                <w:lang w:val="en-US" w:eastAsia="en-US"/>
              </w:rPr>
              <w:t>dominate the clinical presentation of PD (</w:t>
            </w:r>
            <w:proofErr w:type="spellStart"/>
            <w:r w:rsidRPr="000F3F16">
              <w:rPr>
                <w:sz w:val="16"/>
                <w:szCs w:val="16"/>
                <w:lang w:val="en-US" w:eastAsia="en-US"/>
              </w:rPr>
              <w:t>HoehnYahr</w:t>
            </w:r>
            <w:proofErr w:type="spellEnd"/>
            <w:r w:rsidRPr="000F3F16">
              <w:rPr>
                <w:sz w:val="16"/>
                <w:szCs w:val="16"/>
                <w:lang w:val="en-US" w:eastAsia="en-US"/>
              </w:rPr>
              <w:t xml:space="preserve">, 1967), several studies have shown that PD is </w:t>
            </w:r>
            <w:proofErr w:type="spellStart"/>
            <w:r w:rsidRPr="000F3F16">
              <w:rPr>
                <w:sz w:val="16"/>
                <w:szCs w:val="16"/>
                <w:lang w:val="en-US" w:eastAsia="en-US"/>
              </w:rPr>
              <w:t>associatedwith</w:t>
            </w:r>
            <w:proofErr w:type="spellEnd"/>
            <w:r w:rsidRPr="000F3F16">
              <w:rPr>
                <w:sz w:val="16"/>
                <w:szCs w:val="16"/>
                <w:lang w:val="en-US" w:eastAsia="en-US"/>
              </w:rPr>
              <w:t xml:space="preserve"> cognitive deficits which </w:t>
            </w:r>
            <w:proofErr w:type="gramStart"/>
            <w:r w:rsidRPr="000F3F16">
              <w:rPr>
                <w:sz w:val="16"/>
                <w:szCs w:val="16"/>
                <w:lang w:val="en-US" w:eastAsia="en-US"/>
              </w:rPr>
              <w:t>on the whole</w:t>
            </w:r>
            <w:proofErr w:type="gramEnd"/>
            <w:r w:rsidRPr="000F3F16">
              <w:rPr>
                <w:sz w:val="16"/>
                <w:szCs w:val="16"/>
                <w:lang w:val="en-US" w:eastAsia="en-US"/>
              </w:rPr>
              <w:t xml:space="preserve"> can be characterized as constituting a </w:t>
            </w:r>
            <w:proofErr w:type="spellStart"/>
            <w:r w:rsidRPr="000F3F16">
              <w:rPr>
                <w:sz w:val="16"/>
                <w:szCs w:val="16"/>
                <w:lang w:val="en-US" w:eastAsia="en-US"/>
              </w:rPr>
              <w:t>subcorticofrontal</w:t>
            </w:r>
            <w:proofErr w:type="spellEnd"/>
            <w:r w:rsidRPr="000F3F16">
              <w:rPr>
                <w:sz w:val="16"/>
                <w:szCs w:val="16"/>
                <w:lang w:val="en-US" w:eastAsia="en-US"/>
              </w:rPr>
              <w:t xml:space="preserve"> syndrome.</w:t>
            </w:r>
          </w:p>
          <w:p w14:paraId="78822B7B" w14:textId="77777777" w:rsidR="00BB4711" w:rsidRDefault="00BB4711" w:rsidP="002E63D1">
            <w:pPr>
              <w:autoSpaceDE w:val="0"/>
              <w:autoSpaceDN w:val="0"/>
              <w:adjustRightInd w:val="0"/>
              <w:rPr>
                <w:sz w:val="16"/>
                <w:szCs w:val="16"/>
                <w:lang w:val="en-US" w:eastAsia="en-US"/>
              </w:rPr>
            </w:pPr>
          </w:p>
          <w:p w14:paraId="34CB0B57" w14:textId="77777777" w:rsidR="00BB4711" w:rsidRPr="000F3F16" w:rsidRDefault="00BB4711" w:rsidP="002E63D1">
            <w:pPr>
              <w:autoSpaceDE w:val="0"/>
              <w:autoSpaceDN w:val="0"/>
              <w:adjustRightInd w:val="0"/>
              <w:rPr>
                <w:sz w:val="16"/>
                <w:szCs w:val="16"/>
                <w:lang w:val="en-US" w:eastAsia="en-US"/>
              </w:rPr>
            </w:pPr>
            <w:r w:rsidRPr="000F3F16">
              <w:rPr>
                <w:sz w:val="16"/>
                <w:szCs w:val="16"/>
                <w:lang w:val="en-US" w:eastAsia="en-US"/>
              </w:rPr>
              <w:t xml:space="preserve">-It has been demonstrated that in addition to mood disorders (principally depression), a large proportion of PD patients </w:t>
            </w:r>
            <w:proofErr w:type="gramStart"/>
            <w:r w:rsidRPr="000F3F16">
              <w:rPr>
                <w:sz w:val="16"/>
                <w:szCs w:val="16"/>
                <w:lang w:val="en-US" w:eastAsia="en-US"/>
              </w:rPr>
              <w:t>suffers</w:t>
            </w:r>
            <w:proofErr w:type="gramEnd"/>
            <w:r w:rsidRPr="000F3F16">
              <w:rPr>
                <w:sz w:val="16"/>
                <w:szCs w:val="16"/>
                <w:lang w:val="en-US" w:eastAsia="en-US"/>
              </w:rPr>
              <w:t xml:space="preserve"> from anxiety disorders (Marsh, 2000).</w:t>
            </w:r>
          </w:p>
          <w:p w14:paraId="6C7ED39B" w14:textId="77777777" w:rsidR="00BB4711" w:rsidRPr="002E63D1" w:rsidRDefault="00BB4711" w:rsidP="001D35C2">
            <w:pPr>
              <w:autoSpaceDE w:val="0"/>
              <w:autoSpaceDN w:val="0"/>
              <w:adjustRightInd w:val="0"/>
              <w:rPr>
                <w:sz w:val="16"/>
                <w:szCs w:val="16"/>
                <w:lang w:val="en-US" w:eastAsia="en-US"/>
              </w:rPr>
            </w:pPr>
            <w:r w:rsidRPr="000F3F16">
              <w:rPr>
                <w:sz w:val="16"/>
                <w:szCs w:val="16"/>
                <w:lang w:val="en-US" w:eastAsia="en-US"/>
              </w:rPr>
              <w:t>-Few studies have addressed the issue of PD-related emotional information processing deficits (Adolphs, Schul, &amp;Tranel, 1998; Breitenstein, van Lancker, Daum, &amp; Waters, 2001;</w:t>
            </w:r>
            <w:r w:rsidRPr="001D35C2">
              <w:rPr>
                <w:sz w:val="16"/>
                <w:szCs w:val="16"/>
                <w:lang w:val="en-US" w:eastAsia="en-US"/>
              </w:rPr>
              <w:t xml:space="preserve"> Jacobs, Sh</w:t>
            </w:r>
            <w:r>
              <w:rPr>
                <w:sz w:val="16"/>
                <w:szCs w:val="16"/>
                <w:lang w:val="en-US" w:eastAsia="en-US"/>
              </w:rPr>
              <w:t xml:space="preserve">uren, Bowers, &amp;Heilman, 1995a; </w:t>
            </w:r>
            <w:r w:rsidRPr="001D35C2">
              <w:rPr>
                <w:sz w:val="16"/>
                <w:szCs w:val="16"/>
                <w:lang w:val="en-US" w:eastAsia="en-US"/>
              </w:rPr>
              <w:t>Sprengelmeyer et al., 2003).</w:t>
            </w:r>
          </w:p>
        </w:tc>
        <w:tc>
          <w:tcPr>
            <w:tcW w:w="2977" w:type="dxa"/>
            <w:shd w:val="clear" w:color="auto" w:fill="FFFFFF"/>
          </w:tcPr>
          <w:p w14:paraId="5888DAB1" w14:textId="77777777" w:rsidR="00BB4711" w:rsidRDefault="00BB4711" w:rsidP="001E49C2">
            <w:pPr>
              <w:rPr>
                <w:sz w:val="16"/>
                <w:szCs w:val="16"/>
                <w:lang w:val="en-GB"/>
              </w:rPr>
            </w:pPr>
            <w:r w:rsidRPr="001E49C2">
              <w:rPr>
                <w:sz w:val="16"/>
                <w:szCs w:val="16"/>
                <w:lang w:val="en-GB"/>
              </w:rPr>
              <w:t>Eighteen non-demented patients (12 men &amp; 6</w:t>
            </w:r>
            <w:r>
              <w:rPr>
                <w:sz w:val="16"/>
                <w:szCs w:val="16"/>
                <w:lang w:val="en-GB"/>
              </w:rPr>
              <w:t xml:space="preserve"> women) </w:t>
            </w:r>
            <w:r w:rsidRPr="001E49C2">
              <w:rPr>
                <w:sz w:val="16"/>
                <w:szCs w:val="16"/>
                <w:lang w:val="en-GB"/>
              </w:rPr>
              <w:t>participated in the study</w:t>
            </w:r>
            <w:r>
              <w:rPr>
                <w:sz w:val="16"/>
                <w:szCs w:val="16"/>
                <w:lang w:val="en-GB"/>
              </w:rPr>
              <w:t>.</w:t>
            </w:r>
          </w:p>
          <w:p w14:paraId="153A9C09" w14:textId="77777777" w:rsidR="00BB4711" w:rsidRDefault="00BB4711" w:rsidP="001E49C2">
            <w:pPr>
              <w:rPr>
                <w:sz w:val="16"/>
                <w:szCs w:val="16"/>
                <w:lang w:val="en-GB"/>
              </w:rPr>
            </w:pPr>
          </w:p>
          <w:p w14:paraId="0480AFAF" w14:textId="77777777" w:rsidR="00BB4711" w:rsidRPr="001E49C2" w:rsidRDefault="00BB4711" w:rsidP="001E49C2">
            <w:pPr>
              <w:rPr>
                <w:sz w:val="16"/>
                <w:szCs w:val="16"/>
                <w:lang w:val="en-GB"/>
              </w:rPr>
            </w:pPr>
            <w:r w:rsidRPr="001E49C2">
              <w:rPr>
                <w:sz w:val="16"/>
                <w:szCs w:val="16"/>
                <w:lang w:val="en-GB"/>
              </w:rPr>
              <w:t>They had no history of neurological or</w:t>
            </w:r>
          </w:p>
          <w:p w14:paraId="57E078B5" w14:textId="77777777" w:rsidR="00BB4711" w:rsidRDefault="00BB4711" w:rsidP="001E49C2">
            <w:pPr>
              <w:rPr>
                <w:sz w:val="16"/>
                <w:szCs w:val="16"/>
                <w:lang w:val="en-GB"/>
              </w:rPr>
            </w:pPr>
            <w:r w:rsidRPr="001E49C2">
              <w:rPr>
                <w:sz w:val="16"/>
                <w:szCs w:val="16"/>
                <w:lang w:val="en-GB"/>
              </w:rPr>
              <w:t xml:space="preserve">psychiatric illness, and their </w:t>
            </w:r>
            <w:r>
              <w:rPr>
                <w:sz w:val="16"/>
                <w:szCs w:val="16"/>
                <w:lang w:val="en-GB"/>
              </w:rPr>
              <w:t xml:space="preserve">family history was negative for PD or parkinsonian </w:t>
            </w:r>
            <w:r w:rsidRPr="001E49C2">
              <w:rPr>
                <w:sz w:val="16"/>
                <w:szCs w:val="16"/>
                <w:lang w:val="en-GB"/>
              </w:rPr>
              <w:t>symptoms.</w:t>
            </w:r>
          </w:p>
          <w:p w14:paraId="59839111" w14:textId="77777777" w:rsidR="00BB4711" w:rsidRDefault="00BB4711" w:rsidP="001E49C2">
            <w:pPr>
              <w:rPr>
                <w:sz w:val="16"/>
                <w:szCs w:val="16"/>
                <w:lang w:val="en-GB"/>
              </w:rPr>
            </w:pPr>
          </w:p>
          <w:p w14:paraId="276126CC" w14:textId="77777777" w:rsidR="00BB4711" w:rsidRDefault="00BB4711" w:rsidP="001E49C2">
            <w:pPr>
              <w:rPr>
                <w:sz w:val="16"/>
                <w:szCs w:val="16"/>
                <w:lang w:val="en-GB"/>
              </w:rPr>
            </w:pPr>
            <w:r w:rsidRPr="001E49C2">
              <w:rPr>
                <w:sz w:val="16"/>
                <w:szCs w:val="16"/>
                <w:lang w:val="en-GB"/>
              </w:rPr>
              <w:t>A series of emotional fa</w:t>
            </w:r>
            <w:r>
              <w:rPr>
                <w:sz w:val="16"/>
                <w:szCs w:val="16"/>
                <w:lang w:val="en-GB"/>
              </w:rPr>
              <w:t xml:space="preserve">cial expressions constructed by </w:t>
            </w:r>
            <w:r w:rsidRPr="001E49C2">
              <w:rPr>
                <w:sz w:val="16"/>
                <w:szCs w:val="16"/>
                <w:lang w:val="en-GB"/>
              </w:rPr>
              <w:t>Hess &amp;</w:t>
            </w:r>
            <w:proofErr w:type="spellStart"/>
            <w:r w:rsidRPr="001E49C2">
              <w:rPr>
                <w:sz w:val="16"/>
                <w:szCs w:val="16"/>
                <w:lang w:val="en-GB"/>
              </w:rPr>
              <w:t>Blairy</w:t>
            </w:r>
            <w:proofErr w:type="spellEnd"/>
            <w:r w:rsidRPr="001E49C2">
              <w:rPr>
                <w:sz w:val="16"/>
                <w:szCs w:val="16"/>
                <w:lang w:val="en-GB"/>
              </w:rPr>
              <w:t xml:space="preserve"> (1995)1 was used.</w:t>
            </w:r>
          </w:p>
          <w:p w14:paraId="551A2FFB" w14:textId="77777777" w:rsidR="00BB4711" w:rsidRDefault="00BB4711" w:rsidP="001E49C2">
            <w:pPr>
              <w:rPr>
                <w:sz w:val="16"/>
                <w:szCs w:val="16"/>
                <w:lang w:val="en-GB"/>
              </w:rPr>
            </w:pPr>
          </w:p>
          <w:p w14:paraId="68AFA226" w14:textId="77777777" w:rsidR="00BB4711" w:rsidRPr="001E49C2" w:rsidRDefault="00BB4711" w:rsidP="001E49C2">
            <w:pPr>
              <w:autoSpaceDE w:val="0"/>
              <w:autoSpaceDN w:val="0"/>
              <w:adjustRightInd w:val="0"/>
              <w:rPr>
                <w:sz w:val="16"/>
                <w:szCs w:val="16"/>
                <w:lang w:val="en-US" w:eastAsia="en-US"/>
              </w:rPr>
            </w:pPr>
            <w:r w:rsidRPr="001E49C2">
              <w:rPr>
                <w:sz w:val="16"/>
                <w:szCs w:val="16"/>
                <w:lang w:val="en-US" w:eastAsia="en-US"/>
              </w:rPr>
              <w:t>Specif</w:t>
            </w:r>
            <w:r>
              <w:rPr>
                <w:sz w:val="16"/>
                <w:szCs w:val="16"/>
                <w:lang w:val="en-US" w:eastAsia="en-US"/>
              </w:rPr>
              <w:t xml:space="preserve">ically, these authors </w:t>
            </w:r>
            <w:r w:rsidRPr="001E49C2">
              <w:rPr>
                <w:sz w:val="16"/>
                <w:szCs w:val="16"/>
                <w:lang w:val="en-US" w:eastAsia="en-US"/>
              </w:rPr>
              <w:t>selected facial expressions corresponding to happiness,</w:t>
            </w:r>
          </w:p>
          <w:p w14:paraId="34EC7036" w14:textId="77777777" w:rsidR="00BB4711" w:rsidRDefault="00BB4711" w:rsidP="001E49C2">
            <w:pPr>
              <w:autoSpaceDE w:val="0"/>
              <w:autoSpaceDN w:val="0"/>
              <w:adjustRightInd w:val="0"/>
              <w:rPr>
                <w:sz w:val="16"/>
                <w:szCs w:val="16"/>
                <w:lang w:val="en-US" w:eastAsia="en-US"/>
              </w:rPr>
            </w:pPr>
            <w:r w:rsidRPr="001E49C2">
              <w:rPr>
                <w:sz w:val="16"/>
                <w:szCs w:val="16"/>
                <w:lang w:val="en-US" w:eastAsia="en-US"/>
              </w:rPr>
              <w:t>anger, sadness, disgust and fea</w:t>
            </w:r>
            <w:r>
              <w:rPr>
                <w:sz w:val="16"/>
                <w:szCs w:val="16"/>
                <w:lang w:val="en-US" w:eastAsia="en-US"/>
              </w:rPr>
              <w:t xml:space="preserve">r from a series of standardized </w:t>
            </w:r>
            <w:r w:rsidRPr="001E49C2">
              <w:rPr>
                <w:sz w:val="16"/>
                <w:szCs w:val="16"/>
                <w:lang w:val="en-US" w:eastAsia="en-US"/>
              </w:rPr>
              <w:t>EFEs</w:t>
            </w:r>
            <w:r>
              <w:rPr>
                <w:sz w:val="16"/>
                <w:szCs w:val="16"/>
                <w:lang w:val="en-US" w:eastAsia="en-US"/>
              </w:rPr>
              <w:t>.</w:t>
            </w:r>
          </w:p>
          <w:p w14:paraId="6D998A60" w14:textId="77777777" w:rsidR="00BB4711" w:rsidRDefault="00BB4711" w:rsidP="00EB66A7">
            <w:pPr>
              <w:autoSpaceDE w:val="0"/>
              <w:autoSpaceDN w:val="0"/>
              <w:adjustRightInd w:val="0"/>
              <w:rPr>
                <w:sz w:val="16"/>
                <w:szCs w:val="16"/>
                <w:lang w:val="en-US" w:eastAsia="en-US"/>
              </w:rPr>
            </w:pPr>
            <w:r w:rsidRPr="00EB66A7">
              <w:rPr>
                <w:sz w:val="16"/>
                <w:szCs w:val="16"/>
                <w:lang w:val="en-US" w:eastAsia="en-US"/>
              </w:rPr>
              <w:t>During the same session</w:t>
            </w:r>
            <w:r>
              <w:rPr>
                <w:sz w:val="16"/>
                <w:szCs w:val="16"/>
                <w:lang w:val="en-US" w:eastAsia="en-US"/>
              </w:rPr>
              <w:t xml:space="preserve">, participants also completed a </w:t>
            </w:r>
            <w:r w:rsidRPr="00EB66A7">
              <w:rPr>
                <w:sz w:val="16"/>
                <w:szCs w:val="16"/>
                <w:lang w:val="en-US" w:eastAsia="en-US"/>
              </w:rPr>
              <w:t>set of tasks assessing executive function.</w:t>
            </w:r>
          </w:p>
          <w:p w14:paraId="365E7F02" w14:textId="77777777" w:rsidR="00BB4711" w:rsidRDefault="00BB4711" w:rsidP="00EB66A7">
            <w:pPr>
              <w:autoSpaceDE w:val="0"/>
              <w:autoSpaceDN w:val="0"/>
              <w:adjustRightInd w:val="0"/>
              <w:rPr>
                <w:sz w:val="16"/>
                <w:szCs w:val="16"/>
                <w:lang w:val="en-US" w:eastAsia="en-US"/>
              </w:rPr>
            </w:pPr>
          </w:p>
          <w:p w14:paraId="623B4C90" w14:textId="77777777" w:rsidR="00BB4711" w:rsidRPr="001E49C2" w:rsidRDefault="00BB4711" w:rsidP="00EB66A7">
            <w:pPr>
              <w:autoSpaceDE w:val="0"/>
              <w:autoSpaceDN w:val="0"/>
              <w:adjustRightInd w:val="0"/>
              <w:rPr>
                <w:sz w:val="16"/>
                <w:szCs w:val="16"/>
                <w:lang w:val="en-US" w:eastAsia="en-US"/>
              </w:rPr>
            </w:pPr>
            <w:r w:rsidRPr="00EB66A7">
              <w:rPr>
                <w:sz w:val="16"/>
                <w:szCs w:val="16"/>
                <w:lang w:val="en-US" w:eastAsia="en-US"/>
              </w:rPr>
              <w:t>Univariate (ANOVA) and,</w:t>
            </w:r>
            <w:r>
              <w:rPr>
                <w:sz w:val="16"/>
                <w:szCs w:val="16"/>
                <w:lang w:val="en-US" w:eastAsia="en-US"/>
              </w:rPr>
              <w:t xml:space="preserve"> when appropriate, multivariate </w:t>
            </w:r>
            <w:r w:rsidRPr="00EB66A7">
              <w:rPr>
                <w:sz w:val="16"/>
                <w:szCs w:val="16"/>
                <w:lang w:val="en-US" w:eastAsia="en-US"/>
              </w:rPr>
              <w:t>(MANOVA) analyses of variance were used</w:t>
            </w:r>
          </w:p>
        </w:tc>
        <w:tc>
          <w:tcPr>
            <w:tcW w:w="2693" w:type="dxa"/>
            <w:shd w:val="clear" w:color="auto" w:fill="FFFFFF"/>
          </w:tcPr>
          <w:p w14:paraId="17F50C2D" w14:textId="77777777" w:rsidR="00BB4711" w:rsidRPr="00272BFB" w:rsidRDefault="00BB4711" w:rsidP="00272BFB">
            <w:pPr>
              <w:rPr>
                <w:bCs/>
                <w:sz w:val="16"/>
                <w:szCs w:val="16"/>
                <w:lang w:val="en-US"/>
              </w:rPr>
            </w:pPr>
            <w:r>
              <w:rPr>
                <w:bCs/>
                <w:sz w:val="16"/>
                <w:szCs w:val="16"/>
                <w:lang w:val="en-US"/>
              </w:rPr>
              <w:t>-</w:t>
            </w:r>
            <w:r w:rsidRPr="00272BFB">
              <w:rPr>
                <w:bCs/>
                <w:sz w:val="16"/>
                <w:szCs w:val="16"/>
                <w:lang w:val="en-US"/>
              </w:rPr>
              <w:t xml:space="preserve">Post-hoc analyses showed </w:t>
            </w:r>
            <w:r>
              <w:rPr>
                <w:bCs/>
                <w:sz w:val="16"/>
                <w:szCs w:val="16"/>
                <w:lang w:val="en-US"/>
              </w:rPr>
              <w:t xml:space="preserve">that healthy controls rated 70% </w:t>
            </w:r>
            <w:r w:rsidRPr="00272BFB">
              <w:rPr>
                <w:bCs/>
                <w:sz w:val="16"/>
                <w:szCs w:val="16"/>
                <w:lang w:val="en-US"/>
              </w:rPr>
              <w:t>intensity EFEs as easier to</w:t>
            </w:r>
            <w:r>
              <w:rPr>
                <w:bCs/>
                <w:sz w:val="16"/>
                <w:szCs w:val="16"/>
                <w:lang w:val="en-US"/>
              </w:rPr>
              <w:t xml:space="preserve"> decode than 30% intensity EFEs </w:t>
            </w:r>
            <w:r w:rsidRPr="00272BFB">
              <w:rPr>
                <w:bCs/>
                <w:sz w:val="16"/>
                <w:szCs w:val="16"/>
                <w:lang w:val="en-US"/>
              </w:rPr>
              <w:t>(t(17) = 3.07, P = .006) w</w:t>
            </w:r>
            <w:r>
              <w:rPr>
                <w:bCs/>
                <w:sz w:val="16"/>
                <w:szCs w:val="16"/>
                <w:lang w:val="en-US"/>
              </w:rPr>
              <w:t xml:space="preserve">hile no differences emerged for </w:t>
            </w:r>
            <w:r w:rsidRPr="00272BFB">
              <w:rPr>
                <w:bCs/>
                <w:sz w:val="16"/>
                <w:szCs w:val="16"/>
                <w:lang w:val="en-US"/>
              </w:rPr>
              <w:t>the PD pati</w:t>
            </w:r>
            <w:r>
              <w:rPr>
                <w:bCs/>
                <w:sz w:val="16"/>
                <w:szCs w:val="16"/>
                <w:lang w:val="en-US"/>
              </w:rPr>
              <w:t xml:space="preserve">ents (t(17) = 0.32, </w:t>
            </w:r>
            <w:proofErr w:type="spellStart"/>
            <w:r>
              <w:rPr>
                <w:bCs/>
                <w:sz w:val="16"/>
                <w:szCs w:val="16"/>
                <w:lang w:val="en-US"/>
              </w:rPr>
              <w:t>n.s</w:t>
            </w:r>
            <w:proofErr w:type="spellEnd"/>
            <w:r>
              <w:rPr>
                <w:bCs/>
                <w:sz w:val="16"/>
                <w:szCs w:val="16"/>
                <w:lang w:val="en-US"/>
              </w:rPr>
              <w:t xml:space="preserve">.). This </w:t>
            </w:r>
            <w:r w:rsidRPr="00272BFB">
              <w:rPr>
                <w:bCs/>
                <w:sz w:val="16"/>
                <w:szCs w:val="16"/>
                <w:lang w:val="en-US"/>
              </w:rPr>
              <w:t>suggests that in</w:t>
            </w:r>
          </w:p>
          <w:p w14:paraId="2EE0E859" w14:textId="77777777" w:rsidR="00BB4711" w:rsidRDefault="00BB4711" w:rsidP="00272BFB">
            <w:pPr>
              <w:rPr>
                <w:bCs/>
                <w:sz w:val="16"/>
                <w:szCs w:val="16"/>
                <w:lang w:val="en-US"/>
              </w:rPr>
            </w:pPr>
            <w:r w:rsidRPr="00272BFB">
              <w:rPr>
                <w:bCs/>
                <w:sz w:val="16"/>
                <w:szCs w:val="16"/>
                <w:lang w:val="en-US"/>
              </w:rPr>
              <w:t>contr</w:t>
            </w:r>
            <w:r>
              <w:rPr>
                <w:bCs/>
                <w:sz w:val="16"/>
                <w:szCs w:val="16"/>
                <w:lang w:val="en-US"/>
              </w:rPr>
              <w:t xml:space="preserve">ast to healthy controls, the PD patients were not aware </w:t>
            </w:r>
            <w:r w:rsidRPr="00272BFB">
              <w:rPr>
                <w:bCs/>
                <w:sz w:val="16"/>
                <w:szCs w:val="16"/>
                <w:lang w:val="en-US"/>
              </w:rPr>
              <w:t>of how easy it is to decode 70% intensity EFEs</w:t>
            </w:r>
          </w:p>
          <w:p w14:paraId="053E7B8C" w14:textId="77777777" w:rsidR="00BB4711" w:rsidRDefault="00BB4711" w:rsidP="00504D9C">
            <w:pPr>
              <w:autoSpaceDE w:val="0"/>
              <w:autoSpaceDN w:val="0"/>
              <w:adjustRightInd w:val="0"/>
              <w:rPr>
                <w:sz w:val="16"/>
                <w:szCs w:val="16"/>
                <w:lang w:val="en-US" w:eastAsia="en-US"/>
              </w:rPr>
            </w:pPr>
            <w:r>
              <w:rPr>
                <w:bCs/>
                <w:sz w:val="16"/>
                <w:szCs w:val="16"/>
                <w:lang w:val="en-US"/>
              </w:rPr>
              <w:t>-</w:t>
            </w:r>
            <w:r w:rsidRPr="00504D9C">
              <w:rPr>
                <w:sz w:val="16"/>
                <w:szCs w:val="16"/>
                <w:lang w:val="en-US" w:eastAsia="en-US"/>
              </w:rPr>
              <w:t>Thus, untreated PD patients ear</w:t>
            </w:r>
            <w:r>
              <w:rPr>
                <w:sz w:val="16"/>
                <w:szCs w:val="16"/>
                <w:lang w:val="en-US" w:eastAsia="en-US"/>
              </w:rPr>
              <w:t xml:space="preserve">ly in the course of the disease </w:t>
            </w:r>
            <w:r w:rsidRPr="00504D9C">
              <w:rPr>
                <w:sz w:val="16"/>
                <w:szCs w:val="16"/>
                <w:lang w:val="en-US" w:eastAsia="en-US"/>
              </w:rPr>
              <w:t>were significantly impai</w:t>
            </w:r>
            <w:r>
              <w:rPr>
                <w:sz w:val="16"/>
                <w:szCs w:val="16"/>
                <w:lang w:val="en-US" w:eastAsia="en-US"/>
              </w:rPr>
              <w:t xml:space="preserve">red in their capacity to decode </w:t>
            </w:r>
            <w:r w:rsidRPr="00504D9C">
              <w:rPr>
                <w:sz w:val="16"/>
                <w:szCs w:val="16"/>
                <w:lang w:val="en-US" w:eastAsia="en-US"/>
              </w:rPr>
              <w:t>EFEs and to perform a set of tas</w:t>
            </w:r>
            <w:r>
              <w:rPr>
                <w:sz w:val="16"/>
                <w:szCs w:val="16"/>
                <w:lang w:val="en-US" w:eastAsia="en-US"/>
              </w:rPr>
              <w:t xml:space="preserve">ks evaluating different aspects </w:t>
            </w:r>
            <w:r w:rsidRPr="00504D9C">
              <w:rPr>
                <w:sz w:val="16"/>
                <w:szCs w:val="16"/>
                <w:lang w:val="en-US" w:eastAsia="en-US"/>
              </w:rPr>
              <w:t>of executive function.</w:t>
            </w:r>
          </w:p>
          <w:p w14:paraId="49165BD6" w14:textId="77777777" w:rsidR="00BB4711" w:rsidRPr="00CC231B" w:rsidRDefault="00BB4711" w:rsidP="00CC231B">
            <w:pPr>
              <w:autoSpaceDE w:val="0"/>
              <w:autoSpaceDN w:val="0"/>
              <w:adjustRightInd w:val="0"/>
              <w:rPr>
                <w:sz w:val="16"/>
                <w:szCs w:val="16"/>
                <w:lang w:val="en-US" w:eastAsia="en-US"/>
              </w:rPr>
            </w:pPr>
            <w:r>
              <w:rPr>
                <w:sz w:val="16"/>
                <w:szCs w:val="16"/>
                <w:lang w:val="en-US" w:eastAsia="en-US"/>
              </w:rPr>
              <w:t xml:space="preserve">-Although </w:t>
            </w:r>
            <w:r w:rsidRPr="00CC231B">
              <w:rPr>
                <w:sz w:val="16"/>
                <w:szCs w:val="16"/>
                <w:lang w:val="en-US" w:eastAsia="en-US"/>
              </w:rPr>
              <w:t>none of the PD patients met the depression criteria, the</w:t>
            </w:r>
          </w:p>
          <w:p w14:paraId="79CE007F" w14:textId="77777777" w:rsidR="00BB4711" w:rsidRPr="00504D9C" w:rsidRDefault="00BB4711" w:rsidP="00CC231B">
            <w:pPr>
              <w:autoSpaceDE w:val="0"/>
              <w:autoSpaceDN w:val="0"/>
              <w:adjustRightInd w:val="0"/>
              <w:rPr>
                <w:sz w:val="16"/>
                <w:szCs w:val="16"/>
                <w:lang w:val="en-US" w:eastAsia="en-US"/>
              </w:rPr>
            </w:pPr>
            <w:r w:rsidRPr="00CC231B">
              <w:rPr>
                <w:sz w:val="16"/>
                <w:szCs w:val="16"/>
                <w:lang w:val="en-US" w:eastAsia="en-US"/>
              </w:rPr>
              <w:t>group’s mean depression scor</w:t>
            </w:r>
            <w:r>
              <w:rPr>
                <w:sz w:val="16"/>
                <w:szCs w:val="16"/>
                <w:lang w:val="en-US" w:eastAsia="en-US"/>
              </w:rPr>
              <w:t xml:space="preserve">e was significantly higher than </w:t>
            </w:r>
            <w:r w:rsidRPr="00CC231B">
              <w:rPr>
                <w:sz w:val="16"/>
                <w:szCs w:val="16"/>
                <w:lang w:val="en-US" w:eastAsia="en-US"/>
              </w:rPr>
              <w:t>that of the healthy controls.</w:t>
            </w:r>
          </w:p>
        </w:tc>
        <w:tc>
          <w:tcPr>
            <w:tcW w:w="2977" w:type="dxa"/>
            <w:shd w:val="clear" w:color="auto" w:fill="FFFFFF"/>
          </w:tcPr>
          <w:p w14:paraId="6EF60D95" w14:textId="77777777" w:rsidR="00BB4711" w:rsidRDefault="00BB4711" w:rsidP="004415B2">
            <w:pPr>
              <w:rPr>
                <w:bCs/>
                <w:sz w:val="16"/>
                <w:szCs w:val="16"/>
                <w:lang w:val="en-GB"/>
              </w:rPr>
            </w:pPr>
            <w:r>
              <w:rPr>
                <w:bCs/>
                <w:sz w:val="16"/>
                <w:szCs w:val="16"/>
                <w:lang w:val="en-GB"/>
              </w:rPr>
              <w:t xml:space="preserve">-Non-verbal, </w:t>
            </w:r>
            <w:r w:rsidRPr="008E3EC0">
              <w:rPr>
                <w:bCs/>
                <w:sz w:val="16"/>
                <w:szCs w:val="16"/>
                <w:lang w:val="en-GB"/>
              </w:rPr>
              <w:t>emotional info</w:t>
            </w:r>
            <w:r>
              <w:rPr>
                <w:bCs/>
                <w:sz w:val="16"/>
                <w:szCs w:val="16"/>
                <w:lang w:val="en-GB"/>
              </w:rPr>
              <w:t xml:space="preserve">rmation processing is disturbed </w:t>
            </w:r>
            <w:r w:rsidRPr="008E3EC0">
              <w:rPr>
                <w:bCs/>
                <w:sz w:val="16"/>
                <w:szCs w:val="16"/>
                <w:lang w:val="en-GB"/>
              </w:rPr>
              <w:t>early in the course of PD.</w:t>
            </w:r>
          </w:p>
          <w:p w14:paraId="7073FA4C" w14:textId="77777777" w:rsidR="00BB4711" w:rsidRPr="004415B2" w:rsidRDefault="00BB4711" w:rsidP="004415B2">
            <w:pPr>
              <w:rPr>
                <w:bCs/>
                <w:sz w:val="16"/>
                <w:szCs w:val="16"/>
                <w:lang w:val="en-GB"/>
              </w:rPr>
            </w:pPr>
            <w:r>
              <w:rPr>
                <w:bCs/>
                <w:sz w:val="16"/>
                <w:szCs w:val="16"/>
                <w:lang w:val="en-GB"/>
              </w:rPr>
              <w:t>-</w:t>
            </w:r>
            <w:r w:rsidRPr="004415B2">
              <w:rPr>
                <w:bCs/>
                <w:sz w:val="16"/>
                <w:szCs w:val="16"/>
                <w:lang w:val="en-GB"/>
              </w:rPr>
              <w:t>PD patients were less</w:t>
            </w:r>
            <w:r>
              <w:rPr>
                <w:bCs/>
                <w:sz w:val="16"/>
                <w:szCs w:val="16"/>
                <w:lang w:val="en-GB"/>
              </w:rPr>
              <w:t xml:space="preserve"> accurate than healthy controls </w:t>
            </w:r>
            <w:r w:rsidRPr="004415B2">
              <w:rPr>
                <w:bCs/>
                <w:sz w:val="16"/>
                <w:szCs w:val="16"/>
                <w:lang w:val="en-GB"/>
              </w:rPr>
              <w:t>in decoding angry, sad and disgusted EFEs, regardless</w:t>
            </w:r>
          </w:p>
          <w:p w14:paraId="2C56287A" w14:textId="77777777" w:rsidR="00BB4711" w:rsidRDefault="00BB4711" w:rsidP="004415B2">
            <w:pPr>
              <w:rPr>
                <w:bCs/>
                <w:sz w:val="16"/>
                <w:szCs w:val="16"/>
                <w:lang w:val="en-GB"/>
              </w:rPr>
            </w:pPr>
            <w:r w:rsidRPr="004415B2">
              <w:rPr>
                <w:bCs/>
                <w:sz w:val="16"/>
                <w:szCs w:val="16"/>
                <w:lang w:val="en-GB"/>
              </w:rPr>
              <w:t>of the expression’s intensity level (low or mild).</w:t>
            </w:r>
          </w:p>
          <w:p w14:paraId="005B9555" w14:textId="77777777" w:rsidR="00BB4711" w:rsidRDefault="00BB4711" w:rsidP="00D674E5">
            <w:pPr>
              <w:autoSpaceDE w:val="0"/>
              <w:autoSpaceDN w:val="0"/>
              <w:adjustRightInd w:val="0"/>
              <w:rPr>
                <w:sz w:val="16"/>
                <w:szCs w:val="16"/>
                <w:lang w:val="en-US" w:eastAsia="en-US"/>
              </w:rPr>
            </w:pPr>
            <w:r>
              <w:rPr>
                <w:bCs/>
                <w:sz w:val="16"/>
                <w:szCs w:val="16"/>
                <w:lang w:val="en-GB"/>
              </w:rPr>
              <w:t>-</w:t>
            </w:r>
            <w:r w:rsidRPr="00467E16">
              <w:rPr>
                <w:sz w:val="16"/>
                <w:szCs w:val="16"/>
                <w:lang w:val="en-US" w:eastAsia="en-US"/>
              </w:rPr>
              <w:t xml:space="preserve">The results observed </w:t>
            </w:r>
            <w:r>
              <w:rPr>
                <w:sz w:val="16"/>
                <w:szCs w:val="16"/>
                <w:lang w:val="en-US" w:eastAsia="en-US"/>
              </w:rPr>
              <w:t xml:space="preserve">that for </w:t>
            </w:r>
            <w:r w:rsidRPr="00467E16">
              <w:rPr>
                <w:sz w:val="16"/>
                <w:szCs w:val="16"/>
                <w:lang w:val="en-US" w:eastAsia="en-US"/>
              </w:rPr>
              <w:t>healthy controls, the more in</w:t>
            </w:r>
            <w:r>
              <w:rPr>
                <w:sz w:val="16"/>
                <w:szCs w:val="16"/>
                <w:lang w:val="en-US" w:eastAsia="en-US"/>
              </w:rPr>
              <w:t xml:space="preserve">tense the expressions, the less difficult the decoding task was </w:t>
            </w:r>
            <w:r w:rsidRPr="00467E16">
              <w:rPr>
                <w:sz w:val="16"/>
                <w:szCs w:val="16"/>
                <w:lang w:val="en-US" w:eastAsia="en-US"/>
              </w:rPr>
              <w:t>perceived to be</w:t>
            </w:r>
            <w:r>
              <w:rPr>
                <w:sz w:val="16"/>
                <w:szCs w:val="16"/>
                <w:lang w:val="en-US" w:eastAsia="en-US"/>
              </w:rPr>
              <w:t>.</w:t>
            </w:r>
          </w:p>
          <w:p w14:paraId="547C9C85" w14:textId="77777777" w:rsidR="00BB4711" w:rsidRPr="00D674E5" w:rsidRDefault="00BB4711" w:rsidP="00D674E5">
            <w:pPr>
              <w:autoSpaceDE w:val="0"/>
              <w:autoSpaceDN w:val="0"/>
              <w:adjustRightInd w:val="0"/>
              <w:rPr>
                <w:sz w:val="16"/>
                <w:szCs w:val="16"/>
                <w:lang w:val="en-US" w:eastAsia="en-US"/>
              </w:rPr>
            </w:pPr>
            <w:r>
              <w:rPr>
                <w:sz w:val="16"/>
                <w:szCs w:val="16"/>
                <w:lang w:val="en-US" w:eastAsia="en-US"/>
              </w:rPr>
              <w:t>-</w:t>
            </w:r>
            <w:proofErr w:type="spellStart"/>
            <w:r w:rsidRPr="00D674E5">
              <w:rPr>
                <w:sz w:val="16"/>
                <w:szCs w:val="16"/>
                <w:lang w:val="en-US" w:eastAsia="en-US"/>
              </w:rPr>
              <w:t>Indeed,since</w:t>
            </w:r>
            <w:proofErr w:type="spellEnd"/>
            <w:r w:rsidRPr="00D674E5">
              <w:rPr>
                <w:sz w:val="16"/>
                <w:szCs w:val="16"/>
                <w:lang w:val="en-US" w:eastAsia="en-US"/>
              </w:rPr>
              <w:t xml:space="preserve"> it has been shown that executive function </w:t>
            </w:r>
            <w:proofErr w:type="spellStart"/>
            <w:r w:rsidRPr="00D674E5">
              <w:rPr>
                <w:sz w:val="16"/>
                <w:szCs w:val="16"/>
                <w:lang w:val="en-US" w:eastAsia="en-US"/>
              </w:rPr>
              <w:t>deficitscan</w:t>
            </w:r>
            <w:proofErr w:type="spellEnd"/>
            <w:r w:rsidRPr="00D674E5">
              <w:rPr>
                <w:sz w:val="16"/>
                <w:szCs w:val="16"/>
                <w:lang w:val="en-US" w:eastAsia="en-US"/>
              </w:rPr>
              <w:t xml:space="preserve"> appear in </w:t>
            </w:r>
            <w:proofErr w:type="spellStart"/>
            <w:r w:rsidRPr="00D674E5">
              <w:rPr>
                <w:sz w:val="16"/>
                <w:szCs w:val="16"/>
                <w:lang w:val="en-US" w:eastAsia="en-US"/>
              </w:rPr>
              <w:t>firstdegree</w:t>
            </w:r>
            <w:proofErr w:type="spellEnd"/>
            <w:r w:rsidRPr="00D674E5">
              <w:rPr>
                <w:sz w:val="16"/>
                <w:szCs w:val="16"/>
                <w:lang w:val="en-US" w:eastAsia="en-US"/>
              </w:rPr>
              <w:t xml:space="preserve"> relatives of patients </w:t>
            </w:r>
            <w:r>
              <w:rPr>
                <w:sz w:val="16"/>
                <w:szCs w:val="16"/>
                <w:lang w:val="en-US" w:eastAsia="en-US"/>
              </w:rPr>
              <w:t xml:space="preserve">with familial </w:t>
            </w:r>
            <w:r w:rsidRPr="00D674E5">
              <w:rPr>
                <w:sz w:val="16"/>
                <w:szCs w:val="16"/>
                <w:lang w:val="en-US" w:eastAsia="en-US"/>
              </w:rPr>
              <w:t>PD</w:t>
            </w:r>
            <w:r>
              <w:rPr>
                <w:sz w:val="16"/>
                <w:szCs w:val="16"/>
                <w:lang w:val="en-US" w:eastAsia="en-US"/>
              </w:rPr>
              <w:t>.</w:t>
            </w:r>
          </w:p>
        </w:tc>
      </w:tr>
      <w:tr w:rsidR="00BB4711" w:rsidRPr="00692F50" w14:paraId="2AF27819" w14:textId="77777777" w:rsidTr="00EE08DE">
        <w:trPr>
          <w:trHeight w:val="1694"/>
        </w:trPr>
        <w:tc>
          <w:tcPr>
            <w:tcW w:w="2235" w:type="dxa"/>
          </w:tcPr>
          <w:p w14:paraId="0BD38C6C" w14:textId="77777777" w:rsidR="00BB4711" w:rsidRPr="00FD6D0F" w:rsidRDefault="00BB4711" w:rsidP="0083589F">
            <w:pPr>
              <w:rPr>
                <w:sz w:val="16"/>
                <w:szCs w:val="16"/>
                <w:lang w:val="en-US"/>
              </w:rPr>
            </w:pPr>
            <w:proofErr w:type="spellStart"/>
            <w:r>
              <w:rPr>
                <w:sz w:val="16"/>
                <w:szCs w:val="16"/>
                <w:lang w:val="en-US"/>
              </w:rPr>
              <w:lastRenderedPageBreak/>
              <w:t>Sotgiu</w:t>
            </w:r>
            <w:proofErr w:type="spellEnd"/>
            <w:r>
              <w:rPr>
                <w:sz w:val="16"/>
                <w:szCs w:val="16"/>
                <w:lang w:val="en-US"/>
              </w:rPr>
              <w:t xml:space="preserve">, I., Rusconi, M.L. (2013). Investigating emotions in Parkinson’s disease: what we know and what we still don’t know. </w:t>
            </w:r>
            <w:r>
              <w:rPr>
                <w:i/>
                <w:sz w:val="16"/>
                <w:szCs w:val="16"/>
                <w:lang w:val="en-US"/>
              </w:rPr>
              <w:t xml:space="preserve">Frontiers in Psychology, </w:t>
            </w:r>
            <w:r w:rsidRPr="00FD6D0F">
              <w:rPr>
                <w:i/>
                <w:sz w:val="16"/>
                <w:szCs w:val="16"/>
                <w:lang w:val="en-US"/>
              </w:rPr>
              <w:t>336</w:t>
            </w:r>
            <w:r>
              <w:rPr>
                <w:sz w:val="16"/>
                <w:szCs w:val="16"/>
                <w:lang w:val="en-US"/>
              </w:rPr>
              <w:t>(4), 1-5.</w:t>
            </w:r>
          </w:p>
        </w:tc>
        <w:tc>
          <w:tcPr>
            <w:tcW w:w="2693" w:type="dxa"/>
          </w:tcPr>
          <w:p w14:paraId="4DBEBFC2" w14:textId="77777777" w:rsidR="00BB4711" w:rsidRPr="00F91D9D" w:rsidRDefault="00BB4711" w:rsidP="00F91D9D">
            <w:pPr>
              <w:rPr>
                <w:sz w:val="19"/>
                <w:szCs w:val="19"/>
                <w:lang w:val="en-US"/>
              </w:rPr>
            </w:pPr>
            <w:r>
              <w:rPr>
                <w:sz w:val="16"/>
                <w:szCs w:val="16"/>
                <w:lang w:val="en-US"/>
              </w:rPr>
              <w:t>-</w:t>
            </w:r>
            <w:r w:rsidRPr="0037415A">
              <w:rPr>
                <w:sz w:val="16"/>
                <w:szCs w:val="16"/>
                <w:lang w:val="en-US"/>
              </w:rPr>
              <w:t xml:space="preserve">Over the last decade, there has been an increasing attention to the role played by emotional processes in PD. </w:t>
            </w:r>
            <w:r>
              <w:rPr>
                <w:sz w:val="16"/>
                <w:szCs w:val="16"/>
                <w:lang w:val="en-US"/>
              </w:rPr>
              <w:t xml:space="preserve">Specifically, </w:t>
            </w:r>
            <w:r w:rsidRPr="0037415A">
              <w:rPr>
                <w:sz w:val="16"/>
                <w:szCs w:val="16"/>
                <w:lang w:val="en-US"/>
              </w:rPr>
              <w:t>importa</w:t>
            </w:r>
            <w:r>
              <w:rPr>
                <w:sz w:val="16"/>
                <w:szCs w:val="16"/>
                <w:lang w:val="en-US"/>
              </w:rPr>
              <w:t>nt progresses has been made in understand</w:t>
            </w:r>
            <w:r w:rsidRPr="0037415A">
              <w:rPr>
                <w:sz w:val="16"/>
                <w:szCs w:val="16"/>
                <w:lang w:val="en-US"/>
              </w:rPr>
              <w:t>ing how PD impairs specific components of emotional processes (e.g., expressive, cognitive, subjective) and have also formulated interesting hypotheses about th</w:t>
            </w:r>
            <w:r>
              <w:rPr>
                <w:sz w:val="16"/>
                <w:szCs w:val="16"/>
                <w:lang w:val="en-US"/>
              </w:rPr>
              <w:t>e underlying neurological mecha</w:t>
            </w:r>
            <w:r w:rsidRPr="0037415A">
              <w:rPr>
                <w:sz w:val="16"/>
                <w:szCs w:val="16"/>
                <w:lang w:val="en-US"/>
              </w:rPr>
              <w:t>nisms which could explain the emotional impairments observed in PD pa</w:t>
            </w:r>
            <w:r>
              <w:rPr>
                <w:sz w:val="16"/>
                <w:szCs w:val="16"/>
                <w:lang w:val="en-US"/>
              </w:rPr>
              <w:t>tients (</w:t>
            </w:r>
            <w:r w:rsidRPr="0037415A">
              <w:rPr>
                <w:sz w:val="16"/>
                <w:szCs w:val="16"/>
                <w:lang w:val="en-US"/>
              </w:rPr>
              <w:t xml:space="preserve">Blonder and Slevin, 2011; </w:t>
            </w:r>
            <w:proofErr w:type="spellStart"/>
            <w:r w:rsidRPr="0037415A">
              <w:rPr>
                <w:sz w:val="16"/>
                <w:szCs w:val="16"/>
                <w:lang w:val="en-US"/>
              </w:rPr>
              <w:t>Péron</w:t>
            </w:r>
            <w:proofErr w:type="spellEnd"/>
            <w:r w:rsidRPr="0037415A">
              <w:rPr>
                <w:sz w:val="16"/>
                <w:szCs w:val="16"/>
                <w:lang w:val="en-US"/>
              </w:rPr>
              <w:t xml:space="preserve"> et al., 2012</w:t>
            </w:r>
            <w:r w:rsidRPr="0037415A">
              <w:rPr>
                <w:sz w:val="19"/>
                <w:szCs w:val="19"/>
                <w:lang w:val="en-US"/>
              </w:rPr>
              <w:t>)</w:t>
            </w:r>
            <w:r>
              <w:rPr>
                <w:sz w:val="19"/>
                <w:szCs w:val="19"/>
                <w:lang w:val="en-US"/>
              </w:rPr>
              <w:t>.</w:t>
            </w:r>
          </w:p>
        </w:tc>
        <w:tc>
          <w:tcPr>
            <w:tcW w:w="2977" w:type="dxa"/>
          </w:tcPr>
          <w:p w14:paraId="29CF5BFB" w14:textId="77777777" w:rsidR="00BB4711" w:rsidRPr="008E1F93" w:rsidRDefault="00BB4711" w:rsidP="00BE4D0A">
            <w:pPr>
              <w:rPr>
                <w:sz w:val="16"/>
                <w:szCs w:val="16"/>
                <w:lang w:val="en-US"/>
              </w:rPr>
            </w:pPr>
          </w:p>
        </w:tc>
        <w:tc>
          <w:tcPr>
            <w:tcW w:w="2693" w:type="dxa"/>
          </w:tcPr>
          <w:p w14:paraId="1308723F" w14:textId="77777777" w:rsidR="00BB4711" w:rsidRDefault="00BB4711" w:rsidP="00324103">
            <w:pPr>
              <w:rPr>
                <w:sz w:val="16"/>
                <w:szCs w:val="16"/>
                <w:lang w:val="en-US"/>
              </w:rPr>
            </w:pPr>
            <w:r>
              <w:rPr>
                <w:sz w:val="16"/>
                <w:szCs w:val="16"/>
                <w:lang w:val="en-GB"/>
              </w:rPr>
              <w:t>-</w:t>
            </w:r>
            <w:r w:rsidRPr="00301D98">
              <w:rPr>
                <w:sz w:val="16"/>
                <w:szCs w:val="16"/>
                <w:lang w:val="en-US"/>
              </w:rPr>
              <w:t xml:space="preserve">Researchers investigating emotions in PD have devoted much of their efforts in three major areas: (1) </w:t>
            </w:r>
            <w:r>
              <w:rPr>
                <w:sz w:val="16"/>
                <w:szCs w:val="16"/>
                <w:lang w:val="en-US"/>
              </w:rPr>
              <w:t>f</w:t>
            </w:r>
            <w:r w:rsidRPr="00301D98">
              <w:rPr>
                <w:sz w:val="16"/>
                <w:szCs w:val="16"/>
                <w:lang w:val="en-US"/>
              </w:rPr>
              <w:t>acial and vocal expression of emotion, (2) recognition of emotional stimuli, (3) changes in PD patients’ affective tone and mood</w:t>
            </w:r>
            <w:r>
              <w:rPr>
                <w:sz w:val="16"/>
                <w:szCs w:val="16"/>
                <w:lang w:val="en-US"/>
              </w:rPr>
              <w:t>.</w:t>
            </w:r>
          </w:p>
          <w:p w14:paraId="461387FE" w14:textId="77777777" w:rsidR="00BB4711" w:rsidRDefault="00BB4711" w:rsidP="00324103">
            <w:pPr>
              <w:rPr>
                <w:sz w:val="16"/>
                <w:szCs w:val="16"/>
                <w:lang w:val="en-US"/>
              </w:rPr>
            </w:pPr>
            <w:r>
              <w:rPr>
                <w:sz w:val="16"/>
                <w:szCs w:val="16"/>
                <w:lang w:val="en-US"/>
              </w:rPr>
              <w:t>-</w:t>
            </w:r>
            <w:r w:rsidRPr="00BA726E">
              <w:rPr>
                <w:sz w:val="16"/>
                <w:szCs w:val="16"/>
                <w:lang w:val="en-US"/>
              </w:rPr>
              <w:t>Results showed that PD patients exhibited reduced levels of spontaneous and voluntary expressions in response to unpleasant olfactory stimuli as compared with controls.</w:t>
            </w:r>
          </w:p>
          <w:p w14:paraId="76550272" w14:textId="77777777" w:rsidR="00BB4711" w:rsidRDefault="00BB4711" w:rsidP="00324103">
            <w:pPr>
              <w:rPr>
                <w:sz w:val="16"/>
                <w:szCs w:val="16"/>
                <w:lang w:val="en-US"/>
              </w:rPr>
            </w:pPr>
            <w:r>
              <w:rPr>
                <w:sz w:val="16"/>
                <w:szCs w:val="16"/>
                <w:lang w:val="en-US"/>
              </w:rPr>
              <w:t>-I</w:t>
            </w:r>
            <w:r w:rsidRPr="00BA726E">
              <w:rPr>
                <w:sz w:val="16"/>
                <w:szCs w:val="16"/>
                <w:lang w:val="en-US"/>
              </w:rPr>
              <w:t>t was found that the performa</w:t>
            </w:r>
            <w:r>
              <w:rPr>
                <w:sz w:val="16"/>
                <w:szCs w:val="16"/>
                <w:lang w:val="en-US"/>
              </w:rPr>
              <w:t xml:space="preserve">nces of PD patients were poorer </w:t>
            </w:r>
            <w:r w:rsidRPr="00BA726E">
              <w:rPr>
                <w:sz w:val="16"/>
                <w:szCs w:val="16"/>
                <w:lang w:val="en-US"/>
              </w:rPr>
              <w:t>when the stimuli to be recognize</w:t>
            </w:r>
            <w:r>
              <w:rPr>
                <w:sz w:val="16"/>
                <w:szCs w:val="16"/>
                <w:lang w:val="en-US"/>
              </w:rPr>
              <w:t xml:space="preserve">d referred to negative emotions </w:t>
            </w:r>
            <w:r w:rsidRPr="00BA726E">
              <w:rPr>
                <w:sz w:val="16"/>
                <w:szCs w:val="16"/>
                <w:lang w:val="en-US"/>
              </w:rPr>
              <w:t>(e.g., anger, disgust, sadness) as c</w:t>
            </w:r>
            <w:r>
              <w:rPr>
                <w:sz w:val="16"/>
                <w:szCs w:val="16"/>
                <w:lang w:val="en-US"/>
              </w:rPr>
              <w:t xml:space="preserve">ompared to positive ones (e.g., </w:t>
            </w:r>
            <w:r w:rsidRPr="00BA726E">
              <w:rPr>
                <w:sz w:val="16"/>
                <w:szCs w:val="16"/>
                <w:lang w:val="en-US"/>
              </w:rPr>
              <w:t>happiness).</w:t>
            </w:r>
          </w:p>
          <w:p w14:paraId="364BD430" w14:textId="77777777" w:rsidR="00BB4711" w:rsidRPr="0015142E" w:rsidRDefault="00BB4711" w:rsidP="00324103">
            <w:pPr>
              <w:rPr>
                <w:bCs/>
                <w:sz w:val="16"/>
                <w:szCs w:val="16"/>
                <w:lang w:val="en-GB"/>
              </w:rPr>
            </w:pPr>
            <w:r>
              <w:rPr>
                <w:sz w:val="16"/>
                <w:szCs w:val="16"/>
                <w:lang w:val="en-US"/>
              </w:rPr>
              <w:t>-</w:t>
            </w:r>
            <w:r w:rsidRPr="00BE4D0A">
              <w:rPr>
                <w:sz w:val="16"/>
                <w:szCs w:val="16"/>
                <w:lang w:val="en-US"/>
              </w:rPr>
              <w:t>R</w:t>
            </w:r>
            <w:r>
              <w:rPr>
                <w:sz w:val="16"/>
                <w:szCs w:val="16"/>
                <w:lang w:val="en-US"/>
              </w:rPr>
              <w:t xml:space="preserve">ecent prevalence studies (e.g., </w:t>
            </w:r>
            <w:r w:rsidRPr="00BE4D0A">
              <w:rPr>
                <w:sz w:val="16"/>
                <w:szCs w:val="16"/>
                <w:lang w:val="en-US"/>
              </w:rPr>
              <w:t xml:space="preserve">Aarsland et al., 2007; </w:t>
            </w:r>
            <w:proofErr w:type="spellStart"/>
            <w:r w:rsidRPr="00BE4D0A">
              <w:rPr>
                <w:sz w:val="16"/>
                <w:szCs w:val="16"/>
                <w:lang w:val="en-US"/>
              </w:rPr>
              <w:t>Kulisev</w:t>
            </w:r>
            <w:r>
              <w:rPr>
                <w:sz w:val="16"/>
                <w:szCs w:val="16"/>
                <w:lang w:val="en-US"/>
              </w:rPr>
              <w:t>sky</w:t>
            </w:r>
            <w:proofErr w:type="spellEnd"/>
            <w:r>
              <w:rPr>
                <w:sz w:val="16"/>
                <w:szCs w:val="16"/>
                <w:lang w:val="en-US"/>
              </w:rPr>
              <w:t xml:space="preserve"> et al., 2008; Nègre-</w:t>
            </w:r>
            <w:proofErr w:type="spellStart"/>
            <w:r>
              <w:rPr>
                <w:sz w:val="16"/>
                <w:szCs w:val="16"/>
                <w:lang w:val="en-US"/>
              </w:rPr>
              <w:t>Pagès</w:t>
            </w:r>
            <w:proofErr w:type="spellEnd"/>
            <w:r>
              <w:rPr>
                <w:sz w:val="16"/>
                <w:szCs w:val="16"/>
                <w:lang w:val="en-US"/>
              </w:rPr>
              <w:t xml:space="preserve"> et al., </w:t>
            </w:r>
            <w:r w:rsidRPr="00BE4D0A">
              <w:rPr>
                <w:sz w:val="16"/>
                <w:szCs w:val="16"/>
                <w:lang w:val="en-US"/>
              </w:rPr>
              <w:t>2010; Siri et al., 2010) have documented t</w:t>
            </w:r>
            <w:r>
              <w:rPr>
                <w:sz w:val="16"/>
                <w:szCs w:val="16"/>
                <w:lang w:val="en-US"/>
              </w:rPr>
              <w:t xml:space="preserve">hat patients with PD frequently </w:t>
            </w:r>
            <w:r w:rsidRPr="00BE4D0A">
              <w:rPr>
                <w:sz w:val="16"/>
                <w:szCs w:val="16"/>
                <w:lang w:val="en-US"/>
              </w:rPr>
              <w:t>report or exhibit signs of</w:t>
            </w:r>
            <w:r>
              <w:rPr>
                <w:sz w:val="16"/>
                <w:szCs w:val="16"/>
                <w:lang w:val="en-US"/>
              </w:rPr>
              <w:t xml:space="preserve"> anxiety, apathy, and depressed </w:t>
            </w:r>
            <w:r w:rsidRPr="00BE4D0A">
              <w:rPr>
                <w:sz w:val="16"/>
                <w:szCs w:val="16"/>
                <w:lang w:val="en-US"/>
              </w:rPr>
              <w:t>mood.</w:t>
            </w:r>
          </w:p>
        </w:tc>
        <w:tc>
          <w:tcPr>
            <w:tcW w:w="2977" w:type="dxa"/>
          </w:tcPr>
          <w:p w14:paraId="16180A2F" w14:textId="77777777" w:rsidR="00BB4711" w:rsidRDefault="00BB4711" w:rsidP="00824F4E">
            <w:pPr>
              <w:rPr>
                <w:sz w:val="16"/>
                <w:szCs w:val="16"/>
                <w:lang w:val="en-GB"/>
              </w:rPr>
            </w:pPr>
            <w:r>
              <w:rPr>
                <w:sz w:val="16"/>
                <w:szCs w:val="16"/>
                <w:lang w:val="en-GB"/>
              </w:rPr>
              <w:t>-</w:t>
            </w:r>
            <w:r w:rsidRPr="00824F4E">
              <w:rPr>
                <w:sz w:val="16"/>
                <w:szCs w:val="16"/>
                <w:lang w:val="en-GB"/>
              </w:rPr>
              <w:t>More i</w:t>
            </w:r>
            <w:r>
              <w:rPr>
                <w:sz w:val="16"/>
                <w:szCs w:val="16"/>
                <w:lang w:val="en-GB"/>
              </w:rPr>
              <w:t xml:space="preserve">n detail, research on emotional </w:t>
            </w:r>
            <w:r w:rsidRPr="00824F4E">
              <w:rPr>
                <w:sz w:val="16"/>
                <w:szCs w:val="16"/>
                <w:lang w:val="en-GB"/>
              </w:rPr>
              <w:t>expressions suggests that PD p</w:t>
            </w:r>
            <w:r>
              <w:rPr>
                <w:sz w:val="16"/>
                <w:szCs w:val="16"/>
                <w:lang w:val="en-GB"/>
              </w:rPr>
              <w:t xml:space="preserve">atients may exhibit significant </w:t>
            </w:r>
            <w:r w:rsidRPr="00824F4E">
              <w:rPr>
                <w:sz w:val="16"/>
                <w:szCs w:val="16"/>
                <w:lang w:val="en-GB"/>
              </w:rPr>
              <w:t>deficits in the non-verbal com</w:t>
            </w:r>
            <w:r>
              <w:rPr>
                <w:sz w:val="16"/>
                <w:szCs w:val="16"/>
                <w:lang w:val="en-GB"/>
              </w:rPr>
              <w:t xml:space="preserve">munication, having difficulties </w:t>
            </w:r>
            <w:r w:rsidRPr="00824F4E">
              <w:rPr>
                <w:sz w:val="16"/>
                <w:szCs w:val="16"/>
                <w:lang w:val="en-GB"/>
              </w:rPr>
              <w:t>in producing both emotional</w:t>
            </w:r>
            <w:r>
              <w:rPr>
                <w:sz w:val="16"/>
                <w:szCs w:val="16"/>
                <w:lang w:val="en-GB"/>
              </w:rPr>
              <w:t xml:space="preserve"> facial movements and affective </w:t>
            </w:r>
            <w:r w:rsidRPr="00824F4E">
              <w:rPr>
                <w:sz w:val="16"/>
                <w:szCs w:val="16"/>
                <w:lang w:val="en-GB"/>
              </w:rPr>
              <w:t>prosody.</w:t>
            </w:r>
          </w:p>
          <w:p w14:paraId="334B7143" w14:textId="77777777" w:rsidR="00BB4711" w:rsidRDefault="00BB4711" w:rsidP="00824F4E">
            <w:pPr>
              <w:rPr>
                <w:sz w:val="16"/>
                <w:szCs w:val="16"/>
                <w:lang w:val="en-US"/>
              </w:rPr>
            </w:pPr>
            <w:r>
              <w:rPr>
                <w:sz w:val="16"/>
                <w:szCs w:val="16"/>
                <w:lang w:val="en-GB"/>
              </w:rPr>
              <w:t>-</w:t>
            </w:r>
            <w:r w:rsidRPr="00824F4E">
              <w:rPr>
                <w:sz w:val="16"/>
                <w:szCs w:val="16"/>
                <w:lang w:val="en-US"/>
              </w:rPr>
              <w:t>From what has been said so far, it appears that investigating the emotional consequences of PD may shed light on the complex relationship between the neurobiological and the psychological aspects of the disease.</w:t>
            </w:r>
          </w:p>
          <w:p w14:paraId="7044D60D" w14:textId="77777777" w:rsidR="00BB4711" w:rsidRPr="000764C0" w:rsidRDefault="00BB4711" w:rsidP="000764C0">
            <w:pPr>
              <w:rPr>
                <w:sz w:val="16"/>
                <w:szCs w:val="16"/>
                <w:lang w:val="en-US"/>
              </w:rPr>
            </w:pPr>
            <w:r>
              <w:rPr>
                <w:sz w:val="16"/>
                <w:szCs w:val="16"/>
                <w:lang w:val="en-US"/>
              </w:rPr>
              <w:t>-</w:t>
            </w:r>
            <w:r w:rsidRPr="000764C0">
              <w:rPr>
                <w:sz w:val="16"/>
                <w:szCs w:val="16"/>
                <w:lang w:val="en-US"/>
              </w:rPr>
              <w:t>Lastly, a great number of studies have shown that PD</w:t>
            </w:r>
          </w:p>
          <w:p w14:paraId="1BD4B234" w14:textId="77777777" w:rsidR="00BB4711" w:rsidRPr="000764C0" w:rsidRDefault="00BB4711" w:rsidP="000764C0">
            <w:pPr>
              <w:rPr>
                <w:sz w:val="16"/>
                <w:szCs w:val="16"/>
                <w:lang w:val="en-US"/>
              </w:rPr>
            </w:pPr>
            <w:r w:rsidRPr="000764C0">
              <w:rPr>
                <w:sz w:val="16"/>
                <w:szCs w:val="16"/>
                <w:lang w:val="en-US"/>
              </w:rPr>
              <w:t>patients frequently experience mood alterations and emotional</w:t>
            </w:r>
          </w:p>
          <w:p w14:paraId="49C52392" w14:textId="77777777" w:rsidR="00BB4711" w:rsidRPr="00824F4E" w:rsidRDefault="00BB4711" w:rsidP="000764C0">
            <w:pPr>
              <w:rPr>
                <w:sz w:val="16"/>
                <w:szCs w:val="16"/>
                <w:lang w:val="en-US"/>
              </w:rPr>
            </w:pPr>
            <w:r>
              <w:rPr>
                <w:sz w:val="16"/>
                <w:szCs w:val="16"/>
                <w:lang w:val="en-US"/>
              </w:rPr>
              <w:t xml:space="preserve">dysfunctions, including </w:t>
            </w:r>
            <w:r w:rsidRPr="000764C0">
              <w:rPr>
                <w:sz w:val="16"/>
                <w:szCs w:val="16"/>
                <w:lang w:val="en-US"/>
              </w:rPr>
              <w:t>depressi</w:t>
            </w:r>
            <w:r>
              <w:rPr>
                <w:sz w:val="16"/>
                <w:szCs w:val="16"/>
                <w:lang w:val="en-US"/>
              </w:rPr>
              <w:t xml:space="preserve">on, apathy, anxiety, as well as </w:t>
            </w:r>
            <w:r w:rsidRPr="000764C0">
              <w:rPr>
                <w:sz w:val="16"/>
                <w:szCs w:val="16"/>
                <w:lang w:val="en-US"/>
              </w:rPr>
              <w:t>alexithymia.</w:t>
            </w:r>
          </w:p>
        </w:tc>
      </w:tr>
      <w:tr w:rsidR="00BB4711" w:rsidRPr="00692F50" w14:paraId="6808045B" w14:textId="77777777" w:rsidTr="00EE08DE">
        <w:trPr>
          <w:trHeight w:val="1832"/>
        </w:trPr>
        <w:tc>
          <w:tcPr>
            <w:tcW w:w="2235" w:type="dxa"/>
          </w:tcPr>
          <w:p w14:paraId="32F62BAD" w14:textId="77777777" w:rsidR="00BB4711" w:rsidRDefault="00BB4711" w:rsidP="0083589F">
            <w:pPr>
              <w:rPr>
                <w:sz w:val="16"/>
                <w:szCs w:val="16"/>
                <w:lang w:val="en-US"/>
              </w:rPr>
            </w:pPr>
            <w:r>
              <w:rPr>
                <w:sz w:val="16"/>
                <w:szCs w:val="16"/>
                <w:lang w:val="en-US"/>
              </w:rPr>
              <w:t xml:space="preserve">Gamble, K.M. (2010). Emotional state affects gait initiation in individuals with Parkinson Disease. (a dissertation presented to the graduate school of the university of Florida in partial fulfillment of the requirements for the degree of </w:t>
            </w:r>
            <w:proofErr w:type="gramStart"/>
            <w:r>
              <w:rPr>
                <w:sz w:val="16"/>
                <w:szCs w:val="16"/>
                <w:lang w:val="en-US"/>
              </w:rPr>
              <w:t>doctor of Philosophy</w:t>
            </w:r>
            <w:proofErr w:type="gramEnd"/>
            <w:r>
              <w:rPr>
                <w:sz w:val="16"/>
                <w:szCs w:val="16"/>
                <w:lang w:val="en-US"/>
              </w:rPr>
              <w:t>).</w:t>
            </w:r>
          </w:p>
        </w:tc>
        <w:tc>
          <w:tcPr>
            <w:tcW w:w="2693" w:type="dxa"/>
          </w:tcPr>
          <w:p w14:paraId="28F66876" w14:textId="77777777" w:rsidR="00BB4711" w:rsidRDefault="00BB4711" w:rsidP="007B3989">
            <w:pPr>
              <w:rPr>
                <w:sz w:val="16"/>
                <w:szCs w:val="16"/>
                <w:lang w:val="en-GB"/>
              </w:rPr>
            </w:pPr>
            <w:r>
              <w:rPr>
                <w:sz w:val="16"/>
                <w:szCs w:val="16"/>
                <w:lang w:val="en-GB"/>
              </w:rPr>
              <w:t>-Given the recent evidence has demonstrated that pleasant states facilitate the initiation of gait in healthy individuals Gamble, Joyner, Coombes, Hass, &amp; Janelle, in review), manipulating emotional state may be an efficacious strategy to enhance gait initiation parameters in persons with PD.</w:t>
            </w:r>
          </w:p>
          <w:p w14:paraId="10123DD4" w14:textId="77777777" w:rsidR="00BB4711" w:rsidRDefault="00BB4711" w:rsidP="007B3989">
            <w:pPr>
              <w:rPr>
                <w:sz w:val="16"/>
                <w:szCs w:val="16"/>
                <w:lang w:val="en-GB"/>
              </w:rPr>
            </w:pPr>
            <w:r>
              <w:rPr>
                <w:sz w:val="16"/>
                <w:szCs w:val="16"/>
                <w:lang w:val="en-GB"/>
              </w:rPr>
              <w:t xml:space="preserve">-PD is increasingly linked with </w:t>
            </w:r>
            <w:proofErr w:type="gramStart"/>
            <w:r>
              <w:rPr>
                <w:sz w:val="16"/>
                <w:szCs w:val="16"/>
                <w:lang w:val="en-GB"/>
              </w:rPr>
              <w:t>emotional  dysfunction</w:t>
            </w:r>
            <w:proofErr w:type="gramEnd"/>
            <w:r>
              <w:rPr>
                <w:sz w:val="16"/>
                <w:szCs w:val="16"/>
                <w:lang w:val="en-GB"/>
              </w:rPr>
              <w:t>. Individuals with PD exhibit impairments in affective recognition as indexed by both facial expressions and prosodic production (Smith, Smith, &amp;</w:t>
            </w:r>
            <w:proofErr w:type="spellStart"/>
            <w:r>
              <w:rPr>
                <w:sz w:val="16"/>
                <w:szCs w:val="16"/>
                <w:lang w:val="en-GB"/>
              </w:rPr>
              <w:t>Ellgring</w:t>
            </w:r>
            <w:proofErr w:type="spellEnd"/>
            <w:r>
              <w:rPr>
                <w:sz w:val="16"/>
                <w:szCs w:val="16"/>
                <w:lang w:val="en-GB"/>
              </w:rPr>
              <w:t xml:space="preserve">, 1996; </w:t>
            </w:r>
            <w:proofErr w:type="spellStart"/>
            <w:r>
              <w:rPr>
                <w:sz w:val="16"/>
                <w:szCs w:val="16"/>
                <w:lang w:val="en-GB"/>
              </w:rPr>
              <w:t>Caekebeke</w:t>
            </w:r>
            <w:proofErr w:type="spellEnd"/>
            <w:r>
              <w:rPr>
                <w:sz w:val="16"/>
                <w:szCs w:val="16"/>
                <w:lang w:val="en-GB"/>
              </w:rPr>
              <w:t xml:space="preserve">, </w:t>
            </w:r>
            <w:proofErr w:type="spellStart"/>
            <w:r>
              <w:rPr>
                <w:sz w:val="16"/>
                <w:szCs w:val="16"/>
                <w:lang w:val="en-GB"/>
              </w:rPr>
              <w:t>Jennekens</w:t>
            </w:r>
            <w:proofErr w:type="spellEnd"/>
            <w:r>
              <w:rPr>
                <w:sz w:val="16"/>
                <w:szCs w:val="16"/>
                <w:lang w:val="en-GB"/>
              </w:rPr>
              <w:t xml:space="preserve">-Schinkel, van den Linde, </w:t>
            </w:r>
            <w:proofErr w:type="spellStart"/>
            <w:r>
              <w:rPr>
                <w:sz w:val="16"/>
                <w:szCs w:val="16"/>
                <w:lang w:val="en-GB"/>
              </w:rPr>
              <w:t>Buruma</w:t>
            </w:r>
            <w:proofErr w:type="spellEnd"/>
            <w:r>
              <w:rPr>
                <w:sz w:val="16"/>
                <w:szCs w:val="16"/>
                <w:lang w:val="en-GB"/>
              </w:rPr>
              <w:t xml:space="preserve">, &amp; Ross, 1991).  </w:t>
            </w:r>
          </w:p>
        </w:tc>
        <w:tc>
          <w:tcPr>
            <w:tcW w:w="2977" w:type="dxa"/>
          </w:tcPr>
          <w:p w14:paraId="26DAA205" w14:textId="77777777" w:rsidR="00BB4711" w:rsidRDefault="00BB4711" w:rsidP="0083589F">
            <w:pPr>
              <w:rPr>
                <w:sz w:val="16"/>
                <w:szCs w:val="16"/>
                <w:lang w:val="en-GB"/>
              </w:rPr>
            </w:pPr>
            <w:r>
              <w:rPr>
                <w:sz w:val="16"/>
                <w:szCs w:val="16"/>
                <w:lang w:val="en-GB"/>
              </w:rPr>
              <w:t>26 patients with idiopathic PD &amp; 26 age matched controls</w:t>
            </w:r>
          </w:p>
          <w:p w14:paraId="2C864F8B" w14:textId="77777777" w:rsidR="00BB4711" w:rsidRDefault="00BB4711" w:rsidP="0083589F">
            <w:pPr>
              <w:rPr>
                <w:sz w:val="16"/>
                <w:szCs w:val="16"/>
                <w:lang w:val="en-GB"/>
              </w:rPr>
            </w:pPr>
          </w:p>
          <w:p w14:paraId="37A6440A" w14:textId="77777777" w:rsidR="00BB4711" w:rsidRDefault="00BB4711" w:rsidP="0083589F">
            <w:pPr>
              <w:rPr>
                <w:sz w:val="16"/>
                <w:szCs w:val="16"/>
                <w:lang w:val="en-GB"/>
              </w:rPr>
            </w:pPr>
            <w:r>
              <w:rPr>
                <w:sz w:val="16"/>
                <w:szCs w:val="16"/>
                <w:lang w:val="en-GB"/>
              </w:rPr>
              <w:t>Picture viewing was used to include emotional states during experimental trials. Presented stimuli included 30 digitized photographs selected from the International Affective Picture System (IAPS).</w:t>
            </w:r>
          </w:p>
          <w:p w14:paraId="008D047C" w14:textId="77777777" w:rsidR="00BB4711" w:rsidRDefault="00BB4711" w:rsidP="0083589F">
            <w:pPr>
              <w:rPr>
                <w:sz w:val="16"/>
                <w:szCs w:val="16"/>
                <w:lang w:val="en-GB"/>
              </w:rPr>
            </w:pPr>
          </w:p>
          <w:p w14:paraId="3CF1BC26" w14:textId="77777777" w:rsidR="00BB4711" w:rsidRDefault="00BB4711" w:rsidP="0083589F">
            <w:pPr>
              <w:rPr>
                <w:sz w:val="16"/>
                <w:szCs w:val="16"/>
                <w:lang w:val="en-GB"/>
              </w:rPr>
            </w:pPr>
            <w:r>
              <w:rPr>
                <w:sz w:val="16"/>
                <w:szCs w:val="16"/>
                <w:lang w:val="en-GB"/>
              </w:rPr>
              <w:t>During the gait initiation trials participants stood with their feet in a self-selected stance width, with both feet on one force platform.</w:t>
            </w:r>
          </w:p>
          <w:p w14:paraId="20CBD300" w14:textId="77777777" w:rsidR="00BB4711" w:rsidRDefault="00BB4711" w:rsidP="0083589F">
            <w:pPr>
              <w:rPr>
                <w:sz w:val="16"/>
                <w:szCs w:val="16"/>
                <w:lang w:val="en-GB"/>
              </w:rPr>
            </w:pPr>
          </w:p>
          <w:p w14:paraId="466A7A18" w14:textId="77777777" w:rsidR="00BB4711" w:rsidRDefault="00BB4711" w:rsidP="0083589F">
            <w:pPr>
              <w:rPr>
                <w:sz w:val="16"/>
                <w:szCs w:val="16"/>
                <w:lang w:val="en-GB"/>
              </w:rPr>
            </w:pPr>
            <w:r>
              <w:rPr>
                <w:sz w:val="16"/>
                <w:szCs w:val="16"/>
                <w:lang w:val="en-GB"/>
              </w:rPr>
              <w:t>Independent samples t-tests and ANOVA with repeated measures were used.</w:t>
            </w:r>
          </w:p>
        </w:tc>
        <w:tc>
          <w:tcPr>
            <w:tcW w:w="2693" w:type="dxa"/>
          </w:tcPr>
          <w:p w14:paraId="7DDAD56A" w14:textId="77777777" w:rsidR="00BB4711" w:rsidRPr="00866CD0" w:rsidRDefault="00BB4711" w:rsidP="00E91A95">
            <w:pPr>
              <w:rPr>
                <w:bCs/>
                <w:sz w:val="16"/>
                <w:szCs w:val="16"/>
                <w:lang w:val="en-GB"/>
              </w:rPr>
            </w:pPr>
            <w:r>
              <w:rPr>
                <w:bCs/>
                <w:sz w:val="16"/>
                <w:szCs w:val="16"/>
                <w:lang w:val="en-GB"/>
              </w:rPr>
              <w:t>-Threatening pictures speeded the initiation gait for PD patients and healthy older adults, 2) pleasant emotional pictures (erotic and happy people) facilitated the anticipatory postural adjustments of gait initiation for PD patients and healthy older adults and 3) emotional pictures modulated gait initiation parameters in PD patients to the same degree as healthy older adults.</w:t>
            </w:r>
          </w:p>
        </w:tc>
        <w:tc>
          <w:tcPr>
            <w:tcW w:w="2977" w:type="dxa"/>
          </w:tcPr>
          <w:p w14:paraId="4F3A3686" w14:textId="77777777" w:rsidR="00BB4711" w:rsidRDefault="00BB4711" w:rsidP="0083589F">
            <w:pPr>
              <w:rPr>
                <w:sz w:val="16"/>
                <w:szCs w:val="16"/>
                <w:lang w:val="en-GB"/>
              </w:rPr>
            </w:pPr>
            <w:r>
              <w:rPr>
                <w:sz w:val="16"/>
                <w:szCs w:val="16"/>
                <w:lang w:val="en-GB"/>
              </w:rPr>
              <w:t>-The current findings indicated that emotion and movement systems in persons with PD are of moderate severity.</w:t>
            </w:r>
          </w:p>
          <w:p w14:paraId="074A85A1" w14:textId="77777777" w:rsidR="00BB4711" w:rsidRDefault="00BB4711" w:rsidP="0083589F">
            <w:pPr>
              <w:rPr>
                <w:sz w:val="16"/>
                <w:szCs w:val="16"/>
                <w:lang w:val="en-GB"/>
              </w:rPr>
            </w:pPr>
          </w:p>
          <w:p w14:paraId="50F527E3" w14:textId="77777777" w:rsidR="00BB4711" w:rsidRDefault="00BB4711" w:rsidP="0083589F">
            <w:pPr>
              <w:rPr>
                <w:sz w:val="16"/>
                <w:szCs w:val="16"/>
                <w:lang w:val="en-GB"/>
              </w:rPr>
            </w:pPr>
            <w:r>
              <w:rPr>
                <w:sz w:val="16"/>
                <w:szCs w:val="16"/>
                <w:lang w:val="en-GB"/>
              </w:rPr>
              <w:t xml:space="preserve">-These results support the long held premise that emotions are action dispositions and further support the neurobiological evidence suggesting the emotion and motor systems are integrated in primitive brain circuits to ensure appropriate motor reactions occur in response to environmental stimuli. </w:t>
            </w:r>
          </w:p>
        </w:tc>
      </w:tr>
      <w:tr w:rsidR="00BB4711" w:rsidRPr="00692F50" w14:paraId="6849F322" w14:textId="77777777" w:rsidTr="00EE08DE">
        <w:trPr>
          <w:trHeight w:val="1832"/>
        </w:trPr>
        <w:tc>
          <w:tcPr>
            <w:tcW w:w="2235" w:type="dxa"/>
          </w:tcPr>
          <w:p w14:paraId="169C0F8C" w14:textId="77777777" w:rsidR="00BB4711" w:rsidRDefault="00BB4711" w:rsidP="0083589F">
            <w:pPr>
              <w:rPr>
                <w:sz w:val="16"/>
                <w:szCs w:val="16"/>
                <w:lang w:val="en-US"/>
              </w:rPr>
            </w:pPr>
            <w:r>
              <w:rPr>
                <w:sz w:val="16"/>
                <w:szCs w:val="16"/>
                <w:lang w:val="en-US"/>
              </w:rPr>
              <w:lastRenderedPageBreak/>
              <w:t xml:space="preserve">Gray, H., Tickle-Degnen, L. (2010). A Meta-Analysis of Performance on emotion Recognition tasks in Parkinson’s disease.  </w:t>
            </w:r>
            <w:r w:rsidRPr="0040092F">
              <w:rPr>
                <w:i/>
                <w:sz w:val="16"/>
                <w:szCs w:val="16"/>
                <w:lang w:val="en-US"/>
              </w:rPr>
              <w:t>Neuropsychology, 24</w:t>
            </w:r>
            <w:r>
              <w:rPr>
                <w:sz w:val="16"/>
                <w:szCs w:val="16"/>
                <w:lang w:val="en-US"/>
              </w:rPr>
              <w:t xml:space="preserve">(2), 176-191. </w:t>
            </w:r>
          </w:p>
        </w:tc>
        <w:tc>
          <w:tcPr>
            <w:tcW w:w="2693" w:type="dxa"/>
          </w:tcPr>
          <w:p w14:paraId="7C0D2454" w14:textId="77777777" w:rsidR="00BB4711" w:rsidRDefault="00BB4711" w:rsidP="007B3989">
            <w:pPr>
              <w:rPr>
                <w:sz w:val="16"/>
                <w:szCs w:val="16"/>
                <w:lang w:val="en-GB"/>
              </w:rPr>
            </w:pPr>
            <w:r>
              <w:rPr>
                <w:sz w:val="16"/>
                <w:szCs w:val="16"/>
                <w:lang w:val="en-GB"/>
              </w:rPr>
              <w:t xml:space="preserve">-There is reason to believe that individuals with Parkinson’s disease might be impaired in the recognition of emotion from facial cues. The basal </w:t>
            </w:r>
            <w:proofErr w:type="spellStart"/>
            <w:r>
              <w:rPr>
                <w:sz w:val="16"/>
                <w:szCs w:val="16"/>
                <w:lang w:val="en-GB"/>
              </w:rPr>
              <w:t>gaglia</w:t>
            </w:r>
            <w:proofErr w:type="spellEnd"/>
            <w:r>
              <w:rPr>
                <w:sz w:val="16"/>
                <w:szCs w:val="16"/>
                <w:lang w:val="en-GB"/>
              </w:rPr>
              <w:t xml:space="preserve"> more generally appear to play a role in recognising emotions from facial cues as part of a distributed network of cortical and subcortical </w:t>
            </w:r>
            <w:proofErr w:type="spellStart"/>
            <w:r>
              <w:rPr>
                <w:sz w:val="16"/>
                <w:szCs w:val="16"/>
                <w:lang w:val="en-GB"/>
              </w:rPr>
              <w:t>strustures</w:t>
            </w:r>
            <w:proofErr w:type="spellEnd"/>
            <w:r>
              <w:rPr>
                <w:sz w:val="16"/>
                <w:szCs w:val="16"/>
                <w:lang w:val="en-GB"/>
              </w:rPr>
              <w:t xml:space="preserve"> (Adolphs, 2002; </w:t>
            </w:r>
            <w:proofErr w:type="spellStart"/>
            <w:r>
              <w:rPr>
                <w:sz w:val="16"/>
                <w:szCs w:val="16"/>
                <w:lang w:val="en-GB"/>
              </w:rPr>
              <w:t>Cancelliere&amp;Kertesz</w:t>
            </w:r>
            <w:proofErr w:type="spellEnd"/>
            <w:r>
              <w:rPr>
                <w:sz w:val="16"/>
                <w:szCs w:val="16"/>
                <w:lang w:val="en-GB"/>
              </w:rPr>
              <w:t>, 1990).</w:t>
            </w:r>
          </w:p>
          <w:p w14:paraId="1F37ACBE" w14:textId="77777777" w:rsidR="00BB4711" w:rsidRDefault="00BB4711" w:rsidP="007B3989">
            <w:pPr>
              <w:rPr>
                <w:sz w:val="16"/>
                <w:szCs w:val="16"/>
                <w:lang w:val="en-GB"/>
              </w:rPr>
            </w:pPr>
            <w:r>
              <w:rPr>
                <w:sz w:val="16"/>
                <w:szCs w:val="16"/>
                <w:lang w:val="en-GB"/>
              </w:rPr>
              <w:t xml:space="preserve">-Depression itself is linked with deficits in identifying the emotional tone of faces (Feinberg, Rifkin, Schaffer, &amp; Walker, 1986) and voices (Kan et al., 2004), it is possible that significant group differences in some past studies resulted from inadequate control of such individual difference factors.   </w:t>
            </w:r>
          </w:p>
        </w:tc>
        <w:tc>
          <w:tcPr>
            <w:tcW w:w="2977" w:type="dxa"/>
          </w:tcPr>
          <w:p w14:paraId="35EAC32D" w14:textId="77777777" w:rsidR="00BB4711" w:rsidRDefault="00BB4711" w:rsidP="0083589F">
            <w:pPr>
              <w:rPr>
                <w:sz w:val="16"/>
                <w:szCs w:val="16"/>
                <w:lang w:val="en-GB"/>
              </w:rPr>
            </w:pPr>
            <w:r>
              <w:rPr>
                <w:sz w:val="16"/>
                <w:szCs w:val="16"/>
                <w:lang w:val="en-GB"/>
              </w:rPr>
              <w:t>They conducted database searches of PsycINFO and PubMed.</w:t>
            </w:r>
          </w:p>
          <w:p w14:paraId="0A4E5A23" w14:textId="77777777" w:rsidR="00BB4711" w:rsidRDefault="00BB4711" w:rsidP="0083589F">
            <w:pPr>
              <w:rPr>
                <w:sz w:val="16"/>
                <w:szCs w:val="16"/>
                <w:lang w:val="en-GB"/>
              </w:rPr>
            </w:pPr>
          </w:p>
          <w:p w14:paraId="7AE49A72" w14:textId="77777777" w:rsidR="00BB4711" w:rsidRDefault="00BB4711" w:rsidP="0083589F">
            <w:pPr>
              <w:rPr>
                <w:sz w:val="16"/>
                <w:szCs w:val="16"/>
                <w:lang w:val="en-GB"/>
              </w:rPr>
            </w:pPr>
            <w:r>
              <w:rPr>
                <w:sz w:val="16"/>
                <w:szCs w:val="16"/>
                <w:lang w:val="en-GB"/>
              </w:rPr>
              <w:t>54 potentially eligible papers were read and 20 of these were excluded because they did not present emotional material to participants or did not include a non PD control group.</w:t>
            </w:r>
          </w:p>
          <w:p w14:paraId="2F060E49" w14:textId="77777777" w:rsidR="00BB4711" w:rsidRDefault="00BB4711" w:rsidP="0083589F">
            <w:pPr>
              <w:rPr>
                <w:sz w:val="16"/>
                <w:szCs w:val="16"/>
                <w:lang w:val="en-GB"/>
              </w:rPr>
            </w:pPr>
          </w:p>
          <w:p w14:paraId="165EDE90" w14:textId="77777777" w:rsidR="00BB4711" w:rsidRDefault="00BB4711" w:rsidP="0083589F">
            <w:pPr>
              <w:rPr>
                <w:sz w:val="16"/>
                <w:szCs w:val="16"/>
                <w:lang w:val="en-GB"/>
              </w:rPr>
            </w:pPr>
            <w:r>
              <w:rPr>
                <w:sz w:val="16"/>
                <w:szCs w:val="16"/>
                <w:lang w:val="en-GB"/>
              </w:rPr>
              <w:t xml:space="preserve">The 34 papers included in this meta-analysis contributed a total of 74 </w:t>
            </w:r>
            <w:proofErr w:type="spellStart"/>
            <w:r>
              <w:rPr>
                <w:sz w:val="16"/>
                <w:szCs w:val="16"/>
                <w:lang w:val="en-GB"/>
              </w:rPr>
              <w:t>nonindependent</w:t>
            </w:r>
            <w:proofErr w:type="spellEnd"/>
            <w:r>
              <w:rPr>
                <w:sz w:val="16"/>
                <w:szCs w:val="16"/>
                <w:lang w:val="en-GB"/>
              </w:rPr>
              <w:t xml:space="preserve"> comparisons. </w:t>
            </w:r>
          </w:p>
        </w:tc>
        <w:tc>
          <w:tcPr>
            <w:tcW w:w="2693" w:type="dxa"/>
          </w:tcPr>
          <w:p w14:paraId="508CFE32" w14:textId="77777777" w:rsidR="00BB4711" w:rsidRDefault="00BB4711" w:rsidP="00E91A95">
            <w:pPr>
              <w:rPr>
                <w:bCs/>
                <w:sz w:val="16"/>
                <w:szCs w:val="16"/>
                <w:lang w:val="en-GB"/>
              </w:rPr>
            </w:pPr>
            <w:r>
              <w:rPr>
                <w:bCs/>
                <w:sz w:val="16"/>
                <w:szCs w:val="16"/>
                <w:lang w:val="en-GB"/>
              </w:rPr>
              <w:t>-PD effects on emotion recognition as a function of stimulus modality: facial versus prosodic expressions. Participants with PD appear to be more impaired in judging emotion from prosodic expressions (g-0.70) than from facial expressions (g=0.48, p&lt; .05).</w:t>
            </w:r>
          </w:p>
          <w:p w14:paraId="4C00B3BB" w14:textId="77777777" w:rsidR="00BB4711" w:rsidRDefault="00BB4711" w:rsidP="00E91A95">
            <w:pPr>
              <w:rPr>
                <w:bCs/>
                <w:sz w:val="16"/>
                <w:szCs w:val="16"/>
                <w:lang w:val="en-GB"/>
              </w:rPr>
            </w:pPr>
          </w:p>
          <w:p w14:paraId="51FBF888" w14:textId="77777777" w:rsidR="00BB4711" w:rsidRDefault="00BB4711" w:rsidP="00E91A95">
            <w:pPr>
              <w:rPr>
                <w:bCs/>
                <w:sz w:val="16"/>
                <w:szCs w:val="16"/>
                <w:lang w:val="en-GB"/>
              </w:rPr>
            </w:pPr>
            <w:r>
              <w:rPr>
                <w:bCs/>
                <w:sz w:val="16"/>
                <w:szCs w:val="16"/>
                <w:lang w:val="en-GB"/>
              </w:rPr>
              <w:t xml:space="preserve">-The level of deficits ranged from surprise to anger and tended to be greater for negative emotions than for the relatively positive emotions of happiness and surprise. </w:t>
            </w:r>
          </w:p>
          <w:p w14:paraId="4A7A4CF3" w14:textId="77777777" w:rsidR="00BB4711" w:rsidRDefault="00BB4711" w:rsidP="007C1339">
            <w:pPr>
              <w:rPr>
                <w:sz w:val="16"/>
                <w:szCs w:val="16"/>
                <w:lang w:val="en-GB"/>
              </w:rPr>
            </w:pPr>
          </w:p>
          <w:p w14:paraId="50E6F46C" w14:textId="77777777" w:rsidR="00BB4711" w:rsidRPr="003E696C" w:rsidRDefault="00BB4711" w:rsidP="00967B57">
            <w:pPr>
              <w:rPr>
                <w:sz w:val="16"/>
                <w:szCs w:val="16"/>
                <w:lang w:val="en-GB"/>
              </w:rPr>
            </w:pPr>
            <w:r>
              <w:rPr>
                <w:sz w:val="16"/>
                <w:szCs w:val="16"/>
                <w:lang w:val="en-GB"/>
              </w:rPr>
              <w:t xml:space="preserve">-A robust link between PD and impaired recognition of emotion form faces and voices was found. </w:t>
            </w:r>
          </w:p>
        </w:tc>
        <w:tc>
          <w:tcPr>
            <w:tcW w:w="2977" w:type="dxa"/>
          </w:tcPr>
          <w:p w14:paraId="473BAD86" w14:textId="77777777" w:rsidR="00BB4711" w:rsidRDefault="00BB4711" w:rsidP="0083589F">
            <w:pPr>
              <w:rPr>
                <w:sz w:val="16"/>
                <w:szCs w:val="16"/>
                <w:lang w:val="en-GB"/>
              </w:rPr>
            </w:pPr>
            <w:r>
              <w:rPr>
                <w:sz w:val="16"/>
                <w:szCs w:val="16"/>
                <w:lang w:val="en-GB"/>
              </w:rPr>
              <w:t xml:space="preserve">-The level of emotion recognition deficit does not appear to be related to the level of motor disability. This suggests that motor disability and the deficit in emotion recognition may result from different forms of brain pathology. </w:t>
            </w:r>
          </w:p>
          <w:p w14:paraId="577CC2CC" w14:textId="77777777" w:rsidR="00BB4711" w:rsidRDefault="00BB4711" w:rsidP="0083589F">
            <w:pPr>
              <w:rPr>
                <w:sz w:val="16"/>
                <w:szCs w:val="16"/>
                <w:lang w:val="en-GB"/>
              </w:rPr>
            </w:pPr>
            <w:r>
              <w:rPr>
                <w:sz w:val="16"/>
                <w:szCs w:val="16"/>
                <w:lang w:val="en-GB"/>
              </w:rPr>
              <w:t xml:space="preserve">-It is important to investigate whether any emotion recognition deficit in PD is secondary to depression, because of the high incidence of depression in PD and because depression itself is associated with emotion recognition deficits. </w:t>
            </w:r>
          </w:p>
        </w:tc>
      </w:tr>
      <w:tr w:rsidR="00BB4711" w:rsidRPr="00692F50" w14:paraId="7492FCBD" w14:textId="77777777" w:rsidTr="00EE08DE">
        <w:trPr>
          <w:trHeight w:val="1832"/>
        </w:trPr>
        <w:tc>
          <w:tcPr>
            <w:tcW w:w="2235" w:type="dxa"/>
          </w:tcPr>
          <w:p w14:paraId="7801562F" w14:textId="77777777" w:rsidR="00BB4711" w:rsidRPr="00A33A8A" w:rsidRDefault="00BB4711" w:rsidP="00A33A8A">
            <w:pPr>
              <w:autoSpaceDE w:val="0"/>
              <w:autoSpaceDN w:val="0"/>
              <w:adjustRightInd w:val="0"/>
              <w:rPr>
                <w:sz w:val="16"/>
                <w:szCs w:val="16"/>
                <w:lang w:val="en-US" w:eastAsia="en-US"/>
              </w:rPr>
            </w:pPr>
            <w:r>
              <w:rPr>
                <w:sz w:val="16"/>
                <w:szCs w:val="16"/>
                <w:lang w:val="en-US"/>
              </w:rPr>
              <w:t xml:space="preserve">Vicente, S et al. (2009). </w:t>
            </w:r>
            <w:r w:rsidRPr="00A33A8A">
              <w:rPr>
                <w:sz w:val="16"/>
                <w:szCs w:val="16"/>
                <w:lang w:val="en-US" w:eastAsia="en-US"/>
              </w:rPr>
              <w:t>Subthalamic nucleus stimulation affects subjective emotional experience in</w:t>
            </w:r>
          </w:p>
          <w:p w14:paraId="66544C6C" w14:textId="77777777" w:rsidR="00BB4711" w:rsidRPr="00A33A8A" w:rsidRDefault="00BB4711" w:rsidP="00A33A8A">
            <w:pPr>
              <w:rPr>
                <w:sz w:val="16"/>
                <w:szCs w:val="16"/>
                <w:lang w:val="en-US"/>
              </w:rPr>
            </w:pPr>
            <w:proofErr w:type="spellStart"/>
            <w:r w:rsidRPr="00A33A8A">
              <w:rPr>
                <w:sz w:val="16"/>
                <w:szCs w:val="16"/>
                <w:lang w:eastAsia="en-US"/>
              </w:rPr>
              <w:t>Parkinson’sdiseasepatients</w:t>
            </w:r>
            <w:proofErr w:type="spellEnd"/>
            <w:r>
              <w:rPr>
                <w:sz w:val="16"/>
                <w:szCs w:val="16"/>
                <w:lang w:val="en-US" w:eastAsia="en-US"/>
              </w:rPr>
              <w:t xml:space="preserve">. </w:t>
            </w:r>
            <w:proofErr w:type="spellStart"/>
            <w:r>
              <w:rPr>
                <w:i/>
                <w:sz w:val="16"/>
                <w:szCs w:val="16"/>
                <w:lang w:val="en-US" w:eastAsia="en-US"/>
              </w:rPr>
              <w:t>Neuropsychologia</w:t>
            </w:r>
            <w:proofErr w:type="spellEnd"/>
            <w:r>
              <w:rPr>
                <w:i/>
                <w:sz w:val="16"/>
                <w:szCs w:val="16"/>
                <w:lang w:val="en-US" w:eastAsia="en-US"/>
              </w:rPr>
              <w:t xml:space="preserve">, 47, </w:t>
            </w:r>
            <w:r>
              <w:rPr>
                <w:sz w:val="16"/>
                <w:szCs w:val="16"/>
                <w:lang w:val="en-US" w:eastAsia="en-US"/>
              </w:rPr>
              <w:t>1928-1937.</w:t>
            </w:r>
          </w:p>
        </w:tc>
        <w:tc>
          <w:tcPr>
            <w:tcW w:w="2693" w:type="dxa"/>
          </w:tcPr>
          <w:p w14:paraId="4B04B51C" w14:textId="77777777" w:rsidR="00BB4711" w:rsidRPr="00061FA0" w:rsidRDefault="00BB4711" w:rsidP="00061FA0">
            <w:pPr>
              <w:autoSpaceDE w:val="0"/>
              <w:autoSpaceDN w:val="0"/>
              <w:adjustRightInd w:val="0"/>
              <w:rPr>
                <w:sz w:val="16"/>
                <w:szCs w:val="16"/>
                <w:lang w:val="en-US" w:eastAsia="en-US"/>
              </w:rPr>
            </w:pPr>
            <w:r w:rsidRPr="00A33A8A">
              <w:rPr>
                <w:color w:val="000000"/>
                <w:sz w:val="16"/>
                <w:szCs w:val="16"/>
                <w:lang w:val="en-US" w:eastAsia="en-US"/>
              </w:rPr>
              <w:t>-</w:t>
            </w:r>
            <w:r w:rsidRPr="00061FA0">
              <w:rPr>
                <w:sz w:val="16"/>
                <w:szCs w:val="16"/>
                <w:lang w:val="en-US" w:eastAsia="en-US"/>
              </w:rPr>
              <w:t xml:space="preserve">Reports of changes of emotional </w:t>
            </w:r>
            <w:proofErr w:type="spellStart"/>
            <w:r w:rsidRPr="00061FA0">
              <w:rPr>
                <w:sz w:val="16"/>
                <w:szCs w:val="16"/>
                <w:lang w:val="en-US" w:eastAsia="en-US"/>
              </w:rPr>
              <w:t>behaviour</w:t>
            </w:r>
            <w:proofErr w:type="spellEnd"/>
            <w:r w:rsidRPr="00061FA0">
              <w:rPr>
                <w:sz w:val="16"/>
                <w:szCs w:val="16"/>
                <w:lang w:val="en-US" w:eastAsia="en-US"/>
              </w:rPr>
              <w:t xml:space="preserve"> have led researchers</w:t>
            </w:r>
          </w:p>
          <w:p w14:paraId="0EA4BFE7" w14:textId="77777777" w:rsidR="00BB4711" w:rsidRPr="00061FA0" w:rsidRDefault="00BB4711" w:rsidP="00061FA0">
            <w:pPr>
              <w:autoSpaceDE w:val="0"/>
              <w:autoSpaceDN w:val="0"/>
              <w:adjustRightInd w:val="0"/>
              <w:rPr>
                <w:sz w:val="16"/>
                <w:szCs w:val="16"/>
                <w:lang w:val="en-US" w:eastAsia="en-US"/>
              </w:rPr>
            </w:pPr>
            <w:r w:rsidRPr="00061FA0">
              <w:rPr>
                <w:sz w:val="16"/>
                <w:szCs w:val="16"/>
                <w:lang w:val="en-US" w:eastAsia="en-US"/>
              </w:rPr>
              <w:t xml:space="preserve">to explore the effect of STN </w:t>
            </w:r>
            <w:r>
              <w:rPr>
                <w:sz w:val="16"/>
                <w:szCs w:val="16"/>
                <w:lang w:val="en-US" w:eastAsia="en-US"/>
              </w:rPr>
              <w:t xml:space="preserve">(subthalamic nucleus </w:t>
            </w:r>
            <w:r w:rsidRPr="00D16672">
              <w:rPr>
                <w:sz w:val="16"/>
                <w:szCs w:val="16"/>
                <w:lang w:val="en-US" w:eastAsia="en-US"/>
              </w:rPr>
              <w:t>stimulation</w:t>
            </w:r>
            <w:proofErr w:type="gramStart"/>
            <w:r>
              <w:rPr>
                <w:sz w:val="16"/>
                <w:szCs w:val="16"/>
                <w:lang w:val="en-US" w:eastAsia="en-US"/>
              </w:rPr>
              <w:t xml:space="preserve">) </w:t>
            </w:r>
            <w:r w:rsidRPr="00061FA0">
              <w:rPr>
                <w:sz w:val="16"/>
                <w:szCs w:val="16"/>
                <w:lang w:val="en-US" w:eastAsia="en-US"/>
              </w:rPr>
              <w:t>stimulation</w:t>
            </w:r>
            <w:proofErr w:type="gramEnd"/>
            <w:r w:rsidRPr="00061FA0">
              <w:rPr>
                <w:sz w:val="16"/>
                <w:szCs w:val="16"/>
                <w:lang w:val="en-US" w:eastAsia="en-US"/>
              </w:rPr>
              <w:t xml:space="preserve"> on emotional processing. </w:t>
            </w:r>
          </w:p>
          <w:p w14:paraId="6162B464" w14:textId="77777777" w:rsidR="00BB4711" w:rsidRPr="00A04FDD" w:rsidRDefault="00BB4711" w:rsidP="00061FA0">
            <w:pPr>
              <w:autoSpaceDE w:val="0"/>
              <w:autoSpaceDN w:val="0"/>
              <w:adjustRightInd w:val="0"/>
              <w:rPr>
                <w:sz w:val="16"/>
                <w:szCs w:val="16"/>
                <w:lang w:val="en-US" w:eastAsia="en-US"/>
              </w:rPr>
            </w:pPr>
            <w:r w:rsidRPr="00A33A8A">
              <w:rPr>
                <w:sz w:val="16"/>
                <w:szCs w:val="16"/>
                <w:lang w:val="en-US" w:eastAsia="en-US"/>
              </w:rPr>
              <w:t xml:space="preserve">- </w:t>
            </w:r>
            <w:r>
              <w:rPr>
                <w:sz w:val="16"/>
                <w:szCs w:val="16"/>
                <w:lang w:val="en-US" w:eastAsia="en-US"/>
              </w:rPr>
              <w:t>A</w:t>
            </w:r>
            <w:r w:rsidRPr="00A33A8A">
              <w:rPr>
                <w:sz w:val="16"/>
                <w:szCs w:val="16"/>
                <w:lang w:val="en-US" w:eastAsia="en-US"/>
              </w:rPr>
              <w:t xml:space="preserve"> number of studi</w:t>
            </w:r>
            <w:r>
              <w:rPr>
                <w:sz w:val="16"/>
                <w:szCs w:val="16"/>
                <w:lang w:val="en-US" w:eastAsia="en-US"/>
              </w:rPr>
              <w:t xml:space="preserve">es have </w:t>
            </w:r>
            <w:r w:rsidRPr="00A33A8A">
              <w:rPr>
                <w:sz w:val="16"/>
                <w:szCs w:val="16"/>
                <w:lang w:val="en-US" w:eastAsia="en-US"/>
              </w:rPr>
              <w:t xml:space="preserve">reported non-motor effects following STN stimulation, </w:t>
            </w:r>
            <w:r>
              <w:rPr>
                <w:sz w:val="16"/>
                <w:szCs w:val="16"/>
                <w:lang w:val="en-US" w:eastAsia="en-US"/>
              </w:rPr>
              <w:t xml:space="preserve">specifically in the cognitive, </w:t>
            </w:r>
            <w:proofErr w:type="spellStart"/>
            <w:r w:rsidRPr="00A33A8A">
              <w:rPr>
                <w:sz w:val="16"/>
                <w:szCs w:val="16"/>
                <w:lang w:val="en-US" w:eastAsia="en-US"/>
              </w:rPr>
              <w:t>behavioural</w:t>
            </w:r>
            <w:proofErr w:type="spellEnd"/>
            <w:r w:rsidRPr="00A33A8A">
              <w:rPr>
                <w:sz w:val="16"/>
                <w:szCs w:val="16"/>
                <w:lang w:val="en-US" w:eastAsia="en-US"/>
              </w:rPr>
              <w:t xml:space="preserve"> and emotional domains (for a review, see Voon, Kubu, Krack, </w:t>
            </w:r>
            <w:proofErr w:type="spellStart"/>
            <w:r w:rsidRPr="00A33A8A">
              <w:rPr>
                <w:sz w:val="16"/>
                <w:szCs w:val="16"/>
                <w:lang w:val="en-US" w:eastAsia="en-US"/>
              </w:rPr>
              <w:t>Houeto</w:t>
            </w:r>
            <w:proofErr w:type="spellEnd"/>
            <w:r w:rsidRPr="00A33A8A">
              <w:rPr>
                <w:sz w:val="16"/>
                <w:szCs w:val="16"/>
                <w:lang w:val="en-US" w:eastAsia="en-US"/>
              </w:rPr>
              <w:t>, &amp;Tr</w:t>
            </w:r>
            <w:r w:rsidRPr="00A33A8A">
              <w:rPr>
                <w:sz w:val="16"/>
                <w:szCs w:val="16"/>
                <w:lang w:eastAsia="en-US"/>
              </w:rPr>
              <w:t>φ</w:t>
            </w:r>
            <w:proofErr w:type="spellStart"/>
            <w:r w:rsidRPr="00A33A8A">
              <w:rPr>
                <w:sz w:val="16"/>
                <w:szCs w:val="16"/>
                <w:lang w:val="en-US" w:eastAsia="en-US"/>
              </w:rPr>
              <w:t>ster</w:t>
            </w:r>
            <w:proofErr w:type="spellEnd"/>
            <w:r w:rsidRPr="00A33A8A">
              <w:rPr>
                <w:sz w:val="16"/>
                <w:szCs w:val="16"/>
                <w:lang w:val="en-US" w:eastAsia="en-US"/>
              </w:rPr>
              <w:t>, 2006).</w:t>
            </w:r>
          </w:p>
        </w:tc>
        <w:tc>
          <w:tcPr>
            <w:tcW w:w="2977" w:type="dxa"/>
          </w:tcPr>
          <w:p w14:paraId="22AF585E" w14:textId="77777777" w:rsidR="00BB4711" w:rsidRDefault="00BB4711" w:rsidP="0083589F">
            <w:pPr>
              <w:rPr>
                <w:sz w:val="16"/>
                <w:szCs w:val="16"/>
                <w:lang w:val="en-GB"/>
              </w:rPr>
            </w:pPr>
            <w:r>
              <w:rPr>
                <w:sz w:val="16"/>
                <w:szCs w:val="16"/>
                <w:lang w:val="en-GB"/>
              </w:rPr>
              <w:t>13 patients with advanced PD &amp; 16 healthy controls</w:t>
            </w:r>
          </w:p>
          <w:p w14:paraId="3BDDC12D" w14:textId="77777777" w:rsidR="00BB4711" w:rsidRPr="00AA3E08" w:rsidRDefault="00BB4711" w:rsidP="0083589F">
            <w:pPr>
              <w:rPr>
                <w:sz w:val="16"/>
                <w:szCs w:val="16"/>
                <w:lang w:val="en-GB"/>
              </w:rPr>
            </w:pPr>
          </w:p>
          <w:p w14:paraId="4548A993" w14:textId="77777777" w:rsidR="00BB4711" w:rsidRDefault="00BB4711" w:rsidP="0083589F">
            <w:pPr>
              <w:rPr>
                <w:sz w:val="16"/>
                <w:szCs w:val="16"/>
                <w:lang w:val="en-US" w:eastAsia="en-US"/>
              </w:rPr>
            </w:pPr>
            <w:r w:rsidRPr="00AA3E08">
              <w:rPr>
                <w:sz w:val="16"/>
                <w:szCs w:val="16"/>
                <w:lang w:val="en-US" w:eastAsia="en-US"/>
              </w:rPr>
              <w:t xml:space="preserve">Two series of 6filmexcerpts </w:t>
            </w:r>
            <w:proofErr w:type="spellStart"/>
            <w:r w:rsidRPr="00AA3E08">
              <w:rPr>
                <w:sz w:val="16"/>
                <w:szCs w:val="16"/>
                <w:lang w:val="en-US" w:eastAsia="en-US"/>
              </w:rPr>
              <w:t>eachwere</w:t>
            </w:r>
            <w:proofErr w:type="spellEnd"/>
            <w:r w:rsidRPr="00AA3E08">
              <w:rPr>
                <w:sz w:val="16"/>
                <w:szCs w:val="16"/>
                <w:lang w:val="en-US" w:eastAsia="en-US"/>
              </w:rPr>
              <w:t xml:space="preserve"> used to elicit </w:t>
            </w:r>
            <w:proofErr w:type="spellStart"/>
            <w:r w:rsidRPr="00AA3E08">
              <w:rPr>
                <w:sz w:val="16"/>
                <w:szCs w:val="16"/>
                <w:lang w:val="en-US" w:eastAsia="en-US"/>
              </w:rPr>
              <w:t>differentemotional</w:t>
            </w:r>
            <w:proofErr w:type="spellEnd"/>
            <w:r w:rsidRPr="00AA3E08">
              <w:rPr>
                <w:sz w:val="16"/>
                <w:szCs w:val="16"/>
                <w:lang w:val="en-US" w:eastAsia="en-US"/>
              </w:rPr>
              <w:t xml:space="preserve"> feelings</w:t>
            </w:r>
            <w:r>
              <w:rPr>
                <w:sz w:val="16"/>
                <w:szCs w:val="16"/>
                <w:lang w:val="en-US" w:eastAsia="en-US"/>
              </w:rPr>
              <w:t xml:space="preserve">: </w:t>
            </w:r>
            <w:r w:rsidRPr="00AA3E08">
              <w:rPr>
                <w:sz w:val="16"/>
                <w:szCs w:val="16"/>
                <w:lang w:val="en-US" w:eastAsia="en-US"/>
              </w:rPr>
              <w:t>happiness, anger, fear, sadness, disgust and neutral</w:t>
            </w:r>
            <w:r>
              <w:rPr>
                <w:sz w:val="16"/>
                <w:szCs w:val="16"/>
                <w:lang w:val="en-US" w:eastAsia="en-US"/>
              </w:rPr>
              <w:t>.</w:t>
            </w:r>
          </w:p>
          <w:p w14:paraId="0F9E3828" w14:textId="77777777" w:rsidR="00BB4711" w:rsidRPr="00C42107" w:rsidRDefault="00BB4711" w:rsidP="00AA3E08">
            <w:pPr>
              <w:rPr>
                <w:sz w:val="16"/>
                <w:szCs w:val="16"/>
                <w:lang w:val="en-US"/>
              </w:rPr>
            </w:pPr>
          </w:p>
          <w:p w14:paraId="43DD2282" w14:textId="77777777" w:rsidR="00BB4711" w:rsidRPr="00AA3E08" w:rsidRDefault="00BB4711" w:rsidP="00AA3E08">
            <w:pPr>
              <w:rPr>
                <w:sz w:val="16"/>
                <w:szCs w:val="16"/>
                <w:lang w:val="en-US"/>
              </w:rPr>
            </w:pPr>
            <w:r>
              <w:rPr>
                <w:sz w:val="16"/>
                <w:szCs w:val="16"/>
                <w:lang w:val="en-US"/>
              </w:rPr>
              <w:t>C</w:t>
            </w:r>
            <w:r w:rsidRPr="00AA3E08">
              <w:rPr>
                <w:sz w:val="16"/>
                <w:szCs w:val="16"/>
                <w:lang w:val="en-US"/>
              </w:rPr>
              <w:t>omparisons of the three independent</w:t>
            </w:r>
          </w:p>
          <w:p w14:paraId="1581B61D" w14:textId="77777777" w:rsidR="00BB4711" w:rsidRDefault="00BB4711" w:rsidP="00AA3E08">
            <w:pPr>
              <w:rPr>
                <w:sz w:val="16"/>
                <w:szCs w:val="16"/>
                <w:lang w:val="en-US"/>
              </w:rPr>
            </w:pPr>
            <w:proofErr w:type="spellStart"/>
            <w:r w:rsidRPr="00AA3E08">
              <w:rPr>
                <w:sz w:val="16"/>
                <w:szCs w:val="16"/>
                <w:lang w:val="en-US"/>
              </w:rPr>
              <w:t>Groupswere</w:t>
            </w:r>
            <w:proofErr w:type="spellEnd"/>
            <w:r w:rsidRPr="00AA3E08">
              <w:rPr>
                <w:sz w:val="16"/>
                <w:szCs w:val="16"/>
                <w:lang w:val="en-US"/>
              </w:rPr>
              <w:t xml:space="preserve"> performed using the non-parametric Kruskal–Wallis statistic</w:t>
            </w:r>
            <w:r>
              <w:rPr>
                <w:sz w:val="16"/>
                <w:szCs w:val="16"/>
                <w:lang w:val="en-US"/>
              </w:rPr>
              <w:t>.</w:t>
            </w:r>
          </w:p>
          <w:p w14:paraId="2C3424B1" w14:textId="77777777" w:rsidR="00BB4711" w:rsidRDefault="00BB4711" w:rsidP="00AA3E08">
            <w:pPr>
              <w:rPr>
                <w:sz w:val="16"/>
                <w:szCs w:val="16"/>
                <w:lang w:val="en-US"/>
              </w:rPr>
            </w:pPr>
            <w:r>
              <w:rPr>
                <w:sz w:val="16"/>
                <w:szCs w:val="16"/>
                <w:lang w:val="en-US"/>
              </w:rPr>
              <w:t xml:space="preserve">Mann–Whitney tests </w:t>
            </w:r>
            <w:r w:rsidRPr="00AA3E08">
              <w:rPr>
                <w:sz w:val="16"/>
                <w:szCs w:val="16"/>
                <w:lang w:val="en-US"/>
              </w:rPr>
              <w:t>were carried out to determine which group differed from one another</w:t>
            </w:r>
            <w:r>
              <w:rPr>
                <w:sz w:val="16"/>
                <w:szCs w:val="16"/>
                <w:lang w:val="en-US"/>
              </w:rPr>
              <w:t>.</w:t>
            </w:r>
          </w:p>
          <w:p w14:paraId="67706FF1" w14:textId="77777777" w:rsidR="00BB4711" w:rsidRPr="00AA3E08" w:rsidRDefault="00BB4711" w:rsidP="00AA3E08">
            <w:pPr>
              <w:rPr>
                <w:sz w:val="16"/>
                <w:szCs w:val="16"/>
                <w:lang w:val="en-US"/>
              </w:rPr>
            </w:pPr>
            <w:r>
              <w:rPr>
                <w:sz w:val="16"/>
                <w:szCs w:val="16"/>
                <w:lang w:val="en-US"/>
              </w:rPr>
              <w:t xml:space="preserve">Analyses of the matrices </w:t>
            </w:r>
            <w:r w:rsidRPr="00AA3E08">
              <w:rPr>
                <w:sz w:val="16"/>
                <w:szCs w:val="16"/>
                <w:lang w:val="en-US"/>
              </w:rPr>
              <w:t xml:space="preserve">of response </w:t>
            </w:r>
            <w:proofErr w:type="spellStart"/>
            <w:r w:rsidRPr="00AA3E08">
              <w:rPr>
                <w:sz w:val="16"/>
                <w:szCs w:val="16"/>
                <w:lang w:val="en-US"/>
              </w:rPr>
              <w:t>patternswere</w:t>
            </w:r>
            <w:proofErr w:type="spellEnd"/>
            <w:r w:rsidRPr="00AA3E08">
              <w:rPr>
                <w:sz w:val="16"/>
                <w:szCs w:val="16"/>
                <w:lang w:val="en-US"/>
              </w:rPr>
              <w:t xml:space="preserve"> perform</w:t>
            </w:r>
            <w:r>
              <w:rPr>
                <w:sz w:val="16"/>
                <w:szCs w:val="16"/>
                <w:lang w:val="en-US"/>
              </w:rPr>
              <w:t>ed using chi-square statistic (</w:t>
            </w:r>
            <w:r>
              <w:rPr>
                <w:sz w:val="16"/>
                <w:szCs w:val="16"/>
              </w:rPr>
              <w:t>χ</w:t>
            </w:r>
            <w:r w:rsidRPr="00AA3E08">
              <w:rPr>
                <w:sz w:val="16"/>
                <w:szCs w:val="16"/>
                <w:lang w:val="en-US"/>
              </w:rPr>
              <w:t>2).</w:t>
            </w:r>
          </w:p>
        </w:tc>
        <w:tc>
          <w:tcPr>
            <w:tcW w:w="2693" w:type="dxa"/>
          </w:tcPr>
          <w:p w14:paraId="5F8361FE" w14:textId="77777777" w:rsidR="00BB4711" w:rsidRPr="00460D47" w:rsidRDefault="00BB4711" w:rsidP="00AF329C">
            <w:pPr>
              <w:autoSpaceDE w:val="0"/>
              <w:autoSpaceDN w:val="0"/>
              <w:adjustRightInd w:val="0"/>
              <w:rPr>
                <w:sz w:val="16"/>
                <w:szCs w:val="16"/>
                <w:lang w:val="en-US" w:eastAsia="en-US"/>
              </w:rPr>
            </w:pPr>
            <w:r w:rsidRPr="00AF329C">
              <w:rPr>
                <w:bCs/>
                <w:sz w:val="16"/>
                <w:szCs w:val="16"/>
                <w:lang w:val="en-US"/>
              </w:rPr>
              <w:t>-</w:t>
            </w:r>
            <w:r w:rsidRPr="00460D47">
              <w:rPr>
                <w:sz w:val="16"/>
                <w:szCs w:val="16"/>
                <w:lang w:val="en-US" w:eastAsia="en-US"/>
              </w:rPr>
              <w:t xml:space="preserve"> The post-operative group not only differed significantly</w:t>
            </w:r>
          </w:p>
          <w:p w14:paraId="4E532743" w14:textId="77777777" w:rsidR="00BB4711" w:rsidRDefault="00BB4711" w:rsidP="00AF329C">
            <w:pPr>
              <w:autoSpaceDE w:val="0"/>
              <w:autoSpaceDN w:val="0"/>
              <w:adjustRightInd w:val="0"/>
              <w:rPr>
                <w:sz w:val="16"/>
                <w:szCs w:val="16"/>
                <w:lang w:val="en-US" w:eastAsia="en-US"/>
              </w:rPr>
            </w:pPr>
            <w:r w:rsidRPr="00460D47">
              <w:rPr>
                <w:sz w:val="16"/>
                <w:szCs w:val="16"/>
                <w:lang w:val="en-US" w:eastAsia="en-US"/>
              </w:rPr>
              <w:t>from the two other groups for the les</w:t>
            </w:r>
            <w:r>
              <w:rPr>
                <w:sz w:val="16"/>
                <w:szCs w:val="16"/>
                <w:lang w:val="en-US" w:eastAsia="en-US"/>
              </w:rPr>
              <w:t>s intense reported feeling of</w:t>
            </w:r>
            <w:r w:rsidRPr="00460D47">
              <w:rPr>
                <w:sz w:val="16"/>
                <w:szCs w:val="16"/>
                <w:lang w:val="en-US" w:eastAsia="en-US"/>
              </w:rPr>
              <w:t xml:space="preserve"> fear but more generally for the less </w:t>
            </w:r>
            <w:r>
              <w:rPr>
                <w:sz w:val="16"/>
                <w:szCs w:val="16"/>
                <w:lang w:val="en-US" w:eastAsia="en-US"/>
              </w:rPr>
              <w:t>intense mixed feelings that may</w:t>
            </w:r>
            <w:r w:rsidRPr="00460D47">
              <w:rPr>
                <w:sz w:val="16"/>
                <w:szCs w:val="16"/>
                <w:lang w:val="en-US" w:eastAsia="en-US"/>
              </w:rPr>
              <w:t xml:space="preserve"> be induced by a film excerpt intende</w:t>
            </w:r>
            <w:r>
              <w:rPr>
                <w:sz w:val="16"/>
                <w:szCs w:val="16"/>
                <w:lang w:val="en-US" w:eastAsia="en-US"/>
              </w:rPr>
              <w:t>d to induce primarily a feeling</w:t>
            </w:r>
            <w:r w:rsidRPr="00460D47">
              <w:rPr>
                <w:sz w:val="16"/>
                <w:szCs w:val="16"/>
                <w:lang w:val="en-US" w:eastAsia="en-US"/>
              </w:rPr>
              <w:t xml:space="preserve"> of fear </w:t>
            </w:r>
            <w:proofErr w:type="gramStart"/>
            <w:r w:rsidRPr="00460D47">
              <w:rPr>
                <w:sz w:val="16"/>
                <w:szCs w:val="16"/>
                <w:lang w:val="en-US" w:eastAsia="en-US"/>
              </w:rPr>
              <w:t>as it</w:t>
            </w:r>
            <w:proofErr w:type="gramEnd"/>
            <w:r w:rsidRPr="00460D47">
              <w:rPr>
                <w:sz w:val="16"/>
                <w:szCs w:val="16"/>
                <w:lang w:val="en-US" w:eastAsia="en-US"/>
              </w:rPr>
              <w:t xml:space="preserve"> is the case here for the feelings of anxiety and disgust.</w:t>
            </w:r>
          </w:p>
          <w:p w14:paraId="671614F2" w14:textId="77777777" w:rsidR="00BB4711" w:rsidRPr="00AF329C" w:rsidRDefault="00BB4711" w:rsidP="00AF329C">
            <w:pPr>
              <w:autoSpaceDE w:val="0"/>
              <w:autoSpaceDN w:val="0"/>
              <w:adjustRightInd w:val="0"/>
              <w:rPr>
                <w:sz w:val="16"/>
                <w:szCs w:val="16"/>
                <w:lang w:val="en-US" w:eastAsia="en-US"/>
              </w:rPr>
            </w:pPr>
          </w:p>
          <w:p w14:paraId="552E7F6C" w14:textId="77777777" w:rsidR="00BB4711" w:rsidRPr="00AF329C" w:rsidRDefault="00BB4711" w:rsidP="00AF329C">
            <w:pPr>
              <w:rPr>
                <w:bCs/>
                <w:sz w:val="16"/>
                <w:szCs w:val="16"/>
                <w:lang w:val="en-US"/>
              </w:rPr>
            </w:pPr>
            <w:r w:rsidRPr="00460D47">
              <w:rPr>
                <w:sz w:val="16"/>
                <w:szCs w:val="16"/>
                <w:lang w:val="en-US" w:eastAsia="en-US"/>
              </w:rPr>
              <w:t xml:space="preserve">-Moreover, the post-operative group </w:t>
            </w:r>
            <w:r>
              <w:rPr>
                <w:sz w:val="16"/>
                <w:szCs w:val="16"/>
                <w:lang w:val="en-US" w:eastAsia="en-US"/>
              </w:rPr>
              <w:t>reported a less intense feeling</w:t>
            </w:r>
            <w:r w:rsidRPr="00460D47">
              <w:rPr>
                <w:sz w:val="16"/>
                <w:szCs w:val="16"/>
                <w:lang w:val="en-US" w:eastAsia="en-US"/>
              </w:rPr>
              <w:t xml:space="preserve"> of sadness, as well as a less intense feeling of anxiety, d</w:t>
            </w:r>
            <w:r>
              <w:rPr>
                <w:sz w:val="16"/>
                <w:szCs w:val="16"/>
                <w:lang w:val="en-US" w:eastAsia="en-US"/>
              </w:rPr>
              <w:t>uring the</w:t>
            </w:r>
            <w:r w:rsidRPr="00460D47">
              <w:rPr>
                <w:sz w:val="16"/>
                <w:szCs w:val="16"/>
                <w:lang w:val="en-US" w:eastAsia="en-US"/>
              </w:rPr>
              <w:t xml:space="preserve"> film excerpt.</w:t>
            </w:r>
          </w:p>
        </w:tc>
        <w:tc>
          <w:tcPr>
            <w:tcW w:w="2977" w:type="dxa"/>
          </w:tcPr>
          <w:p w14:paraId="73DB4792" w14:textId="77777777" w:rsidR="00BB4711" w:rsidRPr="00AF329C" w:rsidRDefault="00BB4711" w:rsidP="00AF329C">
            <w:pPr>
              <w:autoSpaceDE w:val="0"/>
              <w:autoSpaceDN w:val="0"/>
              <w:adjustRightInd w:val="0"/>
              <w:rPr>
                <w:sz w:val="16"/>
                <w:szCs w:val="16"/>
                <w:lang w:val="en-US" w:eastAsia="en-US"/>
              </w:rPr>
            </w:pPr>
            <w:r w:rsidRPr="00AF329C">
              <w:rPr>
                <w:sz w:val="16"/>
                <w:szCs w:val="16"/>
                <w:lang w:val="en-US"/>
              </w:rPr>
              <w:t>-</w:t>
            </w:r>
            <w:r w:rsidRPr="00AF329C">
              <w:rPr>
                <w:sz w:val="16"/>
                <w:szCs w:val="16"/>
                <w:lang w:val="en-US" w:eastAsia="en-US"/>
              </w:rPr>
              <w:t>The present results are in line with previous studies demonstrating impaired facial expression recognition after STN stimulation in PD patients, and more specifically, impaired recognition of negative emotions.</w:t>
            </w:r>
          </w:p>
          <w:p w14:paraId="3E55971D" w14:textId="77777777" w:rsidR="00BB4711" w:rsidRPr="00460D47" w:rsidRDefault="00BB4711" w:rsidP="00460D47">
            <w:pPr>
              <w:autoSpaceDE w:val="0"/>
              <w:autoSpaceDN w:val="0"/>
              <w:adjustRightInd w:val="0"/>
              <w:rPr>
                <w:sz w:val="16"/>
                <w:szCs w:val="16"/>
                <w:lang w:val="en-US" w:eastAsia="en-US"/>
              </w:rPr>
            </w:pPr>
          </w:p>
        </w:tc>
      </w:tr>
      <w:tr w:rsidR="00BB4711" w:rsidRPr="00692F50" w14:paraId="2C89BD1D" w14:textId="77777777" w:rsidTr="00EE08DE">
        <w:trPr>
          <w:trHeight w:val="1832"/>
        </w:trPr>
        <w:tc>
          <w:tcPr>
            <w:tcW w:w="2235" w:type="dxa"/>
          </w:tcPr>
          <w:p w14:paraId="45F6CA42" w14:textId="77777777" w:rsidR="00BB4711" w:rsidRPr="005C77C9" w:rsidRDefault="00BB4711" w:rsidP="0083589F">
            <w:pPr>
              <w:rPr>
                <w:sz w:val="16"/>
                <w:szCs w:val="16"/>
                <w:lang w:val="en-US"/>
              </w:rPr>
            </w:pPr>
            <w:r>
              <w:rPr>
                <w:sz w:val="16"/>
                <w:szCs w:val="16"/>
                <w:lang w:val="en-US"/>
              </w:rPr>
              <w:t xml:space="preserve">Clark, U.S., Neargarder, S., Cronin-Golomb, A. (2008). Specific impairments in the recognition of emotional facial expressions in Parkinson’s disease. </w:t>
            </w:r>
            <w:proofErr w:type="spellStart"/>
            <w:r>
              <w:rPr>
                <w:i/>
                <w:sz w:val="16"/>
                <w:szCs w:val="16"/>
                <w:lang w:val="en-US"/>
              </w:rPr>
              <w:t>Neuropsychologia</w:t>
            </w:r>
            <w:proofErr w:type="spellEnd"/>
            <w:r>
              <w:rPr>
                <w:i/>
                <w:sz w:val="16"/>
                <w:szCs w:val="16"/>
                <w:lang w:val="en-US"/>
              </w:rPr>
              <w:t>, 46</w:t>
            </w:r>
            <w:r>
              <w:rPr>
                <w:sz w:val="16"/>
                <w:szCs w:val="16"/>
                <w:lang w:val="en-US"/>
              </w:rPr>
              <w:t>(9), 2300-2309.</w:t>
            </w:r>
          </w:p>
        </w:tc>
        <w:tc>
          <w:tcPr>
            <w:tcW w:w="2693" w:type="dxa"/>
          </w:tcPr>
          <w:p w14:paraId="27BA1986" w14:textId="77777777" w:rsidR="00BB4711" w:rsidRPr="005C77C9" w:rsidRDefault="00BB4711" w:rsidP="00C550DE">
            <w:pPr>
              <w:autoSpaceDE w:val="0"/>
              <w:autoSpaceDN w:val="0"/>
              <w:adjustRightInd w:val="0"/>
              <w:rPr>
                <w:sz w:val="16"/>
                <w:szCs w:val="16"/>
                <w:lang w:val="en-US" w:eastAsia="en-US"/>
              </w:rPr>
            </w:pPr>
            <w:r w:rsidRPr="00C550DE">
              <w:rPr>
                <w:sz w:val="16"/>
                <w:szCs w:val="16"/>
                <w:lang w:val="en-US"/>
              </w:rPr>
              <w:t>-</w:t>
            </w:r>
            <w:r w:rsidRPr="00C550DE">
              <w:rPr>
                <w:sz w:val="16"/>
                <w:szCs w:val="16"/>
                <w:lang w:val="en-US" w:eastAsia="en-US"/>
              </w:rPr>
              <w:t xml:space="preserve">In Parkinson’s disease (PD), facial emotion identification deficits have been reported in several studies (Dujardin et al., 2004; Jacobs, Shuren, Bowers, &amp;Heilman, 1995; Kan, Kawamura, Hasegawa, Mochizuki, &amp; Nakamura, 2002; Lawrence, </w:t>
            </w:r>
            <w:proofErr w:type="spellStart"/>
            <w:r w:rsidRPr="00C550DE">
              <w:rPr>
                <w:sz w:val="16"/>
                <w:szCs w:val="16"/>
                <w:lang w:val="en-US" w:eastAsia="en-US"/>
              </w:rPr>
              <w:t>Goerendt</w:t>
            </w:r>
            <w:proofErr w:type="spellEnd"/>
            <w:r w:rsidRPr="00C550DE">
              <w:rPr>
                <w:sz w:val="16"/>
                <w:szCs w:val="16"/>
                <w:lang w:val="en-US" w:eastAsia="en-US"/>
              </w:rPr>
              <w:t xml:space="preserve">, &amp; Brooks, 2007; Sprengelmeyer et al., 2003), though not in all (Adolphs, Schul, &amp;Tranel, </w:t>
            </w:r>
            <w:r w:rsidRPr="00C550DE">
              <w:rPr>
                <w:sz w:val="16"/>
                <w:szCs w:val="16"/>
                <w:lang w:val="en-US" w:eastAsia="en-US"/>
              </w:rPr>
              <w:lastRenderedPageBreak/>
              <w:t>1998; Pell &amp; Leonard, 2005).</w:t>
            </w:r>
          </w:p>
          <w:p w14:paraId="2971F176" w14:textId="77777777" w:rsidR="00BB4711" w:rsidRPr="002003C5" w:rsidRDefault="00BB4711" w:rsidP="002003C5">
            <w:pPr>
              <w:autoSpaceDE w:val="0"/>
              <w:autoSpaceDN w:val="0"/>
              <w:adjustRightInd w:val="0"/>
              <w:rPr>
                <w:sz w:val="16"/>
                <w:szCs w:val="16"/>
                <w:lang w:val="en-US" w:eastAsia="en-US"/>
              </w:rPr>
            </w:pPr>
            <w:r w:rsidRPr="002003C5">
              <w:rPr>
                <w:sz w:val="16"/>
                <w:szCs w:val="16"/>
                <w:lang w:val="en-US" w:eastAsia="en-US"/>
              </w:rPr>
              <w:t>-Kan and colleagues (2002) noted deficits in the recognition of fear and disgust in medicated PD participants.</w:t>
            </w:r>
          </w:p>
        </w:tc>
        <w:tc>
          <w:tcPr>
            <w:tcW w:w="2977" w:type="dxa"/>
          </w:tcPr>
          <w:p w14:paraId="13491629" w14:textId="77777777" w:rsidR="00BB4711" w:rsidRPr="00EC687F" w:rsidRDefault="00BB4711" w:rsidP="00EC687F">
            <w:pPr>
              <w:rPr>
                <w:sz w:val="16"/>
                <w:szCs w:val="16"/>
                <w:lang w:val="en-GB"/>
              </w:rPr>
            </w:pPr>
            <w:r w:rsidRPr="00EC687F">
              <w:rPr>
                <w:sz w:val="16"/>
                <w:szCs w:val="16"/>
                <w:lang w:val="en-GB"/>
              </w:rPr>
              <w:lastRenderedPageBreak/>
              <w:t>20 non-demented patients with</w:t>
            </w:r>
          </w:p>
          <w:p w14:paraId="75E3D1A6" w14:textId="77777777" w:rsidR="00BB4711" w:rsidRPr="005C77C9" w:rsidRDefault="00BB4711" w:rsidP="00EC687F">
            <w:pPr>
              <w:rPr>
                <w:sz w:val="16"/>
                <w:szCs w:val="16"/>
                <w:lang w:val="en-US"/>
              </w:rPr>
            </w:pPr>
            <w:r w:rsidRPr="00EC687F">
              <w:rPr>
                <w:sz w:val="16"/>
                <w:szCs w:val="16"/>
                <w:lang w:val="en-GB"/>
              </w:rPr>
              <w:t>PD and 23 control participants relative to their performanc</w:t>
            </w:r>
            <w:r>
              <w:rPr>
                <w:sz w:val="16"/>
                <w:szCs w:val="16"/>
                <w:lang w:val="en-GB"/>
              </w:rPr>
              <w:t xml:space="preserve">es on a non-emotional </w:t>
            </w:r>
            <w:proofErr w:type="spellStart"/>
            <w:r>
              <w:rPr>
                <w:sz w:val="16"/>
                <w:szCs w:val="16"/>
                <w:lang w:val="en-GB"/>
              </w:rPr>
              <w:t>landscape</w:t>
            </w:r>
            <w:r w:rsidRPr="00EC687F">
              <w:rPr>
                <w:sz w:val="16"/>
                <w:szCs w:val="16"/>
                <w:lang w:val="en-GB"/>
              </w:rPr>
              <w:t>categoriz</w:t>
            </w:r>
            <w:r>
              <w:rPr>
                <w:sz w:val="16"/>
                <w:szCs w:val="16"/>
                <w:lang w:val="en-GB"/>
              </w:rPr>
              <w:t>ation</w:t>
            </w:r>
            <w:proofErr w:type="spellEnd"/>
            <w:r>
              <w:rPr>
                <w:sz w:val="16"/>
                <w:szCs w:val="16"/>
                <w:lang w:val="en-GB"/>
              </w:rPr>
              <w:t xml:space="preserve"> test with comparable </w:t>
            </w:r>
            <w:proofErr w:type="spellStart"/>
            <w:r>
              <w:rPr>
                <w:sz w:val="16"/>
                <w:szCs w:val="16"/>
                <w:lang w:val="en-GB"/>
              </w:rPr>
              <w:t>task</w:t>
            </w:r>
            <w:r w:rsidRPr="00EC687F">
              <w:rPr>
                <w:sz w:val="16"/>
                <w:szCs w:val="16"/>
                <w:lang w:val="en-GB"/>
              </w:rPr>
              <w:t>requirements</w:t>
            </w:r>
            <w:proofErr w:type="spellEnd"/>
          </w:p>
          <w:p w14:paraId="3FEEB455" w14:textId="77777777" w:rsidR="00BB4711" w:rsidRPr="005C77C9" w:rsidRDefault="00BB4711" w:rsidP="00EC687F">
            <w:pPr>
              <w:rPr>
                <w:sz w:val="16"/>
                <w:szCs w:val="16"/>
                <w:lang w:val="en-US"/>
              </w:rPr>
            </w:pPr>
          </w:p>
          <w:p w14:paraId="4388F16D" w14:textId="77777777" w:rsidR="00BB4711" w:rsidRPr="005C77C9" w:rsidRDefault="00BB4711" w:rsidP="00880394">
            <w:pPr>
              <w:rPr>
                <w:sz w:val="16"/>
                <w:szCs w:val="16"/>
                <w:lang w:val="en-US"/>
              </w:rPr>
            </w:pPr>
            <w:r w:rsidRPr="00880394">
              <w:rPr>
                <w:sz w:val="16"/>
                <w:szCs w:val="16"/>
                <w:lang w:val="en-US"/>
              </w:rPr>
              <w:t>Current levels of depression and anxiety were estimated using</w:t>
            </w:r>
            <w:r>
              <w:rPr>
                <w:sz w:val="16"/>
                <w:szCs w:val="16"/>
                <w:lang w:val="en-US"/>
              </w:rPr>
              <w:t xml:space="preserve"> the Beck Depression Inventory,</w:t>
            </w:r>
            <w:r w:rsidRPr="00880394">
              <w:rPr>
                <w:sz w:val="16"/>
                <w:szCs w:val="16"/>
                <w:lang w:val="en-US"/>
              </w:rPr>
              <w:t xml:space="preserve"> 2nd ed. (BDI) (Beck, Steer, &amp; Brown, 1996) and the Beck</w:t>
            </w:r>
            <w:r>
              <w:rPr>
                <w:sz w:val="16"/>
                <w:szCs w:val="16"/>
                <w:lang w:val="en-US"/>
              </w:rPr>
              <w:t xml:space="preserve"> Anxiety </w:t>
            </w:r>
            <w:r>
              <w:rPr>
                <w:sz w:val="16"/>
                <w:szCs w:val="16"/>
                <w:lang w:val="en-US"/>
              </w:rPr>
              <w:lastRenderedPageBreak/>
              <w:t>Inventory (BAI) (Beck,</w:t>
            </w:r>
            <w:r w:rsidRPr="00880394">
              <w:rPr>
                <w:sz w:val="16"/>
                <w:szCs w:val="16"/>
                <w:lang w:val="en-US"/>
              </w:rPr>
              <w:t xml:space="preserve"> Epstein, Brown, &amp; Steer, 1988).</w:t>
            </w:r>
          </w:p>
          <w:p w14:paraId="77A2C68D" w14:textId="77777777" w:rsidR="00BB4711" w:rsidRPr="005C77C9" w:rsidRDefault="00BB4711" w:rsidP="00880394">
            <w:pPr>
              <w:rPr>
                <w:sz w:val="16"/>
                <w:szCs w:val="16"/>
                <w:lang w:val="en-US"/>
              </w:rPr>
            </w:pPr>
            <w:r w:rsidRPr="00880394">
              <w:rPr>
                <w:sz w:val="16"/>
                <w:szCs w:val="16"/>
                <w:lang w:val="en-US"/>
              </w:rPr>
              <w:t>The 16-item version of the Benton Test of Facial Recog</w:t>
            </w:r>
            <w:r>
              <w:rPr>
                <w:sz w:val="16"/>
                <w:szCs w:val="16"/>
                <w:lang w:val="en-US"/>
              </w:rPr>
              <w:t>nition (Benton, Sivan, Hamsher,</w:t>
            </w:r>
            <w:r w:rsidRPr="00880394">
              <w:rPr>
                <w:sz w:val="16"/>
                <w:szCs w:val="16"/>
                <w:lang w:val="en-US"/>
              </w:rPr>
              <w:t xml:space="preserve"> Varney, &amp;Spreen, 1994) was administered to assess general face perception abilities.</w:t>
            </w:r>
          </w:p>
          <w:p w14:paraId="3AA7F4E7" w14:textId="77777777" w:rsidR="00BB4711" w:rsidRPr="00880394" w:rsidRDefault="00BB4711" w:rsidP="00880394">
            <w:pPr>
              <w:rPr>
                <w:sz w:val="16"/>
                <w:szCs w:val="16"/>
                <w:lang w:val="en-US"/>
              </w:rPr>
            </w:pPr>
            <w:r w:rsidRPr="00880394">
              <w:rPr>
                <w:sz w:val="16"/>
                <w:szCs w:val="16"/>
                <w:lang w:val="en-US"/>
              </w:rPr>
              <w:t>64-item version of the Inventory of Interpersonal Problems questionnaire</w:t>
            </w:r>
          </w:p>
          <w:p w14:paraId="586B0820" w14:textId="77777777" w:rsidR="00BB4711" w:rsidRPr="005C77C9" w:rsidRDefault="00BB4711" w:rsidP="00880394">
            <w:pPr>
              <w:rPr>
                <w:sz w:val="16"/>
                <w:szCs w:val="16"/>
                <w:lang w:val="en-US"/>
              </w:rPr>
            </w:pPr>
            <w:r w:rsidRPr="00880394">
              <w:rPr>
                <w:sz w:val="16"/>
                <w:szCs w:val="16"/>
                <w:lang w:val="en-US"/>
              </w:rPr>
              <w:t>(IIP), which is a self-report instrument that was designed to assess</w:t>
            </w:r>
            <w:r>
              <w:rPr>
                <w:sz w:val="16"/>
                <w:szCs w:val="16"/>
                <w:lang w:val="en-US"/>
              </w:rPr>
              <w:t xml:space="preserve"> levels of distress in </w:t>
            </w:r>
            <w:proofErr w:type="spellStart"/>
            <w:r>
              <w:rPr>
                <w:sz w:val="16"/>
                <w:szCs w:val="16"/>
                <w:lang w:val="en-US"/>
              </w:rPr>
              <w:t>relationto</w:t>
            </w:r>
            <w:proofErr w:type="spellEnd"/>
            <w:r>
              <w:rPr>
                <w:sz w:val="16"/>
                <w:szCs w:val="16"/>
                <w:lang w:val="en-US"/>
              </w:rPr>
              <w:t xml:space="preserve"> interpersonal interactions</w:t>
            </w:r>
            <w:r w:rsidRPr="00880394">
              <w:rPr>
                <w:sz w:val="16"/>
                <w:szCs w:val="16"/>
                <w:lang w:val="en-US"/>
              </w:rPr>
              <w:t>.</w:t>
            </w:r>
          </w:p>
          <w:p w14:paraId="1D239509" w14:textId="77777777" w:rsidR="00BB4711" w:rsidRPr="005C77C9" w:rsidRDefault="00BB4711" w:rsidP="00880394">
            <w:pPr>
              <w:rPr>
                <w:sz w:val="16"/>
                <w:szCs w:val="16"/>
                <w:lang w:val="en-US"/>
              </w:rPr>
            </w:pPr>
          </w:p>
          <w:p w14:paraId="791932D6" w14:textId="77777777" w:rsidR="00BB4711" w:rsidRPr="00E53292" w:rsidRDefault="00BB4711" w:rsidP="00E53292">
            <w:pPr>
              <w:rPr>
                <w:sz w:val="16"/>
                <w:szCs w:val="16"/>
                <w:lang w:val="en-US"/>
              </w:rPr>
            </w:pPr>
            <w:r w:rsidRPr="00E53292">
              <w:rPr>
                <w:sz w:val="16"/>
                <w:szCs w:val="16"/>
                <w:lang w:val="en-US"/>
              </w:rPr>
              <w:t xml:space="preserve">ANOVAs, followed by </w:t>
            </w:r>
            <w:proofErr w:type="spellStart"/>
            <w:r w:rsidRPr="00E53292">
              <w:rPr>
                <w:sz w:val="16"/>
                <w:szCs w:val="16"/>
                <w:lang w:val="en-US"/>
              </w:rPr>
              <w:t>posthoc</w:t>
            </w:r>
            <w:proofErr w:type="spellEnd"/>
            <w:r w:rsidRPr="00E53292">
              <w:rPr>
                <w:sz w:val="16"/>
                <w:szCs w:val="16"/>
                <w:lang w:val="en-US"/>
              </w:rPr>
              <w:t xml:space="preserve"> analyses</w:t>
            </w:r>
          </w:p>
          <w:p w14:paraId="56C04143" w14:textId="77777777" w:rsidR="00BB4711" w:rsidRPr="00E53292" w:rsidRDefault="00BB4711" w:rsidP="00E53292">
            <w:pPr>
              <w:rPr>
                <w:sz w:val="16"/>
                <w:szCs w:val="16"/>
                <w:lang w:val="en-US"/>
              </w:rPr>
            </w:pPr>
            <w:r>
              <w:rPr>
                <w:sz w:val="16"/>
                <w:szCs w:val="16"/>
                <w:lang w:val="en-US"/>
              </w:rPr>
              <w:t>when appropriate, and Pearson</w:t>
            </w:r>
            <w:r w:rsidRPr="00E53292">
              <w:rPr>
                <w:sz w:val="16"/>
                <w:szCs w:val="16"/>
                <w:lang w:val="en-US"/>
              </w:rPr>
              <w:t xml:space="preserve"> correlations using a conservative alpha level of .01.</w:t>
            </w:r>
          </w:p>
          <w:p w14:paraId="28949B8E" w14:textId="77777777" w:rsidR="00BB4711" w:rsidRPr="00880394" w:rsidRDefault="00BB4711" w:rsidP="00880394">
            <w:pPr>
              <w:rPr>
                <w:sz w:val="16"/>
                <w:szCs w:val="16"/>
                <w:lang w:val="en-US"/>
              </w:rPr>
            </w:pPr>
          </w:p>
        </w:tc>
        <w:tc>
          <w:tcPr>
            <w:tcW w:w="2693" w:type="dxa"/>
          </w:tcPr>
          <w:p w14:paraId="682065DC" w14:textId="77777777" w:rsidR="00BB4711" w:rsidRPr="00EC687F" w:rsidRDefault="00BB4711" w:rsidP="00EC687F">
            <w:pPr>
              <w:rPr>
                <w:bCs/>
                <w:sz w:val="16"/>
                <w:szCs w:val="16"/>
                <w:lang w:val="en-GB"/>
              </w:rPr>
            </w:pPr>
            <w:r w:rsidRPr="005C77C9">
              <w:rPr>
                <w:bCs/>
                <w:sz w:val="16"/>
                <w:szCs w:val="16"/>
                <w:lang w:val="en-US"/>
              </w:rPr>
              <w:lastRenderedPageBreak/>
              <w:t>-</w:t>
            </w:r>
            <w:r w:rsidRPr="00EC687F">
              <w:rPr>
                <w:bCs/>
                <w:sz w:val="16"/>
                <w:szCs w:val="16"/>
                <w:lang w:val="en-GB"/>
              </w:rPr>
              <w:t>PD participants were normal</w:t>
            </w:r>
          </w:p>
          <w:p w14:paraId="3DF08981" w14:textId="77777777" w:rsidR="00BB4711" w:rsidRPr="00EC687F" w:rsidRDefault="00BB4711" w:rsidP="00EC687F">
            <w:pPr>
              <w:rPr>
                <w:bCs/>
                <w:sz w:val="16"/>
                <w:szCs w:val="16"/>
                <w:lang w:val="en-GB"/>
              </w:rPr>
            </w:pPr>
            <w:r w:rsidRPr="00EC687F">
              <w:rPr>
                <w:bCs/>
                <w:sz w:val="16"/>
                <w:szCs w:val="16"/>
                <w:lang w:val="en-GB"/>
              </w:rPr>
              <w:t>on the control task but exhibited selective impairments in the recognition of facial emotion,</w:t>
            </w:r>
          </w:p>
          <w:p w14:paraId="4FD7F8DF" w14:textId="77777777" w:rsidR="00BB4711" w:rsidRPr="00EC687F" w:rsidRDefault="00BB4711" w:rsidP="00EC687F">
            <w:pPr>
              <w:rPr>
                <w:bCs/>
                <w:sz w:val="16"/>
                <w:szCs w:val="16"/>
                <w:lang w:val="en-US"/>
              </w:rPr>
            </w:pPr>
            <w:r w:rsidRPr="00EC687F">
              <w:rPr>
                <w:bCs/>
                <w:sz w:val="16"/>
                <w:szCs w:val="16"/>
                <w:lang w:val="en-GB"/>
              </w:rPr>
              <w:t>specifically for anger (driven by those with right hemisphere pathology</w:t>
            </w:r>
            <w:r>
              <w:rPr>
                <w:bCs/>
                <w:sz w:val="16"/>
                <w:szCs w:val="16"/>
                <w:lang w:val="en-GB"/>
              </w:rPr>
              <w:t xml:space="preserve">) and surprise (driven by </w:t>
            </w:r>
            <w:proofErr w:type="spellStart"/>
            <w:r>
              <w:rPr>
                <w:bCs/>
                <w:sz w:val="16"/>
                <w:szCs w:val="16"/>
                <w:lang w:val="en-GB"/>
              </w:rPr>
              <w:t>those</w:t>
            </w:r>
            <w:r w:rsidRPr="00EC687F">
              <w:rPr>
                <w:bCs/>
                <w:sz w:val="16"/>
                <w:szCs w:val="16"/>
                <w:lang w:val="en-GB"/>
              </w:rPr>
              <w:t>with</w:t>
            </w:r>
            <w:proofErr w:type="spellEnd"/>
            <w:r w:rsidRPr="00EC687F">
              <w:rPr>
                <w:bCs/>
                <w:sz w:val="16"/>
                <w:szCs w:val="16"/>
                <w:lang w:val="en-GB"/>
              </w:rPr>
              <w:t xml:space="preserve"> left hemisphere pathology), even when controlling for depression level</w:t>
            </w:r>
            <w:r w:rsidRPr="00EC687F">
              <w:rPr>
                <w:bCs/>
                <w:sz w:val="16"/>
                <w:szCs w:val="16"/>
                <w:lang w:val="en-US"/>
              </w:rPr>
              <w:t>.</w:t>
            </w:r>
          </w:p>
          <w:p w14:paraId="2B736924" w14:textId="77777777" w:rsidR="00BB4711" w:rsidRPr="00EC687F" w:rsidRDefault="00BB4711" w:rsidP="00EC687F">
            <w:pPr>
              <w:rPr>
                <w:bCs/>
                <w:sz w:val="16"/>
                <w:szCs w:val="16"/>
                <w:lang w:val="en-US"/>
              </w:rPr>
            </w:pPr>
            <w:r w:rsidRPr="00EC687F">
              <w:rPr>
                <w:bCs/>
                <w:sz w:val="16"/>
                <w:szCs w:val="16"/>
                <w:lang w:val="en-US"/>
              </w:rPr>
              <w:t>-PD participants, deficiencies in facial</w:t>
            </w:r>
          </w:p>
          <w:p w14:paraId="059553A9" w14:textId="77777777" w:rsidR="00BB4711" w:rsidRPr="00EC687F" w:rsidRDefault="00BB4711" w:rsidP="00EC687F">
            <w:pPr>
              <w:rPr>
                <w:bCs/>
                <w:sz w:val="16"/>
                <w:szCs w:val="16"/>
                <w:lang w:val="en-US"/>
              </w:rPr>
            </w:pPr>
            <w:r w:rsidRPr="00EC687F">
              <w:rPr>
                <w:bCs/>
                <w:sz w:val="16"/>
                <w:szCs w:val="16"/>
                <w:lang w:val="en-US"/>
              </w:rPr>
              <w:lastRenderedPageBreak/>
              <w:t>emotion recognition correlated with higher levels of interpersonal distress.</w:t>
            </w:r>
          </w:p>
        </w:tc>
        <w:tc>
          <w:tcPr>
            <w:tcW w:w="2977" w:type="dxa"/>
          </w:tcPr>
          <w:p w14:paraId="4CB73C1B" w14:textId="77777777" w:rsidR="00BB4711" w:rsidRPr="009C5F4C" w:rsidRDefault="00BB4711" w:rsidP="009C5F4C">
            <w:pPr>
              <w:rPr>
                <w:sz w:val="16"/>
                <w:szCs w:val="16"/>
                <w:lang w:val="en-GB"/>
              </w:rPr>
            </w:pPr>
            <w:r w:rsidRPr="009C5F4C">
              <w:rPr>
                <w:sz w:val="16"/>
                <w:szCs w:val="16"/>
                <w:lang w:val="en-US"/>
              </w:rPr>
              <w:lastRenderedPageBreak/>
              <w:t>-</w:t>
            </w:r>
            <w:r w:rsidRPr="009C5F4C">
              <w:rPr>
                <w:sz w:val="16"/>
                <w:szCs w:val="16"/>
                <w:lang w:val="en-GB"/>
              </w:rPr>
              <w:t xml:space="preserve"> PD participants in this study displayed impairments in the recognition of </w:t>
            </w:r>
            <w:proofErr w:type="spellStart"/>
            <w:r w:rsidRPr="009C5F4C">
              <w:rPr>
                <w:sz w:val="16"/>
                <w:szCs w:val="16"/>
                <w:lang w:val="en-GB"/>
              </w:rPr>
              <w:t>angerand</w:t>
            </w:r>
            <w:proofErr w:type="spellEnd"/>
            <w:r w:rsidRPr="009C5F4C">
              <w:rPr>
                <w:sz w:val="16"/>
                <w:szCs w:val="16"/>
                <w:lang w:val="en-GB"/>
              </w:rPr>
              <w:t xml:space="preserve"> surprise facial expressions.</w:t>
            </w:r>
          </w:p>
        </w:tc>
      </w:tr>
      <w:tr w:rsidR="00BB4711" w:rsidRPr="00692F50" w14:paraId="395F36B7" w14:textId="77777777" w:rsidTr="00EE08DE">
        <w:trPr>
          <w:trHeight w:val="2117"/>
        </w:trPr>
        <w:tc>
          <w:tcPr>
            <w:tcW w:w="2235" w:type="dxa"/>
          </w:tcPr>
          <w:p w14:paraId="3B28CB31" w14:textId="77777777" w:rsidR="00BB4711" w:rsidRPr="006A632A" w:rsidRDefault="00BB4711" w:rsidP="006A632A">
            <w:pPr>
              <w:rPr>
                <w:sz w:val="16"/>
                <w:szCs w:val="16"/>
                <w:lang w:val="en-US"/>
              </w:rPr>
            </w:pPr>
            <w:r>
              <w:rPr>
                <w:sz w:val="16"/>
                <w:szCs w:val="16"/>
                <w:lang w:val="en-US"/>
              </w:rPr>
              <w:t xml:space="preserve">Smeding, M.M., Speelman, J.D., Huizenga, H.M et al. (2009). Predictors of cognitive and psychosocial outcome after STN DBS in Parkinson disease. </w:t>
            </w:r>
            <w:r w:rsidRPr="006A632A">
              <w:rPr>
                <w:i/>
                <w:iCs/>
                <w:sz w:val="16"/>
                <w:szCs w:val="16"/>
                <w:lang w:eastAsia="en-US"/>
              </w:rPr>
              <w:t xml:space="preserve">J </w:t>
            </w:r>
            <w:proofErr w:type="spellStart"/>
            <w:r w:rsidRPr="006A632A">
              <w:rPr>
                <w:i/>
                <w:iCs/>
                <w:sz w:val="16"/>
                <w:szCs w:val="16"/>
                <w:lang w:eastAsia="en-US"/>
              </w:rPr>
              <w:t>NeurolNeurosurgPsychiatry</w:t>
            </w:r>
            <w:proofErr w:type="spellEnd"/>
            <w:r w:rsidRPr="006A632A">
              <w:rPr>
                <w:i/>
                <w:iCs/>
                <w:sz w:val="16"/>
                <w:szCs w:val="16"/>
                <w:lang w:val="en-US" w:eastAsia="en-US"/>
              </w:rPr>
              <w:t xml:space="preserve">, </w:t>
            </w:r>
            <w:r w:rsidRPr="006A632A">
              <w:rPr>
                <w:i/>
                <w:color w:val="000000"/>
                <w:sz w:val="16"/>
                <w:szCs w:val="16"/>
                <w:shd w:val="clear" w:color="auto" w:fill="FFFFFF"/>
              </w:rPr>
              <w:t>82</w:t>
            </w:r>
            <w:r w:rsidRPr="006A632A">
              <w:rPr>
                <w:color w:val="000000"/>
                <w:sz w:val="16"/>
                <w:szCs w:val="16"/>
                <w:shd w:val="clear" w:color="auto" w:fill="FFFFFF"/>
              </w:rPr>
              <w:t>(7)</w:t>
            </w:r>
            <w:r w:rsidRPr="006A632A">
              <w:rPr>
                <w:color w:val="000000"/>
                <w:sz w:val="16"/>
                <w:szCs w:val="16"/>
                <w:shd w:val="clear" w:color="auto" w:fill="FFFFFF"/>
                <w:lang w:val="en-US"/>
              </w:rPr>
              <w:t xml:space="preserve">, </w:t>
            </w:r>
            <w:r w:rsidRPr="006A632A">
              <w:rPr>
                <w:color w:val="000000"/>
                <w:sz w:val="16"/>
                <w:szCs w:val="16"/>
                <w:shd w:val="clear" w:color="auto" w:fill="FFFFFF"/>
              </w:rPr>
              <w:t>754-60.</w:t>
            </w:r>
          </w:p>
        </w:tc>
        <w:tc>
          <w:tcPr>
            <w:tcW w:w="2693" w:type="dxa"/>
          </w:tcPr>
          <w:p w14:paraId="2707DF7C" w14:textId="77777777" w:rsidR="00BB4711" w:rsidRPr="0050226C" w:rsidRDefault="00BB4711" w:rsidP="00037052">
            <w:pPr>
              <w:autoSpaceDE w:val="0"/>
              <w:autoSpaceDN w:val="0"/>
              <w:adjustRightInd w:val="0"/>
              <w:rPr>
                <w:sz w:val="16"/>
                <w:szCs w:val="16"/>
                <w:lang w:val="en-US" w:eastAsia="en-US"/>
              </w:rPr>
            </w:pPr>
            <w:r w:rsidRPr="0050226C">
              <w:rPr>
                <w:sz w:val="16"/>
                <w:szCs w:val="16"/>
                <w:lang w:val="en-US" w:eastAsia="en-US"/>
              </w:rPr>
              <w:t xml:space="preserve">Bilateral deep brain stimulation of the subthalamic nucleus (STN DBS) is an effective surgical treatment to reduce </w:t>
            </w:r>
            <w:r w:rsidRPr="00037052">
              <w:rPr>
                <w:sz w:val="16"/>
                <w:szCs w:val="16"/>
                <w:lang w:val="en-US" w:eastAsia="en-US"/>
              </w:rPr>
              <w:t>motor symptoms in patients with advanced Parkinson’s disease (PD).(Krack et al., 2003</w:t>
            </w:r>
            <w:r>
              <w:rPr>
                <w:sz w:val="16"/>
                <w:szCs w:val="16"/>
                <w:lang w:val="en-US" w:eastAsia="en-US"/>
              </w:rPr>
              <w:t>; Esselink et al., 2004; Rodriguez-Oroz et al., 2005</w:t>
            </w:r>
            <w:r w:rsidRPr="00037052">
              <w:rPr>
                <w:sz w:val="16"/>
                <w:szCs w:val="16"/>
                <w:lang w:val="en-US" w:eastAsia="en-US"/>
              </w:rPr>
              <w:t>)</w:t>
            </w:r>
            <w:r>
              <w:rPr>
                <w:sz w:val="16"/>
                <w:szCs w:val="16"/>
                <w:lang w:val="en-US" w:eastAsia="en-US"/>
              </w:rPr>
              <w:t>.</w:t>
            </w:r>
            <w:r w:rsidRPr="00037052">
              <w:rPr>
                <w:sz w:val="16"/>
                <w:szCs w:val="16"/>
                <w:lang w:val="en-US" w:eastAsia="en-US"/>
              </w:rPr>
              <w:t xml:space="preserve"> The effects of STN DBS on cognition and </w:t>
            </w:r>
            <w:proofErr w:type="spellStart"/>
            <w:r w:rsidRPr="00037052">
              <w:rPr>
                <w:sz w:val="16"/>
                <w:szCs w:val="16"/>
                <w:lang w:val="en-US" w:eastAsia="en-US"/>
              </w:rPr>
              <w:t>behaviour</w:t>
            </w:r>
            <w:proofErr w:type="spellEnd"/>
            <w:r w:rsidRPr="00037052">
              <w:rPr>
                <w:sz w:val="16"/>
                <w:szCs w:val="16"/>
                <w:lang w:val="en-US" w:eastAsia="en-US"/>
              </w:rPr>
              <w:t>, however, are still the subject of controversy</w:t>
            </w:r>
            <w:r>
              <w:rPr>
                <w:sz w:val="16"/>
                <w:szCs w:val="16"/>
                <w:lang w:val="en-US" w:eastAsia="en-US"/>
              </w:rPr>
              <w:t xml:space="preserve"> (Voon et al., 2008; Parsons et al., 2006)</w:t>
            </w:r>
          </w:p>
        </w:tc>
        <w:tc>
          <w:tcPr>
            <w:tcW w:w="2977" w:type="dxa"/>
          </w:tcPr>
          <w:p w14:paraId="741552DD" w14:textId="77777777" w:rsidR="00BB4711" w:rsidRDefault="00BB4711" w:rsidP="0083589F">
            <w:pPr>
              <w:rPr>
                <w:sz w:val="16"/>
                <w:szCs w:val="16"/>
                <w:lang w:val="en-GB"/>
              </w:rPr>
            </w:pPr>
            <w:r>
              <w:rPr>
                <w:sz w:val="16"/>
                <w:szCs w:val="16"/>
                <w:lang w:val="en-GB"/>
              </w:rPr>
              <w:t>105 patients and  40 PD patients</w:t>
            </w:r>
          </w:p>
          <w:p w14:paraId="7118D8AD" w14:textId="77777777" w:rsidR="00BB4711" w:rsidRDefault="00BB4711" w:rsidP="0083589F">
            <w:pPr>
              <w:rPr>
                <w:sz w:val="16"/>
                <w:szCs w:val="16"/>
                <w:lang w:val="en-GB"/>
              </w:rPr>
            </w:pPr>
          </w:p>
          <w:p w14:paraId="613D505E" w14:textId="77777777" w:rsidR="00BB4711" w:rsidRDefault="00BB4711" w:rsidP="0083589F">
            <w:pPr>
              <w:rPr>
                <w:sz w:val="16"/>
                <w:szCs w:val="16"/>
                <w:lang w:val="en-GB"/>
              </w:rPr>
            </w:pPr>
            <w:r>
              <w:rPr>
                <w:sz w:val="16"/>
                <w:szCs w:val="16"/>
                <w:lang w:val="en-GB"/>
              </w:rPr>
              <w:t>Neuropsychological evaluation before 12 months after surgery.</w:t>
            </w:r>
          </w:p>
          <w:p w14:paraId="0841192B" w14:textId="77777777" w:rsidR="00BB4711" w:rsidRDefault="00BB4711" w:rsidP="0083589F">
            <w:pPr>
              <w:rPr>
                <w:sz w:val="16"/>
                <w:szCs w:val="16"/>
                <w:lang w:val="en-GB"/>
              </w:rPr>
            </w:pPr>
          </w:p>
          <w:p w14:paraId="446F3321" w14:textId="77777777" w:rsidR="00BB4711" w:rsidRDefault="00BB4711" w:rsidP="0083589F">
            <w:pPr>
              <w:rPr>
                <w:sz w:val="16"/>
                <w:szCs w:val="16"/>
                <w:lang w:val="en-GB"/>
              </w:rPr>
            </w:pPr>
            <w:r>
              <w:rPr>
                <w:sz w:val="16"/>
                <w:szCs w:val="16"/>
                <w:lang w:val="en-GB"/>
              </w:rPr>
              <w:t>UPDRS scale</w:t>
            </w:r>
          </w:p>
          <w:p w14:paraId="79094EC7" w14:textId="77777777" w:rsidR="00BB4711" w:rsidRDefault="00BB4711" w:rsidP="0083589F">
            <w:pPr>
              <w:rPr>
                <w:sz w:val="16"/>
                <w:szCs w:val="16"/>
                <w:lang w:val="en-GB"/>
              </w:rPr>
            </w:pPr>
          </w:p>
          <w:p w14:paraId="752027AB" w14:textId="77777777" w:rsidR="00BB4711" w:rsidRDefault="00BB4711" w:rsidP="0083589F">
            <w:pPr>
              <w:rPr>
                <w:sz w:val="16"/>
                <w:szCs w:val="16"/>
                <w:lang w:val="en-GB"/>
              </w:rPr>
            </w:pPr>
            <w:r>
              <w:rPr>
                <w:sz w:val="16"/>
                <w:szCs w:val="16"/>
                <w:lang w:val="en-GB"/>
              </w:rPr>
              <w:t>Changes in cognition, mood and quality of life detected.</w:t>
            </w:r>
          </w:p>
          <w:p w14:paraId="6D9EC33B" w14:textId="77777777" w:rsidR="00BB4711" w:rsidRDefault="00BB4711" w:rsidP="0083589F">
            <w:pPr>
              <w:rPr>
                <w:sz w:val="16"/>
                <w:szCs w:val="16"/>
                <w:lang w:val="en-GB"/>
              </w:rPr>
            </w:pPr>
          </w:p>
          <w:p w14:paraId="7EB48EDD" w14:textId="77777777" w:rsidR="00BB4711" w:rsidRDefault="00BB4711" w:rsidP="0083589F">
            <w:pPr>
              <w:rPr>
                <w:sz w:val="16"/>
                <w:szCs w:val="16"/>
                <w:lang w:val="en-GB"/>
              </w:rPr>
            </w:pPr>
          </w:p>
        </w:tc>
        <w:tc>
          <w:tcPr>
            <w:tcW w:w="2693" w:type="dxa"/>
          </w:tcPr>
          <w:p w14:paraId="6FD9ABCB" w14:textId="77777777" w:rsidR="00BB4711" w:rsidRPr="00C42107" w:rsidRDefault="00BB4711" w:rsidP="00C42107">
            <w:pPr>
              <w:rPr>
                <w:sz w:val="16"/>
                <w:szCs w:val="16"/>
                <w:lang w:val="en-GB"/>
              </w:rPr>
            </w:pPr>
            <w:r w:rsidRPr="00C42107">
              <w:rPr>
                <w:sz w:val="16"/>
                <w:szCs w:val="16"/>
                <w:lang w:val="en-GB"/>
              </w:rPr>
              <w:t>The STN group showed a large improvement in quality of life</w:t>
            </w:r>
          </w:p>
          <w:p w14:paraId="0CA0802A" w14:textId="77777777" w:rsidR="00BB4711" w:rsidRDefault="00BB4711" w:rsidP="00C42107">
            <w:pPr>
              <w:rPr>
                <w:sz w:val="16"/>
                <w:szCs w:val="16"/>
                <w:lang w:val="en-GB"/>
              </w:rPr>
            </w:pPr>
            <w:r w:rsidRPr="00C42107">
              <w:rPr>
                <w:sz w:val="16"/>
                <w:szCs w:val="16"/>
                <w:lang w:val="en-GB"/>
              </w:rPr>
              <w:t>compared to the control group (Cohen’s d=0.9).</w:t>
            </w:r>
          </w:p>
          <w:p w14:paraId="046170A7" w14:textId="77777777" w:rsidR="00BB4711" w:rsidRDefault="00BB4711" w:rsidP="00C42107">
            <w:pPr>
              <w:rPr>
                <w:sz w:val="16"/>
                <w:szCs w:val="16"/>
                <w:lang w:val="en-GB"/>
              </w:rPr>
            </w:pPr>
          </w:p>
          <w:p w14:paraId="292B5C49" w14:textId="77777777" w:rsidR="00BB4711" w:rsidRDefault="00BB4711" w:rsidP="00C42107">
            <w:pPr>
              <w:autoSpaceDE w:val="0"/>
              <w:autoSpaceDN w:val="0"/>
              <w:adjustRightInd w:val="0"/>
              <w:rPr>
                <w:sz w:val="16"/>
                <w:szCs w:val="16"/>
                <w:lang w:val="en-US" w:eastAsia="en-US"/>
              </w:rPr>
            </w:pPr>
            <w:r w:rsidRPr="00C42107">
              <w:rPr>
                <w:sz w:val="16"/>
                <w:szCs w:val="16"/>
                <w:lang w:val="en-US" w:eastAsia="en-US"/>
              </w:rPr>
              <w:t>Thirty six percent (95% CI: 27 - 46) of the S</w:t>
            </w:r>
            <w:r>
              <w:rPr>
                <w:sz w:val="16"/>
                <w:szCs w:val="16"/>
                <w:lang w:val="en-US" w:eastAsia="en-US"/>
              </w:rPr>
              <w:t xml:space="preserve">TN patients showed a profile of </w:t>
            </w:r>
            <w:r w:rsidRPr="00C42107">
              <w:rPr>
                <w:sz w:val="16"/>
                <w:szCs w:val="16"/>
                <w:lang w:val="en-US" w:eastAsia="en-US"/>
              </w:rPr>
              <w:t>cognitive decline compared to the control group.</w:t>
            </w:r>
          </w:p>
          <w:p w14:paraId="7F801709" w14:textId="77777777" w:rsidR="00BB4711" w:rsidRDefault="00BB4711" w:rsidP="00C42107">
            <w:pPr>
              <w:autoSpaceDE w:val="0"/>
              <w:autoSpaceDN w:val="0"/>
              <w:adjustRightInd w:val="0"/>
              <w:rPr>
                <w:sz w:val="16"/>
                <w:szCs w:val="16"/>
                <w:lang w:val="en-US" w:eastAsia="en-US"/>
              </w:rPr>
            </w:pPr>
          </w:p>
          <w:p w14:paraId="7000AF26" w14:textId="77777777" w:rsidR="00BB4711" w:rsidRPr="00C42107" w:rsidRDefault="00BB4711" w:rsidP="00C42107">
            <w:pPr>
              <w:autoSpaceDE w:val="0"/>
              <w:autoSpaceDN w:val="0"/>
              <w:adjustRightInd w:val="0"/>
              <w:rPr>
                <w:sz w:val="16"/>
                <w:szCs w:val="16"/>
                <w:lang w:val="en-US" w:eastAsia="en-US"/>
              </w:rPr>
            </w:pPr>
            <w:r w:rsidRPr="00C42107">
              <w:rPr>
                <w:sz w:val="16"/>
                <w:szCs w:val="16"/>
                <w:lang w:val="en-US" w:eastAsia="en-US"/>
              </w:rPr>
              <w:t xml:space="preserve">Impaired attention, </w:t>
            </w:r>
            <w:r>
              <w:rPr>
                <w:sz w:val="16"/>
                <w:szCs w:val="16"/>
                <w:lang w:val="en-US" w:eastAsia="en-US"/>
              </w:rPr>
              <w:t xml:space="preserve">advanced age and a low levodopa </w:t>
            </w:r>
            <w:r w:rsidRPr="00C42107">
              <w:rPr>
                <w:sz w:val="16"/>
                <w:szCs w:val="16"/>
                <w:lang w:val="en-US" w:eastAsia="en-US"/>
              </w:rPr>
              <w:t>response at baseline predicted cognitive decline</w:t>
            </w:r>
          </w:p>
        </w:tc>
        <w:tc>
          <w:tcPr>
            <w:tcW w:w="2977" w:type="dxa"/>
          </w:tcPr>
          <w:p w14:paraId="654C40CF" w14:textId="77777777" w:rsidR="00BB4711" w:rsidRPr="00A16B73" w:rsidRDefault="00BB4711" w:rsidP="00C42107">
            <w:pPr>
              <w:rPr>
                <w:sz w:val="16"/>
                <w:szCs w:val="16"/>
                <w:lang w:val="en-GB"/>
              </w:rPr>
            </w:pPr>
            <w:r w:rsidRPr="00C42107">
              <w:rPr>
                <w:sz w:val="16"/>
                <w:szCs w:val="16"/>
                <w:lang w:val="en-GB"/>
              </w:rPr>
              <w:t>STN DBS improves quality of life. Howev</w:t>
            </w:r>
            <w:r>
              <w:rPr>
                <w:sz w:val="16"/>
                <w:szCs w:val="16"/>
                <w:lang w:val="en-GB"/>
              </w:rPr>
              <w:t xml:space="preserve">er, a profile of cognitive </w:t>
            </w:r>
            <w:r w:rsidRPr="00C42107">
              <w:rPr>
                <w:sz w:val="16"/>
                <w:szCs w:val="16"/>
                <w:lang w:val="en-GB"/>
              </w:rPr>
              <w:t>decline can be found in a significant number of patients.</w:t>
            </w:r>
          </w:p>
        </w:tc>
      </w:tr>
      <w:tr w:rsidR="00BB4711" w:rsidRPr="00692F50" w14:paraId="74F34F64" w14:textId="77777777" w:rsidTr="00EE08DE">
        <w:trPr>
          <w:trHeight w:val="2117"/>
        </w:trPr>
        <w:tc>
          <w:tcPr>
            <w:tcW w:w="2235" w:type="dxa"/>
          </w:tcPr>
          <w:p w14:paraId="14C2EB71" w14:textId="77777777" w:rsidR="00BB4711" w:rsidRPr="008632BA" w:rsidRDefault="00BB4711" w:rsidP="00A16B73">
            <w:pPr>
              <w:rPr>
                <w:sz w:val="16"/>
                <w:szCs w:val="16"/>
                <w:lang w:val="en-US"/>
              </w:rPr>
            </w:pPr>
            <w:r>
              <w:rPr>
                <w:sz w:val="16"/>
                <w:szCs w:val="16"/>
                <w:lang w:val="en-US"/>
              </w:rPr>
              <w:t xml:space="preserve">Pell, M.D., Leonard, C.L. (2005). </w:t>
            </w:r>
            <w:r w:rsidRPr="008632BA">
              <w:rPr>
                <w:sz w:val="16"/>
                <w:szCs w:val="16"/>
                <w:lang w:val="en-US" w:eastAsia="en-US"/>
              </w:rPr>
              <w:t xml:space="preserve">Facial expression decoding in early Parkinson’s disease. </w:t>
            </w:r>
            <w:proofErr w:type="spellStart"/>
            <w:r w:rsidRPr="008632BA">
              <w:rPr>
                <w:i/>
                <w:sz w:val="16"/>
                <w:szCs w:val="16"/>
                <w:lang w:eastAsia="en-US"/>
              </w:rPr>
              <w:t>CognitiveBrainResearch</w:t>
            </w:r>
            <w:proofErr w:type="spellEnd"/>
            <w:r w:rsidRPr="008632BA">
              <w:rPr>
                <w:i/>
                <w:sz w:val="16"/>
                <w:szCs w:val="16"/>
                <w:lang w:val="en-US" w:eastAsia="en-US"/>
              </w:rPr>
              <w:t>,</w:t>
            </w:r>
            <w:r w:rsidRPr="008632BA">
              <w:rPr>
                <w:i/>
                <w:sz w:val="16"/>
                <w:szCs w:val="16"/>
                <w:lang w:eastAsia="en-US"/>
              </w:rPr>
              <w:t xml:space="preserve"> 23</w:t>
            </w:r>
            <w:r w:rsidRPr="008632BA">
              <w:rPr>
                <w:sz w:val="16"/>
                <w:szCs w:val="16"/>
                <w:lang w:val="en-US" w:eastAsia="en-US"/>
              </w:rPr>
              <w:t xml:space="preserve">, </w:t>
            </w:r>
            <w:r w:rsidRPr="008632BA">
              <w:rPr>
                <w:sz w:val="16"/>
                <w:szCs w:val="16"/>
                <w:lang w:eastAsia="en-US"/>
              </w:rPr>
              <w:t>327–340</w:t>
            </w:r>
            <w:r>
              <w:rPr>
                <w:rFonts w:ascii="AdvTTf90d833a.I" w:hAnsi="AdvTTf90d833a.I" w:cs="AdvTTf90d833a.I"/>
                <w:sz w:val="16"/>
                <w:szCs w:val="16"/>
                <w:lang w:val="en-US" w:eastAsia="en-US"/>
              </w:rPr>
              <w:t>.</w:t>
            </w:r>
          </w:p>
        </w:tc>
        <w:tc>
          <w:tcPr>
            <w:tcW w:w="2693" w:type="dxa"/>
          </w:tcPr>
          <w:p w14:paraId="14CF032E" w14:textId="77777777" w:rsidR="00BB4711" w:rsidRDefault="00BB4711" w:rsidP="00EA6D62">
            <w:pPr>
              <w:rPr>
                <w:sz w:val="16"/>
                <w:szCs w:val="16"/>
                <w:lang w:val="en-GB"/>
              </w:rPr>
            </w:pPr>
            <w:r>
              <w:rPr>
                <w:sz w:val="16"/>
                <w:szCs w:val="16"/>
                <w:lang w:val="en-GB"/>
              </w:rPr>
              <w:t>-W</w:t>
            </w:r>
            <w:r w:rsidRPr="00EA6D62">
              <w:rPr>
                <w:sz w:val="16"/>
                <w:szCs w:val="16"/>
                <w:lang w:val="en-GB"/>
              </w:rPr>
              <w:t xml:space="preserve">ell-controlled studies have identified </w:t>
            </w:r>
            <w:r>
              <w:rPr>
                <w:sz w:val="16"/>
                <w:szCs w:val="16"/>
                <w:lang w:val="en-GB"/>
              </w:rPr>
              <w:t xml:space="preserve">little </w:t>
            </w:r>
            <w:r w:rsidRPr="00EA6D62">
              <w:rPr>
                <w:sz w:val="16"/>
                <w:szCs w:val="16"/>
                <w:lang w:val="en-GB"/>
              </w:rPr>
              <w:t>evidence that emotional fa</w:t>
            </w:r>
            <w:r>
              <w:rPr>
                <w:sz w:val="16"/>
                <w:szCs w:val="16"/>
                <w:lang w:val="en-GB"/>
              </w:rPr>
              <w:t xml:space="preserve">ce processing is disturbed in a detectable manner by PD. </w:t>
            </w:r>
          </w:p>
          <w:p w14:paraId="64B9A6DE" w14:textId="77777777" w:rsidR="00BB4711" w:rsidRDefault="00BB4711" w:rsidP="00EA6D62">
            <w:pPr>
              <w:rPr>
                <w:sz w:val="16"/>
                <w:szCs w:val="16"/>
                <w:lang w:val="en-GB"/>
              </w:rPr>
            </w:pPr>
          </w:p>
          <w:p w14:paraId="41438477" w14:textId="77777777" w:rsidR="00BB4711" w:rsidRPr="00EA6D62" w:rsidRDefault="00BB4711" w:rsidP="00EA6D62">
            <w:pPr>
              <w:rPr>
                <w:sz w:val="16"/>
                <w:szCs w:val="16"/>
                <w:lang w:val="en-GB"/>
              </w:rPr>
            </w:pPr>
            <w:r>
              <w:rPr>
                <w:sz w:val="16"/>
                <w:szCs w:val="16"/>
                <w:lang w:val="en-GB"/>
              </w:rPr>
              <w:t>-T</w:t>
            </w:r>
            <w:r w:rsidRPr="00EA6D62">
              <w:rPr>
                <w:sz w:val="16"/>
                <w:szCs w:val="16"/>
                <w:lang w:val="en-GB"/>
              </w:rPr>
              <w:t>he ability to label the six basic emotions from the Ekman series is intact in mild-moderate PD without</w:t>
            </w:r>
          </w:p>
          <w:p w14:paraId="563D9FB2" w14:textId="77777777" w:rsidR="00BB4711" w:rsidRPr="00EA6D62" w:rsidRDefault="00BB4711" w:rsidP="00EA6D62">
            <w:pPr>
              <w:rPr>
                <w:sz w:val="16"/>
                <w:szCs w:val="16"/>
                <w:lang w:val="en-US"/>
              </w:rPr>
            </w:pPr>
            <w:r w:rsidRPr="00EA6D62">
              <w:rPr>
                <w:sz w:val="16"/>
                <w:szCs w:val="16"/>
                <w:lang w:val="en-GB"/>
              </w:rPr>
              <w:t>Dementia (</w:t>
            </w:r>
            <w:proofErr w:type="spellStart"/>
            <w:r w:rsidRPr="00EA6D62">
              <w:rPr>
                <w:sz w:val="16"/>
                <w:szCs w:val="16"/>
                <w:lang w:val="en-US" w:eastAsia="en-US"/>
              </w:rPr>
              <w:t>Borod</w:t>
            </w:r>
            <w:proofErr w:type="spellEnd"/>
            <w:r w:rsidRPr="00EA6D62">
              <w:rPr>
                <w:sz w:val="16"/>
                <w:szCs w:val="16"/>
                <w:lang w:val="en-US" w:eastAsia="en-US"/>
              </w:rPr>
              <w:t xml:space="preserve"> et al., </w:t>
            </w:r>
            <w:proofErr w:type="gramStart"/>
            <w:r w:rsidRPr="00EA6D62">
              <w:rPr>
                <w:sz w:val="16"/>
                <w:szCs w:val="16"/>
                <w:lang w:val="en-US" w:eastAsia="en-US"/>
              </w:rPr>
              <w:t>1990;</w:t>
            </w:r>
            <w:r>
              <w:rPr>
                <w:sz w:val="16"/>
                <w:szCs w:val="16"/>
                <w:lang w:val="en-US" w:eastAsia="en-US"/>
              </w:rPr>
              <w:t>Clair</w:t>
            </w:r>
            <w:proofErr w:type="gramEnd"/>
            <w:r>
              <w:rPr>
                <w:sz w:val="16"/>
                <w:szCs w:val="16"/>
                <w:lang w:val="en-US" w:eastAsia="en-US"/>
              </w:rPr>
              <w:t xml:space="preserve"> et al., </w:t>
            </w:r>
            <w:r w:rsidRPr="00EA6D62">
              <w:rPr>
                <w:sz w:val="16"/>
                <w:szCs w:val="16"/>
                <w:lang w:val="en-US" w:eastAsia="en-US"/>
              </w:rPr>
              <w:t>Clair et al., 1998).</w:t>
            </w:r>
          </w:p>
        </w:tc>
        <w:tc>
          <w:tcPr>
            <w:tcW w:w="2977" w:type="dxa"/>
          </w:tcPr>
          <w:p w14:paraId="15246109" w14:textId="77777777" w:rsidR="00BB4711" w:rsidRDefault="00BB4711" w:rsidP="001322B0">
            <w:pPr>
              <w:rPr>
                <w:sz w:val="16"/>
                <w:szCs w:val="16"/>
                <w:lang w:val="en-GB"/>
              </w:rPr>
            </w:pPr>
            <w:r>
              <w:rPr>
                <w:sz w:val="16"/>
                <w:szCs w:val="16"/>
                <w:lang w:val="en-GB"/>
              </w:rPr>
              <w:t>21 individuals with idiopathic PD and 21 healthy individuals</w:t>
            </w:r>
          </w:p>
          <w:p w14:paraId="2FAB42EE" w14:textId="77777777" w:rsidR="00BB4711" w:rsidRDefault="00BB4711" w:rsidP="001322B0">
            <w:pPr>
              <w:rPr>
                <w:sz w:val="16"/>
                <w:szCs w:val="16"/>
                <w:lang w:val="en-GB"/>
              </w:rPr>
            </w:pPr>
          </w:p>
          <w:p w14:paraId="583361D3" w14:textId="77777777" w:rsidR="00BB4711" w:rsidRPr="00B950CF" w:rsidRDefault="00BB4711" w:rsidP="00B950CF">
            <w:pPr>
              <w:rPr>
                <w:sz w:val="16"/>
                <w:szCs w:val="16"/>
                <w:lang w:val="en-GB"/>
              </w:rPr>
            </w:pPr>
            <w:r w:rsidRPr="00B950CF">
              <w:rPr>
                <w:sz w:val="16"/>
                <w:szCs w:val="16"/>
                <w:lang w:val="en-GB"/>
              </w:rPr>
              <w:t>The absence of dementia in PD</w:t>
            </w:r>
          </w:p>
          <w:p w14:paraId="463CD2CA" w14:textId="77777777" w:rsidR="00BB4711" w:rsidRDefault="00BB4711" w:rsidP="00B950CF">
            <w:pPr>
              <w:rPr>
                <w:sz w:val="16"/>
                <w:szCs w:val="16"/>
                <w:lang w:val="en-GB"/>
              </w:rPr>
            </w:pPr>
            <w:r w:rsidRPr="00B950CF">
              <w:rPr>
                <w:sz w:val="16"/>
                <w:szCs w:val="16"/>
                <w:lang w:val="en-GB"/>
              </w:rPr>
              <w:t xml:space="preserve">patients </w:t>
            </w:r>
            <w:proofErr w:type="gramStart"/>
            <w:r w:rsidRPr="00B950CF">
              <w:rPr>
                <w:sz w:val="16"/>
                <w:szCs w:val="16"/>
                <w:lang w:val="en-GB"/>
              </w:rPr>
              <w:t>was</w:t>
            </w:r>
            <w:proofErr w:type="gramEnd"/>
            <w:r w:rsidRPr="00B950CF">
              <w:rPr>
                <w:sz w:val="16"/>
                <w:szCs w:val="16"/>
                <w:lang w:val="en-GB"/>
              </w:rPr>
              <w:t xml:space="preserve"> established by t</w:t>
            </w:r>
            <w:r>
              <w:rPr>
                <w:sz w:val="16"/>
                <w:szCs w:val="16"/>
                <w:lang w:val="en-GB"/>
              </w:rPr>
              <w:t xml:space="preserve">he research team at study onset </w:t>
            </w:r>
            <w:r w:rsidRPr="00B950CF">
              <w:rPr>
                <w:sz w:val="16"/>
                <w:szCs w:val="16"/>
                <w:lang w:val="en-GB"/>
              </w:rPr>
              <w:t>using the Dementia Rating Scale</w:t>
            </w:r>
            <w:r>
              <w:rPr>
                <w:sz w:val="16"/>
                <w:szCs w:val="16"/>
                <w:lang w:val="en-GB"/>
              </w:rPr>
              <w:t>.</w:t>
            </w:r>
          </w:p>
          <w:p w14:paraId="266F61E1" w14:textId="77777777" w:rsidR="00BB4711" w:rsidRDefault="00BB4711" w:rsidP="00B950CF">
            <w:pPr>
              <w:rPr>
                <w:sz w:val="16"/>
                <w:szCs w:val="16"/>
                <w:lang w:val="en-GB"/>
              </w:rPr>
            </w:pPr>
          </w:p>
          <w:p w14:paraId="1A0ACE0E" w14:textId="77777777" w:rsidR="00BB4711" w:rsidRPr="00B950CF" w:rsidRDefault="00BB4711" w:rsidP="00B950CF">
            <w:pPr>
              <w:autoSpaceDE w:val="0"/>
              <w:autoSpaceDN w:val="0"/>
              <w:adjustRightInd w:val="0"/>
              <w:rPr>
                <w:color w:val="000000"/>
                <w:sz w:val="16"/>
                <w:szCs w:val="16"/>
                <w:lang w:val="en-US" w:eastAsia="en-US"/>
              </w:rPr>
            </w:pPr>
            <w:r w:rsidRPr="00B950CF">
              <w:rPr>
                <w:color w:val="000000"/>
                <w:sz w:val="16"/>
                <w:szCs w:val="16"/>
                <w:lang w:val="en-US" w:eastAsia="en-US"/>
              </w:rPr>
              <w:t>An inventory of</w:t>
            </w:r>
            <w:r>
              <w:rPr>
                <w:color w:val="000000"/>
                <w:sz w:val="16"/>
                <w:szCs w:val="16"/>
                <w:lang w:val="en-US" w:eastAsia="en-US"/>
              </w:rPr>
              <w:t xml:space="preserve"> face stimuli was developed and </w:t>
            </w:r>
            <w:r w:rsidRPr="00B950CF">
              <w:rPr>
                <w:color w:val="000000"/>
                <w:sz w:val="16"/>
                <w:szCs w:val="16"/>
                <w:lang w:val="en-US" w:eastAsia="en-US"/>
              </w:rPr>
              <w:t xml:space="preserve">perceptually validated to achieve a highly </w:t>
            </w:r>
            <w:proofErr w:type="spellStart"/>
            <w:r w:rsidRPr="00B950CF">
              <w:rPr>
                <w:color w:val="000000"/>
                <w:sz w:val="16"/>
                <w:szCs w:val="16"/>
                <w:lang w:val="en-US" w:eastAsia="en-US"/>
              </w:rPr>
              <w:t>controlledcomparison</w:t>
            </w:r>
            <w:proofErr w:type="spellEnd"/>
            <w:r w:rsidRPr="00B950CF">
              <w:rPr>
                <w:color w:val="000000"/>
                <w:sz w:val="16"/>
                <w:szCs w:val="16"/>
                <w:lang w:val="en-US" w:eastAsia="en-US"/>
              </w:rPr>
              <w:t xml:space="preserve"> of how adults </w:t>
            </w:r>
            <w:r>
              <w:rPr>
                <w:color w:val="000000"/>
                <w:sz w:val="16"/>
                <w:szCs w:val="16"/>
                <w:lang w:val="en-US" w:eastAsia="en-US"/>
              </w:rPr>
              <w:t xml:space="preserve">with PD process cues to emotion </w:t>
            </w:r>
            <w:r w:rsidRPr="00B950CF">
              <w:rPr>
                <w:color w:val="000000"/>
                <w:sz w:val="16"/>
                <w:szCs w:val="16"/>
                <w:lang w:val="en-US" w:eastAsia="en-US"/>
              </w:rPr>
              <w:t xml:space="preserve">expression, facial speech, and emotional prosody </w:t>
            </w:r>
            <w:r>
              <w:rPr>
                <w:color w:val="000000"/>
                <w:sz w:val="16"/>
                <w:szCs w:val="16"/>
                <w:lang w:val="en-US" w:eastAsia="en-US"/>
              </w:rPr>
              <w:t xml:space="preserve">from </w:t>
            </w:r>
            <w:r w:rsidRPr="00B950CF">
              <w:rPr>
                <w:color w:val="000000"/>
                <w:sz w:val="16"/>
                <w:szCs w:val="16"/>
                <w:lang w:val="en-US" w:eastAsia="en-US"/>
              </w:rPr>
              <w:t>stimuli elicited from the same actors</w:t>
            </w:r>
            <w:r>
              <w:rPr>
                <w:color w:val="000000"/>
                <w:sz w:val="16"/>
                <w:szCs w:val="16"/>
                <w:lang w:val="en-US" w:eastAsia="en-US"/>
              </w:rPr>
              <w:t>.</w:t>
            </w:r>
          </w:p>
        </w:tc>
        <w:tc>
          <w:tcPr>
            <w:tcW w:w="2693" w:type="dxa"/>
          </w:tcPr>
          <w:p w14:paraId="2B8FB658" w14:textId="77777777" w:rsidR="00BB4711" w:rsidRPr="00896CEF" w:rsidRDefault="00BB4711" w:rsidP="00CF4587">
            <w:pPr>
              <w:autoSpaceDE w:val="0"/>
              <w:autoSpaceDN w:val="0"/>
              <w:adjustRightInd w:val="0"/>
              <w:rPr>
                <w:sz w:val="16"/>
                <w:szCs w:val="16"/>
                <w:lang w:val="en-US" w:eastAsia="en-US"/>
              </w:rPr>
            </w:pPr>
            <w:r>
              <w:rPr>
                <w:rFonts w:ascii="AdvTT5843c571" w:hAnsi="AdvTT5843c571" w:cs="AdvTT5843c571"/>
                <w:sz w:val="20"/>
                <w:szCs w:val="20"/>
                <w:lang w:val="en-US" w:eastAsia="en-US"/>
              </w:rPr>
              <w:t>-</w:t>
            </w:r>
            <w:r w:rsidRPr="00896CEF">
              <w:rPr>
                <w:sz w:val="16"/>
                <w:szCs w:val="16"/>
                <w:lang w:val="en-US" w:eastAsia="en-US"/>
              </w:rPr>
              <w:t xml:space="preserve">The findings establish </w:t>
            </w:r>
            <w:r>
              <w:rPr>
                <w:sz w:val="16"/>
                <w:szCs w:val="16"/>
                <w:lang w:val="en-US" w:eastAsia="en-US"/>
              </w:rPr>
              <w:t xml:space="preserve">that emotional face recognition </w:t>
            </w:r>
            <w:r w:rsidRPr="00896CEF">
              <w:rPr>
                <w:sz w:val="16"/>
                <w:szCs w:val="16"/>
                <w:lang w:val="en-US" w:eastAsia="en-US"/>
              </w:rPr>
              <w:t>was broadly spared in PD.</w:t>
            </w:r>
          </w:p>
          <w:p w14:paraId="43531DD8" w14:textId="77777777" w:rsidR="00BB4711" w:rsidRDefault="00BB4711" w:rsidP="00896CEF">
            <w:pPr>
              <w:rPr>
                <w:rFonts w:ascii="AdvTT5843c571" w:hAnsi="AdvTT5843c571" w:cs="AdvTT5843c571"/>
                <w:sz w:val="20"/>
                <w:szCs w:val="20"/>
                <w:lang w:val="en-US" w:eastAsia="en-US"/>
              </w:rPr>
            </w:pPr>
          </w:p>
          <w:p w14:paraId="66ACB312" w14:textId="77777777" w:rsidR="00BB4711" w:rsidRDefault="00BB4711" w:rsidP="00896CEF">
            <w:pPr>
              <w:rPr>
                <w:rFonts w:ascii="AdvTT5843c571" w:hAnsi="AdvTT5843c571" w:cs="AdvTT5843c571"/>
                <w:sz w:val="20"/>
                <w:szCs w:val="20"/>
                <w:lang w:val="en-US" w:eastAsia="en-US"/>
              </w:rPr>
            </w:pPr>
          </w:p>
          <w:p w14:paraId="0A5E9DF2" w14:textId="77777777" w:rsidR="00BB4711" w:rsidRPr="00896CEF" w:rsidRDefault="00BB4711" w:rsidP="00896CEF">
            <w:pPr>
              <w:rPr>
                <w:sz w:val="16"/>
                <w:szCs w:val="16"/>
                <w:lang w:val="en-GB"/>
              </w:rPr>
            </w:pPr>
            <w:r>
              <w:rPr>
                <w:sz w:val="16"/>
                <w:szCs w:val="16"/>
                <w:lang w:val="en-GB"/>
              </w:rPr>
              <w:t xml:space="preserve">-Neuropsychological </w:t>
            </w:r>
            <w:r w:rsidRPr="00896CEF">
              <w:rPr>
                <w:sz w:val="16"/>
                <w:szCs w:val="16"/>
                <w:lang w:val="en-GB"/>
              </w:rPr>
              <w:t>reports contend that PD pathology is associated with</w:t>
            </w:r>
          </w:p>
          <w:p w14:paraId="6ADE0FAC" w14:textId="77777777" w:rsidR="00BB4711" w:rsidRDefault="00BB4711" w:rsidP="00896CEF">
            <w:pPr>
              <w:rPr>
                <w:sz w:val="16"/>
                <w:szCs w:val="16"/>
                <w:lang w:val="en-GB"/>
              </w:rPr>
            </w:pPr>
            <w:r w:rsidRPr="00896CEF">
              <w:rPr>
                <w:sz w:val="16"/>
                <w:szCs w:val="16"/>
                <w:lang w:val="en-GB"/>
              </w:rPr>
              <w:t xml:space="preserve">selective deficits in </w:t>
            </w:r>
            <w:r>
              <w:rPr>
                <w:sz w:val="16"/>
                <w:szCs w:val="16"/>
                <w:lang w:val="en-GB"/>
              </w:rPr>
              <w:t>the encoding of emotional faces</w:t>
            </w:r>
            <w:r w:rsidRPr="00896CEF">
              <w:rPr>
                <w:sz w:val="16"/>
                <w:szCs w:val="16"/>
                <w:lang w:val="en-GB"/>
              </w:rPr>
              <w:t>, more basic defects in the structural encoding</w:t>
            </w:r>
            <w:r>
              <w:rPr>
                <w:sz w:val="16"/>
                <w:szCs w:val="16"/>
                <w:lang w:val="en-GB"/>
              </w:rPr>
              <w:t>.</w:t>
            </w:r>
          </w:p>
        </w:tc>
        <w:tc>
          <w:tcPr>
            <w:tcW w:w="2977" w:type="dxa"/>
          </w:tcPr>
          <w:p w14:paraId="640C339E" w14:textId="77777777" w:rsidR="00BB4711" w:rsidRPr="00FE5B69" w:rsidRDefault="00BB4711" w:rsidP="00FE5B69">
            <w:pPr>
              <w:rPr>
                <w:sz w:val="16"/>
                <w:szCs w:val="16"/>
                <w:lang w:val="en-GB"/>
              </w:rPr>
            </w:pPr>
            <w:r>
              <w:rPr>
                <w:sz w:val="16"/>
                <w:szCs w:val="16"/>
                <w:lang w:val="en-GB"/>
              </w:rPr>
              <w:t>-</w:t>
            </w:r>
            <w:r w:rsidRPr="00FE5B69">
              <w:rPr>
                <w:sz w:val="16"/>
                <w:szCs w:val="16"/>
                <w:lang w:val="en-GB"/>
              </w:rPr>
              <w:t>This investigation examined</w:t>
            </w:r>
          </w:p>
          <w:p w14:paraId="4325113C" w14:textId="77777777" w:rsidR="00BB4711" w:rsidRDefault="00BB4711" w:rsidP="00FE5B69">
            <w:pPr>
              <w:rPr>
                <w:sz w:val="16"/>
                <w:szCs w:val="16"/>
                <w:lang w:val="en-GB"/>
              </w:rPr>
            </w:pPr>
            <w:r w:rsidRPr="00FE5B69">
              <w:rPr>
                <w:sz w:val="16"/>
                <w:szCs w:val="16"/>
                <w:lang w:val="en-GB"/>
              </w:rPr>
              <w:t>how individuals with Parkins</w:t>
            </w:r>
            <w:r>
              <w:rPr>
                <w:sz w:val="16"/>
                <w:szCs w:val="16"/>
                <w:lang w:val="en-GB"/>
              </w:rPr>
              <w:t xml:space="preserve">on’s disease derive information </w:t>
            </w:r>
            <w:r w:rsidRPr="00FE5B69">
              <w:rPr>
                <w:sz w:val="16"/>
                <w:szCs w:val="16"/>
                <w:lang w:val="en-GB"/>
              </w:rPr>
              <w:t>from unfamiliar hum</w:t>
            </w:r>
            <w:r>
              <w:rPr>
                <w:sz w:val="16"/>
                <w:szCs w:val="16"/>
                <w:lang w:val="en-GB"/>
              </w:rPr>
              <w:t xml:space="preserve">an faces, focusing on how they </w:t>
            </w:r>
            <w:proofErr w:type="spellStart"/>
            <w:r w:rsidRPr="00FE5B69">
              <w:rPr>
                <w:sz w:val="16"/>
                <w:szCs w:val="16"/>
                <w:lang w:val="en-GB"/>
              </w:rPr>
              <w:t>analyze</w:t>
            </w:r>
            <w:proofErr w:type="spellEnd"/>
            <w:r w:rsidRPr="00FE5B69">
              <w:rPr>
                <w:sz w:val="16"/>
                <w:szCs w:val="16"/>
                <w:lang w:val="en-GB"/>
              </w:rPr>
              <w:t xml:space="preserve"> prototypical ex</w:t>
            </w:r>
            <w:r>
              <w:rPr>
                <w:sz w:val="16"/>
                <w:szCs w:val="16"/>
                <w:lang w:val="en-GB"/>
              </w:rPr>
              <w:t xml:space="preserve">pressions of emotion and speech </w:t>
            </w:r>
            <w:r w:rsidRPr="00FE5B69">
              <w:rPr>
                <w:sz w:val="16"/>
                <w:szCs w:val="16"/>
                <w:lang w:val="en-GB"/>
              </w:rPr>
              <w:t>cues in this channel.</w:t>
            </w:r>
          </w:p>
          <w:p w14:paraId="001306AA" w14:textId="77777777" w:rsidR="00BB4711" w:rsidRPr="00A16B73" w:rsidRDefault="00BB4711" w:rsidP="00FE5B69">
            <w:pPr>
              <w:rPr>
                <w:sz w:val="16"/>
                <w:szCs w:val="16"/>
                <w:lang w:val="en-GB"/>
              </w:rPr>
            </w:pPr>
          </w:p>
        </w:tc>
      </w:tr>
      <w:tr w:rsidR="00BB4711" w:rsidRPr="00692F50" w14:paraId="470630A7" w14:textId="77777777" w:rsidTr="00EE08DE">
        <w:trPr>
          <w:trHeight w:val="2117"/>
        </w:trPr>
        <w:tc>
          <w:tcPr>
            <w:tcW w:w="2235" w:type="dxa"/>
          </w:tcPr>
          <w:p w14:paraId="3539B2E8" w14:textId="77777777" w:rsidR="00BB4711" w:rsidRPr="006A632A" w:rsidRDefault="00BB4711" w:rsidP="00545FC0">
            <w:pPr>
              <w:rPr>
                <w:sz w:val="16"/>
                <w:szCs w:val="16"/>
                <w:lang w:val="en-US"/>
              </w:rPr>
            </w:pPr>
            <w:r w:rsidRPr="006A632A">
              <w:rPr>
                <w:sz w:val="16"/>
                <w:szCs w:val="16"/>
                <w:lang w:val="en-US"/>
              </w:rPr>
              <w:lastRenderedPageBreak/>
              <w:t xml:space="preserve">Vicente, S., </w:t>
            </w:r>
            <w:proofErr w:type="spellStart"/>
            <w:r w:rsidRPr="006A632A">
              <w:rPr>
                <w:sz w:val="16"/>
                <w:szCs w:val="16"/>
                <w:lang w:val="en-US"/>
              </w:rPr>
              <w:t>Péron</w:t>
            </w:r>
            <w:proofErr w:type="spellEnd"/>
            <w:r w:rsidRPr="006A632A">
              <w:rPr>
                <w:sz w:val="16"/>
                <w:szCs w:val="16"/>
                <w:lang w:val="en-US"/>
              </w:rPr>
              <w:t xml:space="preserve">, J., </w:t>
            </w:r>
            <w:proofErr w:type="spellStart"/>
            <w:r w:rsidRPr="006A632A">
              <w:rPr>
                <w:sz w:val="16"/>
                <w:szCs w:val="16"/>
                <w:lang w:val="en-US"/>
              </w:rPr>
              <w:t>Biseul</w:t>
            </w:r>
            <w:proofErr w:type="spellEnd"/>
            <w:r w:rsidRPr="006A632A">
              <w:rPr>
                <w:sz w:val="16"/>
                <w:szCs w:val="16"/>
                <w:lang w:val="en-US"/>
              </w:rPr>
              <w:t xml:space="preserve">, I., Ory, S., Philippot, P., Drapier, S., Drapier, D., </w:t>
            </w:r>
            <w:proofErr w:type="spellStart"/>
            <w:r w:rsidRPr="006A632A">
              <w:rPr>
                <w:sz w:val="16"/>
                <w:szCs w:val="16"/>
                <w:lang w:val="en-US" w:eastAsia="en-US"/>
              </w:rPr>
              <w:t>Vérin</w:t>
            </w:r>
            <w:proofErr w:type="spellEnd"/>
            <w:r w:rsidRPr="006A632A">
              <w:rPr>
                <w:sz w:val="16"/>
                <w:szCs w:val="16"/>
                <w:lang w:val="en-US" w:eastAsia="en-US"/>
              </w:rPr>
              <w:t xml:space="preserve">, M. (2011). Subjective emotional experience at different stages of Parkinson's disease. </w:t>
            </w:r>
            <w:r w:rsidRPr="006A632A">
              <w:rPr>
                <w:i/>
                <w:sz w:val="16"/>
                <w:szCs w:val="16"/>
                <w:lang w:val="en-US" w:eastAsia="en-US"/>
              </w:rPr>
              <w:t xml:space="preserve">Journal of the Neurological Sciences, </w:t>
            </w:r>
            <w:proofErr w:type="gramStart"/>
            <w:r w:rsidRPr="006A632A">
              <w:rPr>
                <w:i/>
                <w:sz w:val="16"/>
                <w:szCs w:val="16"/>
                <w:lang w:val="en-US" w:eastAsia="en-US"/>
              </w:rPr>
              <w:t>310,</w:t>
            </w:r>
            <w:r w:rsidRPr="006A632A">
              <w:rPr>
                <w:sz w:val="16"/>
                <w:szCs w:val="16"/>
                <w:lang w:val="en-US" w:eastAsia="en-US"/>
              </w:rPr>
              <w:t xml:space="preserve">  241</w:t>
            </w:r>
            <w:proofErr w:type="gramEnd"/>
            <w:r w:rsidRPr="006A632A">
              <w:rPr>
                <w:sz w:val="16"/>
                <w:szCs w:val="16"/>
                <w:lang w:val="en-US" w:eastAsia="en-US"/>
              </w:rPr>
              <w:t xml:space="preserve">–247. </w:t>
            </w:r>
          </w:p>
        </w:tc>
        <w:tc>
          <w:tcPr>
            <w:tcW w:w="2693" w:type="dxa"/>
          </w:tcPr>
          <w:p w14:paraId="01912E0D" w14:textId="77777777" w:rsidR="00BB4711" w:rsidRPr="006A632A" w:rsidRDefault="00BB4711" w:rsidP="00E63327">
            <w:pPr>
              <w:rPr>
                <w:sz w:val="16"/>
                <w:szCs w:val="16"/>
                <w:lang w:val="en-GB"/>
              </w:rPr>
            </w:pPr>
            <w:r w:rsidRPr="006A632A">
              <w:rPr>
                <w:sz w:val="16"/>
                <w:szCs w:val="16"/>
                <w:lang w:val="en-GB"/>
              </w:rPr>
              <w:t>Most studies have focused on the</w:t>
            </w:r>
          </w:p>
          <w:p w14:paraId="39A04BF1" w14:textId="77777777" w:rsidR="00BB4711" w:rsidRPr="006A632A" w:rsidRDefault="00BB4711" w:rsidP="00E63327">
            <w:pPr>
              <w:rPr>
                <w:sz w:val="16"/>
                <w:szCs w:val="16"/>
                <w:lang w:val="en-GB"/>
              </w:rPr>
            </w:pPr>
            <w:r w:rsidRPr="006A632A">
              <w:rPr>
                <w:sz w:val="16"/>
                <w:szCs w:val="16"/>
                <w:lang w:val="en-GB"/>
              </w:rPr>
              <w:t>recognition of emotion from faces and from voices and have yielded</w:t>
            </w:r>
          </w:p>
          <w:p w14:paraId="558E1E43" w14:textId="77777777" w:rsidR="00BB4711" w:rsidRPr="006A632A" w:rsidRDefault="00BB4711" w:rsidP="00E63327">
            <w:pPr>
              <w:rPr>
                <w:sz w:val="16"/>
                <w:szCs w:val="16"/>
                <w:lang w:val="en-GB"/>
              </w:rPr>
            </w:pPr>
            <w:r w:rsidRPr="006A632A">
              <w:rPr>
                <w:sz w:val="16"/>
                <w:szCs w:val="16"/>
                <w:lang w:val="en-GB"/>
              </w:rPr>
              <w:t>relatively uniform evidence of deficiencies associated to PD (</w:t>
            </w:r>
            <w:proofErr w:type="spellStart"/>
            <w:r w:rsidRPr="006A632A">
              <w:rPr>
                <w:sz w:val="16"/>
                <w:szCs w:val="16"/>
                <w:lang w:val="en-GB"/>
              </w:rPr>
              <w:t>Assogna</w:t>
            </w:r>
            <w:proofErr w:type="spellEnd"/>
            <w:r w:rsidRPr="006A632A">
              <w:rPr>
                <w:sz w:val="16"/>
                <w:szCs w:val="16"/>
                <w:lang w:val="en-GB"/>
              </w:rPr>
              <w:t xml:space="preserve"> et al., 2008; Schröder et al., 2010).</w:t>
            </w:r>
          </w:p>
        </w:tc>
        <w:tc>
          <w:tcPr>
            <w:tcW w:w="2977" w:type="dxa"/>
          </w:tcPr>
          <w:p w14:paraId="482BE11B" w14:textId="77777777" w:rsidR="00BB4711" w:rsidRPr="006A632A" w:rsidRDefault="00BB4711" w:rsidP="00E63327">
            <w:pPr>
              <w:rPr>
                <w:sz w:val="16"/>
                <w:szCs w:val="16"/>
                <w:lang w:val="en-GB"/>
              </w:rPr>
            </w:pPr>
            <w:r w:rsidRPr="006A632A">
              <w:rPr>
                <w:sz w:val="16"/>
                <w:szCs w:val="16"/>
                <w:lang w:val="en-GB"/>
              </w:rPr>
              <w:t>Participants reported the intensity of their emotional feelings on a scale consisting</w:t>
            </w:r>
          </w:p>
          <w:p w14:paraId="5667B0CF" w14:textId="77777777" w:rsidR="00BB4711" w:rsidRPr="006A632A" w:rsidRDefault="00BB4711" w:rsidP="00E63327">
            <w:pPr>
              <w:rPr>
                <w:sz w:val="16"/>
                <w:szCs w:val="16"/>
                <w:lang w:val="en-GB"/>
              </w:rPr>
            </w:pPr>
            <w:r w:rsidRPr="006A632A">
              <w:rPr>
                <w:sz w:val="16"/>
                <w:szCs w:val="16"/>
                <w:lang w:val="en-GB"/>
              </w:rPr>
              <w:t>of 10 emotional categories.</w:t>
            </w:r>
          </w:p>
          <w:p w14:paraId="62F6D388" w14:textId="77777777" w:rsidR="00BB4711" w:rsidRPr="006A632A" w:rsidRDefault="00BB4711" w:rsidP="00E63327">
            <w:pPr>
              <w:rPr>
                <w:sz w:val="16"/>
                <w:szCs w:val="16"/>
                <w:lang w:val="en-GB"/>
              </w:rPr>
            </w:pPr>
          </w:p>
          <w:p w14:paraId="321DFC8C" w14:textId="77777777" w:rsidR="00BB4711" w:rsidRPr="006A632A" w:rsidRDefault="00BB4711" w:rsidP="00A8505D">
            <w:pPr>
              <w:rPr>
                <w:sz w:val="16"/>
                <w:szCs w:val="16"/>
                <w:lang w:val="en-GB"/>
              </w:rPr>
            </w:pPr>
            <w:r w:rsidRPr="006A632A">
              <w:rPr>
                <w:sz w:val="16"/>
                <w:szCs w:val="16"/>
                <w:lang w:val="en-GB"/>
              </w:rPr>
              <w:t>The procedure uses two series (A and B) of six film excerpts each, to elicit different emotional feelings: happiness, anger, fear, sadness, disgust and neutral.</w:t>
            </w:r>
          </w:p>
        </w:tc>
        <w:tc>
          <w:tcPr>
            <w:tcW w:w="2693" w:type="dxa"/>
          </w:tcPr>
          <w:p w14:paraId="436E4F2A" w14:textId="77777777" w:rsidR="00BB4711" w:rsidRPr="006A632A" w:rsidRDefault="00BB4711" w:rsidP="00822AF7">
            <w:pPr>
              <w:autoSpaceDE w:val="0"/>
              <w:autoSpaceDN w:val="0"/>
              <w:adjustRightInd w:val="0"/>
              <w:rPr>
                <w:sz w:val="16"/>
                <w:szCs w:val="16"/>
                <w:lang w:val="en-US" w:eastAsia="en-US"/>
              </w:rPr>
            </w:pPr>
            <w:r w:rsidRPr="006A632A">
              <w:rPr>
                <w:sz w:val="16"/>
                <w:szCs w:val="16"/>
                <w:lang w:val="en-US" w:eastAsia="en-US"/>
              </w:rPr>
              <w:t>Results indicated that PD patients at different stages of the disease did not</w:t>
            </w:r>
          </w:p>
          <w:p w14:paraId="79DFE2F5" w14:textId="77777777" w:rsidR="00BB4711" w:rsidRPr="006A632A" w:rsidRDefault="00BB4711" w:rsidP="00822AF7">
            <w:pPr>
              <w:autoSpaceDE w:val="0"/>
              <w:autoSpaceDN w:val="0"/>
              <w:adjustRightInd w:val="0"/>
              <w:rPr>
                <w:sz w:val="16"/>
                <w:szCs w:val="16"/>
                <w:lang w:val="en-US" w:eastAsia="en-US"/>
              </w:rPr>
            </w:pPr>
            <w:r w:rsidRPr="006A632A">
              <w:rPr>
                <w:sz w:val="16"/>
                <w:szCs w:val="16"/>
                <w:lang w:val="en-US" w:eastAsia="en-US"/>
              </w:rPr>
              <w:t>significantly differ from the controls in the self-reported emotional experience to the presented film excerpts.</w:t>
            </w:r>
          </w:p>
        </w:tc>
        <w:tc>
          <w:tcPr>
            <w:tcW w:w="2977" w:type="dxa"/>
          </w:tcPr>
          <w:p w14:paraId="1D12D601" w14:textId="77777777" w:rsidR="00BB4711" w:rsidRPr="006A632A" w:rsidRDefault="00BB4711" w:rsidP="00261BC4">
            <w:pPr>
              <w:rPr>
                <w:sz w:val="16"/>
                <w:szCs w:val="16"/>
                <w:lang w:val="en-GB"/>
              </w:rPr>
            </w:pPr>
            <w:r w:rsidRPr="006A632A">
              <w:rPr>
                <w:sz w:val="16"/>
                <w:szCs w:val="16"/>
                <w:lang w:val="en-GB"/>
              </w:rPr>
              <w:t xml:space="preserve">-The main finding of the present study was that PD patients </w:t>
            </w:r>
            <w:proofErr w:type="spellStart"/>
            <w:r w:rsidRPr="006A632A">
              <w:rPr>
                <w:sz w:val="16"/>
                <w:szCs w:val="16"/>
                <w:lang w:val="en-GB"/>
              </w:rPr>
              <w:t>atdifferent</w:t>
            </w:r>
            <w:proofErr w:type="spellEnd"/>
            <w:r w:rsidRPr="006A632A">
              <w:rPr>
                <w:sz w:val="16"/>
                <w:szCs w:val="16"/>
                <w:lang w:val="en-GB"/>
              </w:rPr>
              <w:t xml:space="preserve"> stages of the disease (Early PD on-dopa and Advanced PD) did not significantly differ from HC in their emotional reactivity in terms of self-reported emotional experience – to the presentation of film excerpts intended to induce specific emotions.</w:t>
            </w:r>
          </w:p>
          <w:p w14:paraId="76A8A7B9" w14:textId="77777777" w:rsidR="00BB4711" w:rsidRPr="006A632A" w:rsidRDefault="00BB4711" w:rsidP="00261BC4">
            <w:pPr>
              <w:rPr>
                <w:sz w:val="16"/>
                <w:szCs w:val="16"/>
                <w:lang w:val="en-GB"/>
              </w:rPr>
            </w:pPr>
          </w:p>
          <w:p w14:paraId="3F37495C" w14:textId="77777777" w:rsidR="00BB4711" w:rsidRPr="006A632A" w:rsidRDefault="00BB4711" w:rsidP="006A632A">
            <w:pPr>
              <w:autoSpaceDE w:val="0"/>
              <w:autoSpaceDN w:val="0"/>
              <w:adjustRightInd w:val="0"/>
              <w:rPr>
                <w:color w:val="000000"/>
                <w:sz w:val="16"/>
                <w:szCs w:val="16"/>
                <w:lang w:val="en-US" w:eastAsia="en-US"/>
              </w:rPr>
            </w:pPr>
            <w:r w:rsidRPr="006A632A">
              <w:rPr>
                <w:sz w:val="16"/>
                <w:szCs w:val="16"/>
                <w:lang w:val="en-GB"/>
              </w:rPr>
              <w:t>-</w:t>
            </w:r>
            <w:r w:rsidRPr="006A632A">
              <w:rPr>
                <w:color w:val="000000"/>
                <w:sz w:val="16"/>
                <w:szCs w:val="16"/>
                <w:lang w:val="en-US" w:eastAsia="en-US"/>
              </w:rPr>
              <w:t xml:space="preserve">More generally, these findings are also in contrast to the numerous studies conducted in the domain of emotion recognition that </w:t>
            </w:r>
            <w:r w:rsidRPr="006A632A">
              <w:rPr>
                <w:sz w:val="16"/>
                <w:szCs w:val="16"/>
                <w:lang w:val="en-US" w:eastAsia="en-US"/>
              </w:rPr>
              <w:t>demonstrated emotional processing deficiencies in PD (</w:t>
            </w:r>
            <w:proofErr w:type="spellStart"/>
            <w:r w:rsidRPr="006A632A">
              <w:rPr>
                <w:sz w:val="16"/>
                <w:szCs w:val="16"/>
                <w:lang w:val="en-US" w:eastAsia="en-US"/>
              </w:rPr>
              <w:t>Assogna</w:t>
            </w:r>
            <w:proofErr w:type="spellEnd"/>
            <w:r w:rsidRPr="006A632A">
              <w:rPr>
                <w:sz w:val="16"/>
                <w:szCs w:val="16"/>
                <w:lang w:val="en-US" w:eastAsia="en-US"/>
              </w:rPr>
              <w:t xml:space="preserve"> et al., 2008; Schröder et al., 2010;Sprengelmeyer et al., 2003).</w:t>
            </w:r>
          </w:p>
        </w:tc>
      </w:tr>
      <w:tr w:rsidR="00BB4711" w:rsidRPr="00692F50" w14:paraId="473F8F08" w14:textId="77777777" w:rsidTr="00EE08DE">
        <w:trPr>
          <w:trHeight w:val="2117"/>
        </w:trPr>
        <w:tc>
          <w:tcPr>
            <w:tcW w:w="2235" w:type="dxa"/>
          </w:tcPr>
          <w:p w14:paraId="53855587" w14:textId="77777777" w:rsidR="00BB4711" w:rsidRPr="00012155" w:rsidRDefault="00BB4711" w:rsidP="002C4BBD">
            <w:pPr>
              <w:pStyle w:val="1"/>
              <w:shd w:val="clear" w:color="auto" w:fill="FFFFFF"/>
              <w:spacing w:before="90" w:beforeAutospacing="0" w:after="90" w:afterAutospacing="0"/>
              <w:rPr>
                <w:b w:val="0"/>
                <w:sz w:val="16"/>
                <w:szCs w:val="16"/>
                <w:lang w:eastAsia="el-GR"/>
              </w:rPr>
            </w:pPr>
            <w:hyperlink r:id="rId6" w:history="1">
              <w:proofErr w:type="spellStart"/>
              <w:r w:rsidRPr="002C4BBD">
                <w:rPr>
                  <w:rStyle w:val="-"/>
                  <w:b w:val="0"/>
                  <w:color w:val="auto"/>
                  <w:sz w:val="16"/>
                  <w:szCs w:val="16"/>
                  <w:u w:val="none"/>
                  <w:shd w:val="clear" w:color="auto" w:fill="FFFFFF"/>
                </w:rPr>
                <w:t>Péron</w:t>
              </w:r>
              <w:proofErr w:type="spellEnd"/>
              <w:r w:rsidRPr="002C4BBD">
                <w:rPr>
                  <w:rStyle w:val="-"/>
                  <w:b w:val="0"/>
                  <w:color w:val="auto"/>
                  <w:sz w:val="16"/>
                  <w:szCs w:val="16"/>
                  <w:u w:val="none"/>
                  <w:shd w:val="clear" w:color="auto" w:fill="FFFFFF"/>
                </w:rPr>
                <w:t xml:space="preserve"> J</w:t>
              </w:r>
            </w:hyperlink>
            <w:r w:rsidRPr="002C4BBD">
              <w:rPr>
                <w:b w:val="0"/>
                <w:sz w:val="16"/>
                <w:szCs w:val="16"/>
                <w:shd w:val="clear" w:color="auto" w:fill="FFFFFF"/>
              </w:rPr>
              <w:t>,</w:t>
            </w:r>
            <w:r w:rsidRPr="002C4BBD">
              <w:rPr>
                <w:rStyle w:val="apple-converted-space"/>
                <w:b w:val="0"/>
                <w:sz w:val="16"/>
                <w:szCs w:val="16"/>
                <w:shd w:val="clear" w:color="auto" w:fill="FFFFFF"/>
              </w:rPr>
              <w:t> </w:t>
            </w:r>
            <w:proofErr w:type="spellStart"/>
            <w:r w:rsidR="00E53607">
              <w:fldChar w:fldCharType="begin"/>
            </w:r>
            <w:r w:rsidR="00E53607">
              <w:instrText xml:space="preserve"> HYPERLINK "http://www.ncbi.nlm.nih.gov/pubmed?term=Dondaine%20T%5BAuthor%5D&amp;cauthor=true&amp;cauthor_uid=22162004" </w:instrText>
            </w:r>
            <w:r w:rsidR="00E53607">
              <w:fldChar w:fldCharType="separate"/>
            </w:r>
            <w:r w:rsidRPr="002C4BBD">
              <w:rPr>
                <w:rStyle w:val="-"/>
                <w:b w:val="0"/>
                <w:color w:val="auto"/>
                <w:sz w:val="16"/>
                <w:szCs w:val="16"/>
                <w:u w:val="none"/>
                <w:shd w:val="clear" w:color="auto" w:fill="FFFFFF"/>
              </w:rPr>
              <w:t>Dondaine</w:t>
            </w:r>
            <w:proofErr w:type="spellEnd"/>
            <w:r w:rsidRPr="002C4BBD">
              <w:rPr>
                <w:rStyle w:val="-"/>
                <w:b w:val="0"/>
                <w:color w:val="auto"/>
                <w:sz w:val="16"/>
                <w:szCs w:val="16"/>
                <w:u w:val="none"/>
                <w:shd w:val="clear" w:color="auto" w:fill="FFFFFF"/>
              </w:rPr>
              <w:t xml:space="preserve"> T</w:t>
            </w:r>
            <w:r w:rsidR="00E53607">
              <w:rPr>
                <w:rStyle w:val="-"/>
                <w:b w:val="0"/>
                <w:color w:val="auto"/>
                <w:sz w:val="16"/>
                <w:szCs w:val="16"/>
                <w:u w:val="none"/>
                <w:shd w:val="clear" w:color="auto" w:fill="FFFFFF"/>
              </w:rPr>
              <w:fldChar w:fldCharType="end"/>
            </w:r>
            <w:r w:rsidRPr="002C4BBD">
              <w:rPr>
                <w:b w:val="0"/>
                <w:sz w:val="16"/>
                <w:szCs w:val="16"/>
                <w:shd w:val="clear" w:color="auto" w:fill="FFFFFF"/>
              </w:rPr>
              <w:t>,</w:t>
            </w:r>
            <w:r w:rsidRPr="002C4BBD">
              <w:rPr>
                <w:rStyle w:val="apple-converted-space"/>
                <w:b w:val="0"/>
                <w:sz w:val="16"/>
                <w:szCs w:val="16"/>
                <w:shd w:val="clear" w:color="auto" w:fill="FFFFFF"/>
              </w:rPr>
              <w:t> </w:t>
            </w:r>
            <w:hyperlink r:id="rId7" w:history="1">
              <w:r w:rsidRPr="002C4BBD">
                <w:rPr>
                  <w:rStyle w:val="-"/>
                  <w:b w:val="0"/>
                  <w:color w:val="auto"/>
                  <w:sz w:val="16"/>
                  <w:szCs w:val="16"/>
                  <w:u w:val="none"/>
                  <w:shd w:val="clear" w:color="auto" w:fill="FFFFFF"/>
                </w:rPr>
                <w:t>Le Jeune F</w:t>
              </w:r>
            </w:hyperlink>
            <w:r w:rsidRPr="002C4BBD">
              <w:rPr>
                <w:b w:val="0"/>
                <w:sz w:val="16"/>
                <w:szCs w:val="16"/>
                <w:shd w:val="clear" w:color="auto" w:fill="FFFFFF"/>
              </w:rPr>
              <w:t>,</w:t>
            </w:r>
            <w:r w:rsidRPr="002C4BBD">
              <w:rPr>
                <w:rStyle w:val="apple-converted-space"/>
                <w:b w:val="0"/>
                <w:sz w:val="16"/>
                <w:szCs w:val="16"/>
                <w:shd w:val="clear" w:color="auto" w:fill="FFFFFF"/>
              </w:rPr>
              <w:t> </w:t>
            </w:r>
            <w:hyperlink r:id="rId8" w:history="1">
              <w:r w:rsidRPr="002C4BBD">
                <w:rPr>
                  <w:rStyle w:val="-"/>
                  <w:b w:val="0"/>
                  <w:color w:val="auto"/>
                  <w:sz w:val="16"/>
                  <w:szCs w:val="16"/>
                  <w:u w:val="none"/>
                  <w:shd w:val="clear" w:color="auto" w:fill="FFFFFF"/>
                </w:rPr>
                <w:t>Grandjean D</w:t>
              </w:r>
            </w:hyperlink>
            <w:r w:rsidRPr="002C4BBD">
              <w:rPr>
                <w:b w:val="0"/>
                <w:sz w:val="16"/>
                <w:szCs w:val="16"/>
                <w:shd w:val="clear" w:color="auto" w:fill="FFFFFF"/>
              </w:rPr>
              <w:t>,</w:t>
            </w:r>
            <w:r w:rsidRPr="002C4BBD">
              <w:rPr>
                <w:rStyle w:val="apple-converted-space"/>
                <w:b w:val="0"/>
                <w:sz w:val="16"/>
                <w:szCs w:val="16"/>
                <w:shd w:val="clear" w:color="auto" w:fill="FFFFFF"/>
              </w:rPr>
              <w:t> </w:t>
            </w:r>
            <w:proofErr w:type="spellStart"/>
            <w:r w:rsidR="00E53607">
              <w:fldChar w:fldCharType="begin"/>
            </w:r>
            <w:r w:rsidR="00E53607">
              <w:instrText xml:space="preserve"> HYPERLINK "http://www.ncbi.nlm.nih.gov/pubmed?term=V%C3%A9rin%20M%5BAuthor%5D&amp;cauthor=true&amp;cauthor_uid=22162004" </w:instrText>
            </w:r>
            <w:r w:rsidR="00E53607">
              <w:fldChar w:fldCharType="separate"/>
            </w:r>
            <w:r w:rsidRPr="002C4BBD">
              <w:rPr>
                <w:rStyle w:val="-"/>
                <w:b w:val="0"/>
                <w:color w:val="auto"/>
                <w:sz w:val="16"/>
                <w:szCs w:val="16"/>
                <w:u w:val="none"/>
                <w:shd w:val="clear" w:color="auto" w:fill="FFFFFF"/>
              </w:rPr>
              <w:t>Vérin</w:t>
            </w:r>
            <w:proofErr w:type="spellEnd"/>
            <w:r w:rsidRPr="002C4BBD">
              <w:rPr>
                <w:rStyle w:val="-"/>
                <w:b w:val="0"/>
                <w:color w:val="auto"/>
                <w:sz w:val="16"/>
                <w:szCs w:val="16"/>
                <w:u w:val="none"/>
                <w:shd w:val="clear" w:color="auto" w:fill="FFFFFF"/>
              </w:rPr>
              <w:t xml:space="preserve"> M</w:t>
            </w:r>
            <w:r w:rsidR="00E53607">
              <w:rPr>
                <w:rStyle w:val="-"/>
                <w:b w:val="0"/>
                <w:color w:val="auto"/>
                <w:sz w:val="16"/>
                <w:szCs w:val="16"/>
                <w:u w:val="none"/>
                <w:shd w:val="clear" w:color="auto" w:fill="FFFFFF"/>
              </w:rPr>
              <w:fldChar w:fldCharType="end"/>
            </w:r>
            <w:r w:rsidRPr="002C4BBD">
              <w:rPr>
                <w:b w:val="0"/>
                <w:sz w:val="16"/>
                <w:szCs w:val="16"/>
                <w:shd w:val="clear" w:color="auto" w:fill="FFFFFF"/>
              </w:rPr>
              <w:t xml:space="preserve">. (2012). </w:t>
            </w:r>
            <w:r w:rsidRPr="002C4BBD">
              <w:rPr>
                <w:b w:val="0"/>
                <w:sz w:val="16"/>
                <w:szCs w:val="16"/>
                <w:lang w:eastAsia="el-GR"/>
              </w:rPr>
              <w:t xml:space="preserve">Emotional processing in Parkinson's disease: a systematic </w:t>
            </w:r>
            <w:proofErr w:type="spellStart"/>
            <w:r w:rsidRPr="002C4BBD">
              <w:rPr>
                <w:b w:val="0"/>
                <w:sz w:val="16"/>
                <w:szCs w:val="16"/>
                <w:lang w:eastAsia="el-GR"/>
              </w:rPr>
              <w:t>review.</w:t>
            </w:r>
            <w:hyperlink r:id="rId9" w:tooltip="Movement disorders : official journal of the Movement Disorder Society." w:history="1">
              <w:r w:rsidRPr="002C4BBD">
                <w:rPr>
                  <w:rStyle w:val="-"/>
                  <w:b w:val="0"/>
                  <w:i/>
                  <w:color w:val="auto"/>
                  <w:sz w:val="16"/>
                  <w:szCs w:val="16"/>
                  <w:u w:val="none"/>
                  <w:shd w:val="clear" w:color="auto" w:fill="FFFFFF"/>
                </w:rPr>
                <w:t>MovDisord</w:t>
              </w:r>
              <w:proofErr w:type="spellEnd"/>
              <w:r w:rsidRPr="002C4BBD">
                <w:rPr>
                  <w:rStyle w:val="-"/>
                  <w:b w:val="0"/>
                  <w:i/>
                  <w:color w:val="auto"/>
                  <w:sz w:val="16"/>
                  <w:szCs w:val="16"/>
                  <w:u w:val="none"/>
                  <w:shd w:val="clear" w:color="auto" w:fill="FFFFFF"/>
                </w:rPr>
                <w:t>.</w:t>
              </w:r>
            </w:hyperlink>
            <w:r w:rsidRPr="002C4BBD">
              <w:rPr>
                <w:rStyle w:val="apple-converted-space"/>
                <w:b w:val="0"/>
                <w:i/>
                <w:sz w:val="16"/>
                <w:szCs w:val="16"/>
                <w:shd w:val="clear" w:color="auto" w:fill="FFFFFF"/>
              </w:rPr>
              <w:t> </w:t>
            </w:r>
            <w:r w:rsidRPr="002C4BBD">
              <w:rPr>
                <w:b w:val="0"/>
                <w:i/>
                <w:sz w:val="16"/>
                <w:szCs w:val="16"/>
                <w:shd w:val="clear" w:color="auto" w:fill="FFFFFF"/>
              </w:rPr>
              <w:t>27</w:t>
            </w:r>
            <w:r>
              <w:rPr>
                <w:b w:val="0"/>
                <w:sz w:val="16"/>
                <w:szCs w:val="16"/>
                <w:shd w:val="clear" w:color="auto" w:fill="FFFFFF"/>
              </w:rPr>
              <w:t xml:space="preserve">(2), </w:t>
            </w:r>
            <w:r w:rsidRPr="002C4BBD">
              <w:rPr>
                <w:b w:val="0"/>
                <w:sz w:val="16"/>
                <w:szCs w:val="16"/>
                <w:shd w:val="clear" w:color="auto" w:fill="FFFFFF"/>
              </w:rPr>
              <w:t>186-99.</w:t>
            </w:r>
          </w:p>
          <w:p w14:paraId="3D2EF43C" w14:textId="77777777" w:rsidR="00BB4711" w:rsidRPr="002C4BBD" w:rsidRDefault="00BB4711" w:rsidP="00E80B80">
            <w:pPr>
              <w:rPr>
                <w:sz w:val="16"/>
                <w:szCs w:val="16"/>
                <w:lang w:val="en-US"/>
              </w:rPr>
            </w:pPr>
          </w:p>
        </w:tc>
        <w:tc>
          <w:tcPr>
            <w:tcW w:w="2693" w:type="dxa"/>
          </w:tcPr>
          <w:p w14:paraId="4D5C739E" w14:textId="77777777" w:rsidR="00BB4711" w:rsidRPr="00B9257A" w:rsidRDefault="00BB4711" w:rsidP="00EA6D62">
            <w:pPr>
              <w:rPr>
                <w:sz w:val="16"/>
                <w:szCs w:val="16"/>
                <w:lang w:val="en-US"/>
              </w:rPr>
            </w:pPr>
            <w:r>
              <w:rPr>
                <w:sz w:val="16"/>
                <w:szCs w:val="16"/>
                <w:lang w:val="en-US"/>
              </w:rPr>
              <w:t>Parkinson’s disease constitutes a useful model for studying the neural substrates of emotional processing.</w:t>
            </w:r>
          </w:p>
        </w:tc>
        <w:tc>
          <w:tcPr>
            <w:tcW w:w="2977" w:type="dxa"/>
          </w:tcPr>
          <w:p w14:paraId="6ECC5BB9" w14:textId="77777777" w:rsidR="00BB4711" w:rsidRPr="00B9257A" w:rsidRDefault="00BB4711" w:rsidP="007D20D1">
            <w:pPr>
              <w:rPr>
                <w:rFonts w:eastAsia="Arial Unicode MS"/>
                <w:sz w:val="16"/>
                <w:szCs w:val="16"/>
                <w:shd w:val="clear" w:color="auto" w:fill="FFFFFF"/>
                <w:lang w:val="en-US"/>
              </w:rPr>
            </w:pPr>
            <w:r>
              <w:rPr>
                <w:rFonts w:eastAsia="Arial Unicode MS"/>
                <w:sz w:val="16"/>
                <w:szCs w:val="16"/>
                <w:shd w:val="clear" w:color="auto" w:fill="FFFFFF"/>
                <w:lang w:val="en-US"/>
              </w:rPr>
              <w:t xml:space="preserve">The databases were selected using </w:t>
            </w:r>
            <w:proofErr w:type="spellStart"/>
            <w:r>
              <w:rPr>
                <w:rFonts w:eastAsia="Arial Unicode MS"/>
                <w:sz w:val="16"/>
                <w:szCs w:val="16"/>
                <w:shd w:val="clear" w:color="auto" w:fill="FFFFFF"/>
                <w:lang w:val="en-US"/>
              </w:rPr>
              <w:t>Pubmed</w:t>
            </w:r>
            <w:proofErr w:type="spellEnd"/>
            <w:r>
              <w:rPr>
                <w:rFonts w:eastAsia="Arial Unicode MS"/>
                <w:sz w:val="16"/>
                <w:szCs w:val="16"/>
                <w:shd w:val="clear" w:color="auto" w:fill="FFFFFF"/>
                <w:lang w:val="en-US"/>
              </w:rPr>
              <w:t xml:space="preserve"> services with the following keywords: PD, emotion, facial expression, emotional prosody, subjective feeling, arousal.</w:t>
            </w:r>
          </w:p>
        </w:tc>
        <w:tc>
          <w:tcPr>
            <w:tcW w:w="2693" w:type="dxa"/>
          </w:tcPr>
          <w:p w14:paraId="30E7B48E" w14:textId="77777777" w:rsidR="00BB4711" w:rsidRPr="00B9257A" w:rsidRDefault="00BB4711" w:rsidP="00CF4587">
            <w:pPr>
              <w:autoSpaceDE w:val="0"/>
              <w:autoSpaceDN w:val="0"/>
              <w:adjustRightInd w:val="0"/>
              <w:rPr>
                <w:sz w:val="16"/>
                <w:szCs w:val="16"/>
                <w:lang w:val="en-US" w:eastAsia="en-US"/>
              </w:rPr>
            </w:pPr>
            <w:r>
              <w:rPr>
                <w:sz w:val="16"/>
                <w:szCs w:val="16"/>
                <w:lang w:val="en-US" w:eastAsia="en-US"/>
              </w:rPr>
              <w:t xml:space="preserve">-Researchers have reported deficits in several emotional components and processes in PD patients. These include not only changes in the emotional experience associating subjective feeling with physiological arousal, but also the impaired production and recognition of emotions conveyed by faces or voices. </w:t>
            </w:r>
          </w:p>
        </w:tc>
        <w:tc>
          <w:tcPr>
            <w:tcW w:w="2977" w:type="dxa"/>
          </w:tcPr>
          <w:p w14:paraId="4406783D" w14:textId="77777777" w:rsidR="00BB4711" w:rsidRPr="00B9257A" w:rsidRDefault="00BB4711" w:rsidP="009031CD">
            <w:pPr>
              <w:rPr>
                <w:sz w:val="16"/>
                <w:szCs w:val="16"/>
                <w:lang w:val="en-US"/>
              </w:rPr>
            </w:pPr>
            <w:r>
              <w:rPr>
                <w:sz w:val="16"/>
                <w:szCs w:val="16"/>
                <w:lang w:val="en-US"/>
              </w:rPr>
              <w:t>-They have found a large body of evidence pointing to the existence of emotional disorders in PD. These concern several components of emotion, including subjective feeling, physiological arousal, motor expression and several input modalities.</w:t>
            </w:r>
          </w:p>
        </w:tc>
      </w:tr>
      <w:tr w:rsidR="00BB4711" w:rsidRPr="00692F50" w14:paraId="24616175" w14:textId="77777777" w:rsidTr="00EE08DE">
        <w:trPr>
          <w:trHeight w:val="2117"/>
        </w:trPr>
        <w:tc>
          <w:tcPr>
            <w:tcW w:w="2235" w:type="dxa"/>
          </w:tcPr>
          <w:p w14:paraId="6C5EFBB2" w14:textId="77777777" w:rsidR="00BB4711" w:rsidRPr="009A779E" w:rsidRDefault="00BB4711" w:rsidP="00E7070C">
            <w:pPr>
              <w:pStyle w:val="1"/>
              <w:shd w:val="clear" w:color="auto" w:fill="FFFFFF"/>
              <w:spacing w:before="0" w:beforeAutospacing="0" w:after="90" w:afterAutospacing="0"/>
              <w:textAlignment w:val="baseline"/>
              <w:rPr>
                <w:rFonts w:eastAsia="Arial Unicode MS"/>
                <w:b w:val="0"/>
                <w:sz w:val="16"/>
                <w:szCs w:val="16"/>
              </w:rPr>
            </w:pPr>
            <w:r>
              <w:fldChar w:fldCharType="begin"/>
            </w:r>
            <w:r>
              <w:instrText>HYPERLINK "http://www.ncbi.nlm.nih.gov/pubmed?term=Kawamura%20M%5BAuthor%5D&amp;cauthor=true&amp;cauthor_uid=19131044"</w:instrText>
            </w:r>
            <w:r>
              <w:fldChar w:fldCharType="separate"/>
            </w:r>
            <w:r w:rsidRPr="009A779E">
              <w:rPr>
                <w:rStyle w:val="-"/>
                <w:b w:val="0"/>
                <w:color w:val="auto"/>
                <w:sz w:val="16"/>
                <w:szCs w:val="16"/>
                <w:u w:val="none"/>
                <w:shd w:val="clear" w:color="auto" w:fill="FFFFFF"/>
              </w:rPr>
              <w:t>Kawamura</w:t>
            </w:r>
            <w:r>
              <w:rPr>
                <w:rStyle w:val="-"/>
                <w:b w:val="0"/>
                <w:color w:val="auto"/>
                <w:sz w:val="16"/>
                <w:szCs w:val="16"/>
                <w:u w:val="none"/>
                <w:shd w:val="clear" w:color="auto" w:fill="FFFFFF"/>
              </w:rPr>
              <w:t>,</w:t>
            </w:r>
            <w:r w:rsidRPr="009A779E">
              <w:rPr>
                <w:rStyle w:val="-"/>
                <w:b w:val="0"/>
                <w:color w:val="auto"/>
                <w:sz w:val="16"/>
                <w:szCs w:val="16"/>
                <w:u w:val="none"/>
                <w:shd w:val="clear" w:color="auto" w:fill="FFFFFF"/>
              </w:rPr>
              <w:t xml:space="preserve"> M</w:t>
            </w:r>
            <w:r>
              <w:fldChar w:fldCharType="end"/>
            </w:r>
            <w:r>
              <w:rPr>
                <w:b w:val="0"/>
                <w:sz w:val="16"/>
                <w:szCs w:val="16"/>
              </w:rPr>
              <w:t>.</w:t>
            </w:r>
            <w:r w:rsidRPr="009A779E">
              <w:rPr>
                <w:b w:val="0"/>
                <w:sz w:val="16"/>
                <w:szCs w:val="16"/>
                <w:shd w:val="clear" w:color="auto" w:fill="FFFFFF"/>
              </w:rPr>
              <w:t>,</w:t>
            </w:r>
            <w:r w:rsidRPr="009A779E">
              <w:rPr>
                <w:rStyle w:val="apple-converted-space"/>
                <w:b w:val="0"/>
                <w:sz w:val="16"/>
                <w:szCs w:val="16"/>
                <w:shd w:val="clear" w:color="auto" w:fill="FFFFFF"/>
              </w:rPr>
              <w:t> </w:t>
            </w:r>
            <w:hyperlink r:id="rId10" w:history="1">
              <w:r w:rsidRPr="009A779E">
                <w:rPr>
                  <w:rStyle w:val="-"/>
                  <w:b w:val="0"/>
                  <w:color w:val="auto"/>
                  <w:sz w:val="16"/>
                  <w:szCs w:val="16"/>
                  <w:u w:val="none"/>
                  <w:shd w:val="clear" w:color="auto" w:fill="FFFFFF"/>
                </w:rPr>
                <w:t>Kobayakawa</w:t>
              </w:r>
              <w:r>
                <w:rPr>
                  <w:rStyle w:val="-"/>
                  <w:b w:val="0"/>
                  <w:color w:val="auto"/>
                  <w:sz w:val="16"/>
                  <w:szCs w:val="16"/>
                  <w:u w:val="none"/>
                  <w:shd w:val="clear" w:color="auto" w:fill="FFFFFF"/>
                </w:rPr>
                <w:t>,</w:t>
              </w:r>
              <w:r w:rsidRPr="009A779E">
                <w:rPr>
                  <w:rStyle w:val="-"/>
                  <w:b w:val="0"/>
                  <w:color w:val="auto"/>
                  <w:sz w:val="16"/>
                  <w:szCs w:val="16"/>
                  <w:u w:val="none"/>
                  <w:shd w:val="clear" w:color="auto" w:fill="FFFFFF"/>
                </w:rPr>
                <w:t xml:space="preserve"> M</w:t>
              </w:r>
            </w:hyperlink>
            <w:r w:rsidRPr="009A779E">
              <w:rPr>
                <w:b w:val="0"/>
                <w:sz w:val="16"/>
                <w:szCs w:val="16"/>
                <w:shd w:val="clear" w:color="auto" w:fill="FFFFFF"/>
              </w:rPr>
              <w:t xml:space="preserve">.(2009). </w:t>
            </w:r>
            <w:r w:rsidRPr="009A779E">
              <w:rPr>
                <w:rFonts w:eastAsia="Arial Unicode MS"/>
                <w:b w:val="0"/>
                <w:sz w:val="16"/>
                <w:szCs w:val="16"/>
              </w:rPr>
              <w:t xml:space="preserve">Emotional impairment in Parkinson's </w:t>
            </w:r>
            <w:proofErr w:type="spellStart"/>
            <w:r w:rsidRPr="009A779E">
              <w:rPr>
                <w:rFonts w:eastAsia="Arial Unicode MS"/>
                <w:b w:val="0"/>
                <w:sz w:val="16"/>
                <w:szCs w:val="16"/>
              </w:rPr>
              <w:t>disease.</w:t>
            </w:r>
            <w:hyperlink r:id="rId11" w:tooltip="Parkinsonism &amp; related disorders." w:history="1">
              <w:r w:rsidRPr="009A779E">
                <w:rPr>
                  <w:rStyle w:val="-"/>
                  <w:b w:val="0"/>
                  <w:i/>
                  <w:color w:val="auto"/>
                  <w:sz w:val="16"/>
                  <w:szCs w:val="16"/>
                  <w:u w:val="none"/>
                  <w:shd w:val="clear" w:color="auto" w:fill="FFFFFF"/>
                </w:rPr>
                <w:t>Parkinsonism</w:t>
              </w:r>
              <w:proofErr w:type="spellEnd"/>
              <w:r w:rsidRPr="009A779E">
                <w:rPr>
                  <w:rStyle w:val="-"/>
                  <w:b w:val="0"/>
                  <w:i/>
                  <w:color w:val="auto"/>
                  <w:sz w:val="16"/>
                  <w:szCs w:val="16"/>
                  <w:u w:val="none"/>
                  <w:shd w:val="clear" w:color="auto" w:fill="FFFFFF"/>
                </w:rPr>
                <w:t xml:space="preserve"> RelatDisord</w:t>
              </w:r>
              <w:r w:rsidRPr="009A779E">
                <w:rPr>
                  <w:rStyle w:val="-"/>
                  <w:b w:val="0"/>
                  <w:color w:val="auto"/>
                  <w:sz w:val="16"/>
                  <w:szCs w:val="16"/>
                  <w:u w:val="none"/>
                  <w:shd w:val="clear" w:color="auto" w:fill="FFFFFF"/>
                </w:rPr>
                <w:t>.</w:t>
              </w:r>
            </w:hyperlink>
            <w:r>
              <w:rPr>
                <w:rStyle w:val="apple-converted-space"/>
                <w:b w:val="0"/>
                <w:sz w:val="16"/>
                <w:szCs w:val="16"/>
                <w:shd w:val="clear" w:color="auto" w:fill="FFFFFF"/>
              </w:rPr>
              <w:t>,</w:t>
            </w:r>
            <w:r w:rsidRPr="009A779E">
              <w:rPr>
                <w:b w:val="0"/>
                <w:i/>
                <w:sz w:val="16"/>
                <w:szCs w:val="16"/>
                <w:shd w:val="clear" w:color="auto" w:fill="FFFFFF"/>
              </w:rPr>
              <w:t>15</w:t>
            </w:r>
            <w:r>
              <w:rPr>
                <w:b w:val="0"/>
                <w:sz w:val="16"/>
                <w:szCs w:val="16"/>
                <w:shd w:val="clear" w:color="auto" w:fill="FFFFFF"/>
              </w:rPr>
              <w:t xml:space="preserve">(1), </w:t>
            </w:r>
            <w:r w:rsidRPr="009A779E">
              <w:rPr>
                <w:b w:val="0"/>
                <w:sz w:val="16"/>
                <w:szCs w:val="16"/>
                <w:shd w:val="clear" w:color="auto" w:fill="FFFFFF"/>
              </w:rPr>
              <w:t>47-52.</w:t>
            </w:r>
            <w:r w:rsidRPr="009A779E">
              <w:rPr>
                <w:rStyle w:val="apple-converted-space"/>
                <w:b w:val="0"/>
                <w:sz w:val="16"/>
                <w:szCs w:val="16"/>
                <w:shd w:val="clear" w:color="auto" w:fill="FFFFFF"/>
              </w:rPr>
              <w:t> </w:t>
            </w:r>
          </w:p>
          <w:p w14:paraId="12EADB0C" w14:textId="77777777" w:rsidR="00BB4711" w:rsidRPr="00E7070C" w:rsidRDefault="00BB4711" w:rsidP="00A16B73">
            <w:pPr>
              <w:rPr>
                <w:sz w:val="16"/>
                <w:szCs w:val="16"/>
                <w:lang w:val="en-US"/>
              </w:rPr>
            </w:pPr>
          </w:p>
        </w:tc>
        <w:tc>
          <w:tcPr>
            <w:tcW w:w="2693" w:type="dxa"/>
          </w:tcPr>
          <w:p w14:paraId="56E206BE" w14:textId="77777777" w:rsidR="00BB4711" w:rsidRPr="009A779E" w:rsidRDefault="00BB4711" w:rsidP="00EA6D62">
            <w:pPr>
              <w:rPr>
                <w:rFonts w:eastAsia="Arial Unicode MS"/>
                <w:sz w:val="16"/>
                <w:szCs w:val="16"/>
                <w:shd w:val="clear" w:color="auto" w:fill="FFFFFF"/>
                <w:lang w:val="en-US"/>
              </w:rPr>
            </w:pPr>
            <w:r w:rsidRPr="00E7070C">
              <w:rPr>
                <w:rFonts w:eastAsia="Arial Unicode MS"/>
                <w:sz w:val="16"/>
                <w:szCs w:val="16"/>
                <w:shd w:val="clear" w:color="auto" w:fill="FFFFFF"/>
                <w:lang w:val="en-US"/>
              </w:rPr>
              <w:t>Patients with Parkinson's disease (PD) may show emotional impairment in the early stages of the disease.</w:t>
            </w:r>
          </w:p>
          <w:p w14:paraId="38298762" w14:textId="77777777" w:rsidR="00BB4711" w:rsidRPr="009A779E" w:rsidRDefault="00BB4711" w:rsidP="00EA6D62">
            <w:pPr>
              <w:rPr>
                <w:rFonts w:eastAsia="Arial Unicode MS"/>
                <w:sz w:val="16"/>
                <w:szCs w:val="16"/>
                <w:shd w:val="clear" w:color="auto" w:fill="FFFFFF"/>
                <w:lang w:val="en-US"/>
              </w:rPr>
            </w:pPr>
          </w:p>
          <w:p w14:paraId="2C3B84B5" w14:textId="77777777" w:rsidR="00BB4711" w:rsidRPr="00E7070C" w:rsidRDefault="00BB4711" w:rsidP="00EA6D62">
            <w:pPr>
              <w:rPr>
                <w:sz w:val="16"/>
                <w:szCs w:val="16"/>
                <w:lang w:val="en-US"/>
              </w:rPr>
            </w:pPr>
            <w:r w:rsidRPr="00E7070C">
              <w:rPr>
                <w:rFonts w:eastAsia="Arial Unicode MS"/>
                <w:sz w:val="16"/>
                <w:szCs w:val="16"/>
                <w:shd w:val="clear" w:color="auto" w:fill="FFFFFF"/>
                <w:lang w:val="en-US"/>
              </w:rPr>
              <w:t>PD patients show disadvantageous decision-making, which is related to decreased emotional responses, as measured by skin conductance responses (SCRs).</w:t>
            </w:r>
          </w:p>
        </w:tc>
        <w:tc>
          <w:tcPr>
            <w:tcW w:w="2977" w:type="dxa"/>
          </w:tcPr>
          <w:p w14:paraId="025EDFE3" w14:textId="77777777" w:rsidR="00BB4711" w:rsidRPr="00E7070C" w:rsidRDefault="00BB4711" w:rsidP="001322B0">
            <w:pPr>
              <w:rPr>
                <w:sz w:val="16"/>
                <w:szCs w:val="16"/>
                <w:lang w:val="en-US"/>
              </w:rPr>
            </w:pPr>
            <w:r>
              <w:rPr>
                <w:sz w:val="16"/>
                <w:szCs w:val="16"/>
                <w:lang w:val="en-US"/>
              </w:rPr>
              <w:t>I haven’t the full text so far….</w:t>
            </w:r>
          </w:p>
        </w:tc>
        <w:tc>
          <w:tcPr>
            <w:tcW w:w="2693" w:type="dxa"/>
          </w:tcPr>
          <w:p w14:paraId="0CBFA990" w14:textId="77777777" w:rsidR="00BB4711" w:rsidRPr="00E7070C" w:rsidRDefault="00BB4711" w:rsidP="00CF4587">
            <w:pPr>
              <w:autoSpaceDE w:val="0"/>
              <w:autoSpaceDN w:val="0"/>
              <w:adjustRightInd w:val="0"/>
              <w:rPr>
                <w:sz w:val="16"/>
                <w:szCs w:val="16"/>
                <w:lang w:val="en-US" w:eastAsia="en-US"/>
              </w:rPr>
            </w:pPr>
            <w:r w:rsidRPr="00E7070C">
              <w:rPr>
                <w:rFonts w:eastAsia="Arial Unicode MS"/>
                <w:sz w:val="16"/>
                <w:szCs w:val="16"/>
                <w:shd w:val="clear" w:color="auto" w:fill="FFFFFF"/>
                <w:lang w:val="en-US"/>
              </w:rPr>
              <w:t>This pattern of decreasing SCRs is similar to that observed in amygdala-damaged patients. In facial expression recognition, PD patients did not show amygdala activation.</w:t>
            </w:r>
          </w:p>
        </w:tc>
        <w:tc>
          <w:tcPr>
            <w:tcW w:w="2977" w:type="dxa"/>
          </w:tcPr>
          <w:p w14:paraId="2FD89F3B" w14:textId="77777777" w:rsidR="00BB4711" w:rsidRPr="008B7D10" w:rsidRDefault="00BB4711" w:rsidP="00FE5B69">
            <w:pPr>
              <w:rPr>
                <w:sz w:val="16"/>
                <w:szCs w:val="16"/>
                <w:lang w:val="en-US"/>
              </w:rPr>
            </w:pPr>
            <w:r w:rsidRPr="008B7D10">
              <w:rPr>
                <w:sz w:val="16"/>
                <w:szCs w:val="16"/>
                <w:shd w:val="clear" w:color="auto" w:fill="FFFFFF"/>
                <w:lang w:val="en-US"/>
              </w:rPr>
              <w:t>Emotional impairment in PD patients may reflect amygdala dysfunction in early PD.</w:t>
            </w:r>
          </w:p>
        </w:tc>
      </w:tr>
    </w:tbl>
    <w:p w14:paraId="791590E5" w14:textId="77777777" w:rsidR="00BB4711" w:rsidRDefault="00BB4711">
      <w:pPr>
        <w:rPr>
          <w:sz w:val="16"/>
          <w:szCs w:val="16"/>
          <w:lang w:val="en-US"/>
        </w:rPr>
      </w:pPr>
    </w:p>
    <w:p w14:paraId="4B648C1D" w14:textId="77777777" w:rsidR="00BB4711" w:rsidRDefault="00BB4711">
      <w:pPr>
        <w:rPr>
          <w:sz w:val="16"/>
          <w:szCs w:val="16"/>
          <w:lang w:val="en-US"/>
        </w:rPr>
      </w:pPr>
    </w:p>
    <w:p w14:paraId="6B60162A" w14:textId="77777777" w:rsidR="00BB4711" w:rsidRDefault="00BB4711">
      <w:pPr>
        <w:rPr>
          <w:sz w:val="16"/>
          <w:szCs w:val="16"/>
          <w:lang w:val="en-US"/>
        </w:rPr>
      </w:pPr>
    </w:p>
    <w:p w14:paraId="603F3D18" w14:textId="77777777" w:rsidR="00BB4711" w:rsidRPr="002B7DBB" w:rsidRDefault="00BB4711">
      <w:pPr>
        <w:rPr>
          <w:sz w:val="16"/>
          <w:szCs w:val="16"/>
          <w:lang w:val="en-US"/>
        </w:rPr>
      </w:pPr>
    </w:p>
    <w:sectPr w:rsidR="00BB4711" w:rsidRPr="002B7DBB" w:rsidSect="00293644">
      <w:headerReference w:type="default" r:id="rId12"/>
      <w:pgSz w:w="15840" w:h="12240" w:orient="landscape"/>
      <w:pgMar w:top="1797" w:right="1440" w:bottom="1797"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56262" w14:textId="77777777" w:rsidR="003541C5" w:rsidRDefault="003541C5" w:rsidP="00293644">
      <w:r>
        <w:separator/>
      </w:r>
    </w:p>
  </w:endnote>
  <w:endnote w:type="continuationSeparator" w:id="0">
    <w:p w14:paraId="6B766519" w14:textId="77777777" w:rsidR="003541C5" w:rsidRDefault="003541C5" w:rsidP="00293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dvTTf90d833a.I">
    <w:altName w:val="Arial"/>
    <w:panose1 w:val="00000000000000000000"/>
    <w:charset w:val="00"/>
    <w:family w:val="swiss"/>
    <w:notTrueType/>
    <w:pitch w:val="default"/>
    <w:sig w:usb0="00000003" w:usb1="00000000" w:usb2="00000000" w:usb3="00000000" w:csb0="00000001" w:csb1="00000000"/>
  </w:font>
  <w:font w:name="AdvTT5843c571">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24382" w14:textId="77777777" w:rsidR="003541C5" w:rsidRDefault="003541C5" w:rsidP="00293644">
      <w:r>
        <w:separator/>
      </w:r>
    </w:p>
  </w:footnote>
  <w:footnote w:type="continuationSeparator" w:id="0">
    <w:p w14:paraId="61CF6E14" w14:textId="77777777" w:rsidR="003541C5" w:rsidRDefault="003541C5" w:rsidP="00293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4F2B8" w14:textId="77777777" w:rsidR="00BB4711" w:rsidRPr="00BE2EA6" w:rsidRDefault="00BB4711">
    <w:pPr>
      <w:pStyle w:val="a3"/>
      <w:rPr>
        <w:lang w:val="en-US"/>
      </w:rPr>
    </w:pPr>
  </w:p>
  <w:p w14:paraId="5C50782D" w14:textId="77777777" w:rsidR="00BB4711" w:rsidRPr="00BE2EA6" w:rsidRDefault="00BB4711">
    <w:pP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644"/>
    <w:rsid w:val="00003897"/>
    <w:rsid w:val="00005878"/>
    <w:rsid w:val="00012155"/>
    <w:rsid w:val="00022646"/>
    <w:rsid w:val="0002549B"/>
    <w:rsid w:val="000266B8"/>
    <w:rsid w:val="00032546"/>
    <w:rsid w:val="00033650"/>
    <w:rsid w:val="00037052"/>
    <w:rsid w:val="00044B94"/>
    <w:rsid w:val="00044F57"/>
    <w:rsid w:val="00046AB8"/>
    <w:rsid w:val="00054AD5"/>
    <w:rsid w:val="00060CC8"/>
    <w:rsid w:val="00061FA0"/>
    <w:rsid w:val="00066141"/>
    <w:rsid w:val="00074E00"/>
    <w:rsid w:val="000764C0"/>
    <w:rsid w:val="000848DE"/>
    <w:rsid w:val="000976A9"/>
    <w:rsid w:val="000A37CC"/>
    <w:rsid w:val="000A3BD9"/>
    <w:rsid w:val="000A71B8"/>
    <w:rsid w:val="000B22D3"/>
    <w:rsid w:val="000E4215"/>
    <w:rsid w:val="000F3F16"/>
    <w:rsid w:val="000F6A24"/>
    <w:rsid w:val="001072FC"/>
    <w:rsid w:val="00114823"/>
    <w:rsid w:val="001201F6"/>
    <w:rsid w:val="00121A09"/>
    <w:rsid w:val="001322B0"/>
    <w:rsid w:val="0015142E"/>
    <w:rsid w:val="001532C4"/>
    <w:rsid w:val="001634AD"/>
    <w:rsid w:val="0017729B"/>
    <w:rsid w:val="001820CB"/>
    <w:rsid w:val="0019117F"/>
    <w:rsid w:val="001A4215"/>
    <w:rsid w:val="001B22CF"/>
    <w:rsid w:val="001C503B"/>
    <w:rsid w:val="001C68F0"/>
    <w:rsid w:val="001D1BDE"/>
    <w:rsid w:val="001D35C2"/>
    <w:rsid w:val="001E1525"/>
    <w:rsid w:val="001E15CA"/>
    <w:rsid w:val="001E49C2"/>
    <w:rsid w:val="001E6147"/>
    <w:rsid w:val="001F3868"/>
    <w:rsid w:val="002003C5"/>
    <w:rsid w:val="002276D4"/>
    <w:rsid w:val="00230D0B"/>
    <w:rsid w:val="0024271D"/>
    <w:rsid w:val="002455F6"/>
    <w:rsid w:val="0025100D"/>
    <w:rsid w:val="00261BC4"/>
    <w:rsid w:val="0026502D"/>
    <w:rsid w:val="00265DBA"/>
    <w:rsid w:val="0026660B"/>
    <w:rsid w:val="0027035C"/>
    <w:rsid w:val="00272BFB"/>
    <w:rsid w:val="00280142"/>
    <w:rsid w:val="00293644"/>
    <w:rsid w:val="00297CBB"/>
    <w:rsid w:val="002B1A52"/>
    <w:rsid w:val="002B4E42"/>
    <w:rsid w:val="002B7DBB"/>
    <w:rsid w:val="002C4BBD"/>
    <w:rsid w:val="002D1C31"/>
    <w:rsid w:val="002D542C"/>
    <w:rsid w:val="002E63D1"/>
    <w:rsid w:val="002E7E5D"/>
    <w:rsid w:val="002F3EE9"/>
    <w:rsid w:val="00301CC1"/>
    <w:rsid w:val="00301D98"/>
    <w:rsid w:val="00304854"/>
    <w:rsid w:val="00307E09"/>
    <w:rsid w:val="00324103"/>
    <w:rsid w:val="0034150D"/>
    <w:rsid w:val="003541C5"/>
    <w:rsid w:val="003564F2"/>
    <w:rsid w:val="00357914"/>
    <w:rsid w:val="0037415A"/>
    <w:rsid w:val="00380B33"/>
    <w:rsid w:val="003816F3"/>
    <w:rsid w:val="003820E3"/>
    <w:rsid w:val="003823D3"/>
    <w:rsid w:val="00386188"/>
    <w:rsid w:val="00392317"/>
    <w:rsid w:val="003927D7"/>
    <w:rsid w:val="003A38A0"/>
    <w:rsid w:val="003A7D51"/>
    <w:rsid w:val="003B3B5D"/>
    <w:rsid w:val="003E696C"/>
    <w:rsid w:val="003F424C"/>
    <w:rsid w:val="003F528F"/>
    <w:rsid w:val="0040092F"/>
    <w:rsid w:val="004054A6"/>
    <w:rsid w:val="0041126E"/>
    <w:rsid w:val="004132D9"/>
    <w:rsid w:val="004415B2"/>
    <w:rsid w:val="00451891"/>
    <w:rsid w:val="00451AF1"/>
    <w:rsid w:val="004535B4"/>
    <w:rsid w:val="00456C0F"/>
    <w:rsid w:val="00460D47"/>
    <w:rsid w:val="004622CD"/>
    <w:rsid w:val="00463574"/>
    <w:rsid w:val="0046443E"/>
    <w:rsid w:val="004660B1"/>
    <w:rsid w:val="00467E16"/>
    <w:rsid w:val="00472EB0"/>
    <w:rsid w:val="00474EDB"/>
    <w:rsid w:val="004853EB"/>
    <w:rsid w:val="00492155"/>
    <w:rsid w:val="004C213A"/>
    <w:rsid w:val="004C5163"/>
    <w:rsid w:val="004C6BD1"/>
    <w:rsid w:val="004E0E64"/>
    <w:rsid w:val="004E7336"/>
    <w:rsid w:val="004E7F91"/>
    <w:rsid w:val="0050226C"/>
    <w:rsid w:val="00503F5F"/>
    <w:rsid w:val="00504D9C"/>
    <w:rsid w:val="005067B4"/>
    <w:rsid w:val="005171CC"/>
    <w:rsid w:val="00540BDB"/>
    <w:rsid w:val="00545FC0"/>
    <w:rsid w:val="005476BE"/>
    <w:rsid w:val="005519BE"/>
    <w:rsid w:val="0056117A"/>
    <w:rsid w:val="00567556"/>
    <w:rsid w:val="00571BAD"/>
    <w:rsid w:val="005833B0"/>
    <w:rsid w:val="0059543B"/>
    <w:rsid w:val="005A4E7A"/>
    <w:rsid w:val="005A6454"/>
    <w:rsid w:val="005C77C9"/>
    <w:rsid w:val="005D77B8"/>
    <w:rsid w:val="005F0844"/>
    <w:rsid w:val="005F4E9C"/>
    <w:rsid w:val="005F6432"/>
    <w:rsid w:val="005F76BB"/>
    <w:rsid w:val="00606300"/>
    <w:rsid w:val="006362AD"/>
    <w:rsid w:val="006414A0"/>
    <w:rsid w:val="0064254D"/>
    <w:rsid w:val="00657B5C"/>
    <w:rsid w:val="006676FF"/>
    <w:rsid w:val="00681107"/>
    <w:rsid w:val="006839B4"/>
    <w:rsid w:val="006847DC"/>
    <w:rsid w:val="006904CE"/>
    <w:rsid w:val="00690A4F"/>
    <w:rsid w:val="00692F50"/>
    <w:rsid w:val="00696BF3"/>
    <w:rsid w:val="006A632A"/>
    <w:rsid w:val="006C0267"/>
    <w:rsid w:val="006C2FC1"/>
    <w:rsid w:val="00714CC7"/>
    <w:rsid w:val="00726FE6"/>
    <w:rsid w:val="00730233"/>
    <w:rsid w:val="00756E57"/>
    <w:rsid w:val="00760171"/>
    <w:rsid w:val="00760D5A"/>
    <w:rsid w:val="00766E4E"/>
    <w:rsid w:val="00773B92"/>
    <w:rsid w:val="00777D6C"/>
    <w:rsid w:val="00786E82"/>
    <w:rsid w:val="00790103"/>
    <w:rsid w:val="00791672"/>
    <w:rsid w:val="007A28B2"/>
    <w:rsid w:val="007A5266"/>
    <w:rsid w:val="007B3989"/>
    <w:rsid w:val="007B5BE6"/>
    <w:rsid w:val="007B7EC4"/>
    <w:rsid w:val="007C1339"/>
    <w:rsid w:val="007C297F"/>
    <w:rsid w:val="007D20D1"/>
    <w:rsid w:val="007E7D24"/>
    <w:rsid w:val="007F4C5E"/>
    <w:rsid w:val="00816319"/>
    <w:rsid w:val="00820F26"/>
    <w:rsid w:val="00822AF7"/>
    <w:rsid w:val="00824F4E"/>
    <w:rsid w:val="0082742A"/>
    <w:rsid w:val="0083589F"/>
    <w:rsid w:val="008632BA"/>
    <w:rsid w:val="00866CD0"/>
    <w:rsid w:val="00880394"/>
    <w:rsid w:val="00882C27"/>
    <w:rsid w:val="00886F46"/>
    <w:rsid w:val="00896692"/>
    <w:rsid w:val="00896CEF"/>
    <w:rsid w:val="008B0166"/>
    <w:rsid w:val="008B2B1D"/>
    <w:rsid w:val="008B4E67"/>
    <w:rsid w:val="008B7D10"/>
    <w:rsid w:val="008E1F93"/>
    <w:rsid w:val="008E3496"/>
    <w:rsid w:val="008E3CD7"/>
    <w:rsid w:val="008E3EC0"/>
    <w:rsid w:val="008F11F5"/>
    <w:rsid w:val="008F7F09"/>
    <w:rsid w:val="009031CD"/>
    <w:rsid w:val="00910A76"/>
    <w:rsid w:val="00911B78"/>
    <w:rsid w:val="009147DA"/>
    <w:rsid w:val="0091526F"/>
    <w:rsid w:val="00934769"/>
    <w:rsid w:val="00940F76"/>
    <w:rsid w:val="009419DF"/>
    <w:rsid w:val="00944086"/>
    <w:rsid w:val="00946E44"/>
    <w:rsid w:val="00963768"/>
    <w:rsid w:val="0096615B"/>
    <w:rsid w:val="00967B57"/>
    <w:rsid w:val="00975B55"/>
    <w:rsid w:val="00976B1A"/>
    <w:rsid w:val="00980163"/>
    <w:rsid w:val="00987FA0"/>
    <w:rsid w:val="00995852"/>
    <w:rsid w:val="009A19D3"/>
    <w:rsid w:val="009A2688"/>
    <w:rsid w:val="009A779E"/>
    <w:rsid w:val="009C1322"/>
    <w:rsid w:val="009C3465"/>
    <w:rsid w:val="009C5F4C"/>
    <w:rsid w:val="009F1B32"/>
    <w:rsid w:val="00A008A7"/>
    <w:rsid w:val="00A03532"/>
    <w:rsid w:val="00A04FDD"/>
    <w:rsid w:val="00A16B73"/>
    <w:rsid w:val="00A32A27"/>
    <w:rsid w:val="00A33A8A"/>
    <w:rsid w:val="00A52829"/>
    <w:rsid w:val="00A6012C"/>
    <w:rsid w:val="00A630B4"/>
    <w:rsid w:val="00A8505D"/>
    <w:rsid w:val="00A94403"/>
    <w:rsid w:val="00A9729A"/>
    <w:rsid w:val="00AA3E08"/>
    <w:rsid w:val="00AA7099"/>
    <w:rsid w:val="00AB083E"/>
    <w:rsid w:val="00AF329C"/>
    <w:rsid w:val="00B1137C"/>
    <w:rsid w:val="00B117D7"/>
    <w:rsid w:val="00B13DF8"/>
    <w:rsid w:val="00B1415F"/>
    <w:rsid w:val="00B33D6E"/>
    <w:rsid w:val="00B371BB"/>
    <w:rsid w:val="00B43E0F"/>
    <w:rsid w:val="00B84E1A"/>
    <w:rsid w:val="00B906CB"/>
    <w:rsid w:val="00B9257A"/>
    <w:rsid w:val="00B950CF"/>
    <w:rsid w:val="00B96A07"/>
    <w:rsid w:val="00BA190E"/>
    <w:rsid w:val="00BA1E52"/>
    <w:rsid w:val="00BA726E"/>
    <w:rsid w:val="00BB4711"/>
    <w:rsid w:val="00BD02AF"/>
    <w:rsid w:val="00BD1AA6"/>
    <w:rsid w:val="00BD5872"/>
    <w:rsid w:val="00BE2EA6"/>
    <w:rsid w:val="00BE3408"/>
    <w:rsid w:val="00BE37B1"/>
    <w:rsid w:val="00BE4D0A"/>
    <w:rsid w:val="00C040B1"/>
    <w:rsid w:val="00C050CF"/>
    <w:rsid w:val="00C060A5"/>
    <w:rsid w:val="00C36C1A"/>
    <w:rsid w:val="00C42006"/>
    <w:rsid w:val="00C42107"/>
    <w:rsid w:val="00C50486"/>
    <w:rsid w:val="00C54D58"/>
    <w:rsid w:val="00C550DE"/>
    <w:rsid w:val="00C552E4"/>
    <w:rsid w:val="00C56D79"/>
    <w:rsid w:val="00C656FE"/>
    <w:rsid w:val="00C67A5F"/>
    <w:rsid w:val="00C7171E"/>
    <w:rsid w:val="00C73D0D"/>
    <w:rsid w:val="00C75F21"/>
    <w:rsid w:val="00C7722A"/>
    <w:rsid w:val="00C8222F"/>
    <w:rsid w:val="00C93C46"/>
    <w:rsid w:val="00CA6844"/>
    <w:rsid w:val="00CB1CC9"/>
    <w:rsid w:val="00CB3F56"/>
    <w:rsid w:val="00CB5022"/>
    <w:rsid w:val="00CC231B"/>
    <w:rsid w:val="00CC56E6"/>
    <w:rsid w:val="00CD1935"/>
    <w:rsid w:val="00CD2F79"/>
    <w:rsid w:val="00CF4587"/>
    <w:rsid w:val="00CF6920"/>
    <w:rsid w:val="00CF7D0F"/>
    <w:rsid w:val="00D01331"/>
    <w:rsid w:val="00D03FE2"/>
    <w:rsid w:val="00D04D2E"/>
    <w:rsid w:val="00D16672"/>
    <w:rsid w:val="00D26970"/>
    <w:rsid w:val="00D32B0C"/>
    <w:rsid w:val="00D53F95"/>
    <w:rsid w:val="00D57011"/>
    <w:rsid w:val="00D674E5"/>
    <w:rsid w:val="00D70888"/>
    <w:rsid w:val="00D871C6"/>
    <w:rsid w:val="00D96A3A"/>
    <w:rsid w:val="00DA7DBA"/>
    <w:rsid w:val="00DB3048"/>
    <w:rsid w:val="00DB41E5"/>
    <w:rsid w:val="00DD30EE"/>
    <w:rsid w:val="00DE0D3C"/>
    <w:rsid w:val="00DF5423"/>
    <w:rsid w:val="00E05699"/>
    <w:rsid w:val="00E11BD9"/>
    <w:rsid w:val="00E15106"/>
    <w:rsid w:val="00E16EC3"/>
    <w:rsid w:val="00E20952"/>
    <w:rsid w:val="00E50BB8"/>
    <w:rsid w:val="00E53292"/>
    <w:rsid w:val="00E53607"/>
    <w:rsid w:val="00E63327"/>
    <w:rsid w:val="00E6729F"/>
    <w:rsid w:val="00E7070C"/>
    <w:rsid w:val="00E72FF2"/>
    <w:rsid w:val="00E80B80"/>
    <w:rsid w:val="00E873F2"/>
    <w:rsid w:val="00E9079C"/>
    <w:rsid w:val="00E91A95"/>
    <w:rsid w:val="00E94A5D"/>
    <w:rsid w:val="00EA4339"/>
    <w:rsid w:val="00EA4694"/>
    <w:rsid w:val="00EA6D62"/>
    <w:rsid w:val="00EB66A7"/>
    <w:rsid w:val="00EB69E2"/>
    <w:rsid w:val="00EC4630"/>
    <w:rsid w:val="00EC687F"/>
    <w:rsid w:val="00ED2A37"/>
    <w:rsid w:val="00EE08DE"/>
    <w:rsid w:val="00EE0E2C"/>
    <w:rsid w:val="00EE158D"/>
    <w:rsid w:val="00EE5220"/>
    <w:rsid w:val="00EF0253"/>
    <w:rsid w:val="00EF3D5D"/>
    <w:rsid w:val="00F0104E"/>
    <w:rsid w:val="00F01C1A"/>
    <w:rsid w:val="00F17677"/>
    <w:rsid w:val="00F17EA7"/>
    <w:rsid w:val="00F27475"/>
    <w:rsid w:val="00F35C32"/>
    <w:rsid w:val="00F50A08"/>
    <w:rsid w:val="00F76003"/>
    <w:rsid w:val="00F84E81"/>
    <w:rsid w:val="00F91D9D"/>
    <w:rsid w:val="00F92B2C"/>
    <w:rsid w:val="00FB5854"/>
    <w:rsid w:val="00FB6907"/>
    <w:rsid w:val="00FC29A3"/>
    <w:rsid w:val="00FC49E6"/>
    <w:rsid w:val="00FD0EB1"/>
    <w:rsid w:val="00FD3DD1"/>
    <w:rsid w:val="00FD6D0F"/>
    <w:rsid w:val="00FE5B69"/>
    <w:rsid w:val="00FE75B6"/>
    <w:rsid w:val="00FF632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9C2AE9"/>
  <w15:docId w15:val="{DBEA04CB-CB96-47A8-8A6E-B67FA5B3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 w:hAnsi="Cambria"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644"/>
    <w:rPr>
      <w:rFonts w:ascii="Times New Roman" w:hAnsi="Times New Roman"/>
      <w:sz w:val="24"/>
      <w:szCs w:val="24"/>
    </w:rPr>
  </w:style>
  <w:style w:type="paragraph" w:styleId="1">
    <w:name w:val="heading 1"/>
    <w:basedOn w:val="a"/>
    <w:link w:val="1Char"/>
    <w:uiPriority w:val="99"/>
    <w:qFormat/>
    <w:locked/>
    <w:rsid w:val="00E7070C"/>
    <w:pPr>
      <w:spacing w:before="100" w:beforeAutospacing="1" w:after="100" w:afterAutospacing="1"/>
      <w:outlineLvl w:val="0"/>
    </w:pPr>
    <w:rPr>
      <w:b/>
      <w:bCs/>
      <w:kern w:val="36"/>
      <w:sz w:val="48"/>
      <w:szCs w:val="48"/>
      <w:lang w:val="en-US" w:eastAsia="en-US"/>
    </w:rPr>
  </w:style>
  <w:style w:type="paragraph" w:styleId="2">
    <w:name w:val="heading 2"/>
    <w:basedOn w:val="a"/>
    <w:next w:val="a"/>
    <w:link w:val="2Char"/>
    <w:uiPriority w:val="99"/>
    <w:qFormat/>
    <w:locked/>
    <w:rsid w:val="002E7E5D"/>
    <w:pPr>
      <w:keepNext/>
      <w:spacing w:before="240" w:after="60"/>
      <w:outlineLvl w:val="1"/>
    </w:pPr>
    <w:rPr>
      <w:rFonts w:ascii="Cambria" w:hAnsi="Cambria"/>
      <w:b/>
      <w:bCs/>
      <w:i/>
      <w:iCs/>
      <w:sz w:val="28"/>
      <w:szCs w:val="28"/>
    </w:rPr>
  </w:style>
  <w:style w:type="paragraph" w:styleId="3">
    <w:name w:val="heading 3"/>
    <w:basedOn w:val="a"/>
    <w:next w:val="a"/>
    <w:link w:val="3Char"/>
    <w:uiPriority w:val="99"/>
    <w:qFormat/>
    <w:locked/>
    <w:rsid w:val="002E7E5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E7070C"/>
    <w:rPr>
      <w:rFonts w:ascii="Times New Roman" w:hAnsi="Times New Roman" w:cs="Times New Roman"/>
      <w:b/>
      <w:bCs/>
      <w:kern w:val="36"/>
      <w:sz w:val="48"/>
      <w:szCs w:val="48"/>
    </w:rPr>
  </w:style>
  <w:style w:type="character" w:customStyle="1" w:styleId="2Char">
    <w:name w:val="Επικεφαλίδα 2 Char"/>
    <w:link w:val="2"/>
    <w:uiPriority w:val="99"/>
    <w:locked/>
    <w:rsid w:val="002E7E5D"/>
    <w:rPr>
      <w:rFonts w:ascii="Cambria" w:hAnsi="Cambria" w:cs="Times New Roman"/>
      <w:b/>
      <w:bCs/>
      <w:i/>
      <w:iCs/>
      <w:sz w:val="28"/>
      <w:szCs w:val="28"/>
      <w:lang w:val="el-GR" w:eastAsia="el-GR"/>
    </w:rPr>
  </w:style>
  <w:style w:type="character" w:customStyle="1" w:styleId="3Char">
    <w:name w:val="Επικεφαλίδα 3 Char"/>
    <w:link w:val="3"/>
    <w:uiPriority w:val="99"/>
    <w:semiHidden/>
    <w:locked/>
    <w:rsid w:val="002E7E5D"/>
    <w:rPr>
      <w:rFonts w:ascii="Cambria" w:hAnsi="Cambria" w:cs="Times New Roman"/>
      <w:b/>
      <w:bCs/>
      <w:sz w:val="26"/>
      <w:szCs w:val="26"/>
      <w:lang w:val="el-GR" w:eastAsia="el-GR"/>
    </w:rPr>
  </w:style>
  <w:style w:type="paragraph" w:styleId="a3">
    <w:name w:val="header"/>
    <w:basedOn w:val="a"/>
    <w:link w:val="Char"/>
    <w:uiPriority w:val="99"/>
    <w:rsid w:val="00293644"/>
    <w:pPr>
      <w:tabs>
        <w:tab w:val="center" w:pos="4320"/>
        <w:tab w:val="right" w:pos="8640"/>
      </w:tabs>
    </w:pPr>
  </w:style>
  <w:style w:type="character" w:customStyle="1" w:styleId="Char">
    <w:name w:val="Κεφαλίδα Char"/>
    <w:link w:val="a3"/>
    <w:uiPriority w:val="99"/>
    <w:locked/>
    <w:rsid w:val="00293644"/>
    <w:rPr>
      <w:rFonts w:ascii="Times New Roman" w:hAnsi="Times New Roman" w:cs="Times New Roman"/>
      <w:sz w:val="24"/>
      <w:szCs w:val="24"/>
      <w:lang w:val="el-GR" w:eastAsia="el-GR"/>
    </w:rPr>
  </w:style>
  <w:style w:type="paragraph" w:styleId="a4">
    <w:name w:val="footer"/>
    <w:basedOn w:val="a"/>
    <w:link w:val="Char0"/>
    <w:uiPriority w:val="99"/>
    <w:rsid w:val="00293644"/>
    <w:pPr>
      <w:tabs>
        <w:tab w:val="center" w:pos="4320"/>
        <w:tab w:val="right" w:pos="8640"/>
      </w:tabs>
    </w:pPr>
  </w:style>
  <w:style w:type="character" w:customStyle="1" w:styleId="Char0">
    <w:name w:val="Υποσέλιδο Char"/>
    <w:link w:val="a4"/>
    <w:uiPriority w:val="99"/>
    <w:locked/>
    <w:rsid w:val="00293644"/>
    <w:rPr>
      <w:rFonts w:ascii="Times New Roman" w:hAnsi="Times New Roman" w:cs="Times New Roman"/>
      <w:sz w:val="24"/>
      <w:szCs w:val="24"/>
      <w:lang w:val="el-GR" w:eastAsia="el-GR"/>
    </w:rPr>
  </w:style>
  <w:style w:type="character" w:customStyle="1" w:styleId="apple-converted-space">
    <w:name w:val="apple-converted-space"/>
    <w:uiPriority w:val="99"/>
    <w:rsid w:val="00E80B80"/>
    <w:rPr>
      <w:rFonts w:cs="Times New Roman"/>
    </w:rPr>
  </w:style>
  <w:style w:type="character" w:styleId="-">
    <w:name w:val="Hyperlink"/>
    <w:uiPriority w:val="99"/>
    <w:semiHidden/>
    <w:rsid w:val="009A779E"/>
    <w:rPr>
      <w:rFonts w:cs="Times New Roman"/>
      <w:color w:val="0000FF"/>
      <w:u w:val="single"/>
    </w:rPr>
  </w:style>
  <w:style w:type="paragraph" w:styleId="Web">
    <w:name w:val="Normal (Web)"/>
    <w:basedOn w:val="a"/>
    <w:uiPriority w:val="99"/>
    <w:rsid w:val="007D20D1"/>
    <w:pPr>
      <w:spacing w:before="100" w:beforeAutospacing="1" w:after="100" w:afterAutospacing="1"/>
    </w:pPr>
    <w:rPr>
      <w:lang w:val="en-US" w:eastAsia="en-US"/>
    </w:rPr>
  </w:style>
  <w:style w:type="paragraph" w:customStyle="1" w:styleId="articledetails">
    <w:name w:val="articledetails"/>
    <w:basedOn w:val="a"/>
    <w:uiPriority w:val="99"/>
    <w:rsid w:val="002276D4"/>
    <w:pPr>
      <w:spacing w:before="100" w:beforeAutospacing="1" w:after="100" w:afterAutospacing="1"/>
    </w:pPr>
  </w:style>
  <w:style w:type="character" w:customStyle="1" w:styleId="maintitle">
    <w:name w:val="maintitle"/>
    <w:uiPriority w:val="99"/>
    <w:rsid w:val="00ED2A37"/>
    <w:rPr>
      <w:rFonts w:cs="Times New Roman"/>
    </w:rPr>
  </w:style>
  <w:style w:type="character" w:customStyle="1" w:styleId="authornames">
    <w:name w:val="authornames"/>
    <w:uiPriority w:val="99"/>
    <w:rsid w:val="00BD1AA6"/>
    <w:rPr>
      <w:rFonts w:cs="Times New Roman"/>
    </w:rPr>
  </w:style>
  <w:style w:type="character" w:customStyle="1" w:styleId="singlehighlightclasssearchtoken">
    <w:name w:val="single_highlight_class searchtoken"/>
    <w:uiPriority w:val="99"/>
    <w:rsid w:val="001820CB"/>
    <w:rPr>
      <w:rFonts w:cs="Times New Roman"/>
    </w:rPr>
  </w:style>
  <w:style w:type="paragraph" w:customStyle="1" w:styleId="firstlast">
    <w:name w:val="first last"/>
    <w:basedOn w:val="a"/>
    <w:uiPriority w:val="99"/>
    <w:rsid w:val="001820CB"/>
    <w:pPr>
      <w:spacing w:before="100" w:beforeAutospacing="1" w:after="100" w:afterAutospacing="1"/>
    </w:pPr>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922419">
      <w:marLeft w:val="0"/>
      <w:marRight w:val="0"/>
      <w:marTop w:val="0"/>
      <w:marBottom w:val="0"/>
      <w:divBdr>
        <w:top w:val="none" w:sz="0" w:space="0" w:color="auto"/>
        <w:left w:val="none" w:sz="0" w:space="0" w:color="auto"/>
        <w:bottom w:val="none" w:sz="0" w:space="0" w:color="auto"/>
        <w:right w:val="none" w:sz="0" w:space="0" w:color="auto"/>
      </w:divBdr>
      <w:divsChild>
        <w:div w:id="761922421">
          <w:marLeft w:val="0"/>
          <w:marRight w:val="0"/>
          <w:marTop w:val="0"/>
          <w:marBottom w:val="240"/>
          <w:divBdr>
            <w:top w:val="none" w:sz="0" w:space="0" w:color="auto"/>
            <w:left w:val="none" w:sz="0" w:space="0" w:color="auto"/>
            <w:bottom w:val="none" w:sz="0" w:space="0" w:color="auto"/>
            <w:right w:val="none" w:sz="0" w:space="0" w:color="auto"/>
          </w:divBdr>
        </w:div>
      </w:divsChild>
    </w:div>
    <w:div w:id="761922420">
      <w:marLeft w:val="0"/>
      <w:marRight w:val="0"/>
      <w:marTop w:val="0"/>
      <w:marBottom w:val="0"/>
      <w:divBdr>
        <w:top w:val="none" w:sz="0" w:space="0" w:color="auto"/>
        <w:left w:val="none" w:sz="0" w:space="0" w:color="auto"/>
        <w:bottom w:val="none" w:sz="0" w:space="0" w:color="auto"/>
        <w:right w:val="none" w:sz="0" w:space="0" w:color="auto"/>
      </w:divBdr>
    </w:div>
    <w:div w:id="761922422">
      <w:marLeft w:val="0"/>
      <w:marRight w:val="0"/>
      <w:marTop w:val="0"/>
      <w:marBottom w:val="0"/>
      <w:divBdr>
        <w:top w:val="none" w:sz="0" w:space="0" w:color="auto"/>
        <w:left w:val="none" w:sz="0" w:space="0" w:color="auto"/>
        <w:bottom w:val="none" w:sz="0" w:space="0" w:color="auto"/>
        <w:right w:val="none" w:sz="0" w:space="0" w:color="auto"/>
      </w:divBdr>
    </w:div>
    <w:div w:id="761922423">
      <w:marLeft w:val="0"/>
      <w:marRight w:val="0"/>
      <w:marTop w:val="0"/>
      <w:marBottom w:val="0"/>
      <w:divBdr>
        <w:top w:val="none" w:sz="0" w:space="0" w:color="auto"/>
        <w:left w:val="none" w:sz="0" w:space="0" w:color="auto"/>
        <w:bottom w:val="none" w:sz="0" w:space="0" w:color="auto"/>
        <w:right w:val="none" w:sz="0" w:space="0" w:color="auto"/>
      </w:divBdr>
    </w:div>
    <w:div w:id="7619224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Grandjean%20D%5BAuthor%5D&amp;cauthor=true&amp;cauthor_uid=2216200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cbi.nlm.nih.gov/pubmed?term=Le%20Jeune%20F%5BAuthor%5D&amp;cauthor=true&amp;cauthor_uid=22162004"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bi.nlm.nih.gov/pubmed?term=P%C3%A9ron%20J%5BAuthor%5D&amp;cauthor=true&amp;cauthor_uid=22162004" TargetMode="External"/><Relationship Id="rId11" Type="http://schemas.openxmlformats.org/officeDocument/2006/relationships/hyperlink" Target="http://www.ncbi.nlm.nih.gov/pubmed/19131044" TargetMode="External"/><Relationship Id="rId5" Type="http://schemas.openxmlformats.org/officeDocument/2006/relationships/endnotes" Target="endnotes.xml"/><Relationship Id="rId10" Type="http://schemas.openxmlformats.org/officeDocument/2006/relationships/hyperlink" Target="http://www.ncbi.nlm.nih.gov/pubmed?term=Kobayakawa%20M%5BAuthor%5D&amp;cauthor=true&amp;cauthor_uid=19131044" TargetMode="External"/><Relationship Id="rId4" Type="http://schemas.openxmlformats.org/officeDocument/2006/relationships/footnotes" Target="footnotes.xml"/><Relationship Id="rId9" Type="http://schemas.openxmlformats.org/officeDocument/2006/relationships/hyperlink" Target="http://www.ncbi.nlm.nih.gov/pubmed/2216200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4166</Words>
  <Characters>22498</Characters>
  <Application>Microsoft Office Word</Application>
  <DocSecurity>0</DocSecurity>
  <Lines>187</Lines>
  <Paragraphs>53</Paragraphs>
  <ScaleCrop>false</ScaleCrop>
  <HeadingPairs>
    <vt:vector size="2" baseType="variant">
      <vt:variant>
        <vt:lpstr>Τίτλος</vt:lpstr>
      </vt:variant>
      <vt:variant>
        <vt:i4>1</vt:i4>
      </vt:variant>
    </vt:vector>
  </HeadingPairs>
  <TitlesOfParts>
    <vt:vector size="1" baseType="lpstr">
      <vt:lpstr>Study</vt:lpstr>
    </vt:vector>
  </TitlesOfParts>
  <Company/>
  <LinksUpToDate>false</LinksUpToDate>
  <CharactersWithSpaces>26611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dc:title>
  <dc:subject/>
  <dc:creator>George Pavlidis</dc:creator>
  <cp:keywords/>
  <dc:description/>
  <cp:lastModifiedBy>Marianna Tsatali</cp:lastModifiedBy>
  <cp:revision>2</cp:revision>
  <cp:lastPrinted>2013-10-08T14:59:00Z</cp:lastPrinted>
  <dcterms:created xsi:type="dcterms:W3CDTF">2025-04-03T20:52:00Z</dcterms:created>
  <dcterms:modified xsi:type="dcterms:W3CDTF">2025-04-03T20:52:00Z</dcterms:modified>
</cp:coreProperties>
</file>