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EC" w:rsidRPr="002E79EC" w:rsidRDefault="00187D57" w:rsidP="002E79EC">
      <w:pPr>
        <w:jc w:val="center"/>
        <w:rPr>
          <w:rFonts w:eastAsia="DejaVu Sans"/>
          <w:b/>
          <w:color w:val="FF0000"/>
          <w:szCs w:val="24"/>
        </w:rPr>
      </w:pPr>
      <w:r w:rsidRPr="002E79EC">
        <w:rPr>
          <w:rFonts w:eastAsia="DejaVu Sans"/>
          <w:b/>
          <w:color w:val="FF0000"/>
          <w:szCs w:val="24"/>
        </w:rPr>
        <w:t>ΦΥΛΛΟ ΠΑΡΑΤΗΡΗΣΗΣ 1 –</w:t>
      </w:r>
    </w:p>
    <w:p w:rsidR="00187D57" w:rsidRPr="002E79EC" w:rsidRDefault="00187D57" w:rsidP="002E79EC">
      <w:pPr>
        <w:jc w:val="center"/>
        <w:rPr>
          <w:rFonts w:eastAsia="DejaVu Sans"/>
          <w:b/>
          <w:color w:val="FF0000"/>
          <w:szCs w:val="24"/>
        </w:rPr>
      </w:pPr>
      <w:r w:rsidRPr="002E79EC">
        <w:rPr>
          <w:rFonts w:eastAsia="DejaVu Sans"/>
          <w:b/>
          <w:color w:val="FF0000"/>
          <w:szCs w:val="24"/>
        </w:rPr>
        <w:t>ΣΥΝΕΡΓΑΣΙΑ ΜΕ ΤΟΥΣ ΦΟΙΤΗΤΕ</w:t>
      </w:r>
      <w:r w:rsidR="00BA487A" w:rsidRPr="002E79EC">
        <w:rPr>
          <w:rFonts w:eastAsia="DejaVu Sans"/>
          <w:b/>
          <w:color w:val="FF0000"/>
          <w:szCs w:val="24"/>
        </w:rPr>
        <w:t>Σ</w:t>
      </w:r>
      <w:r w:rsidRPr="002E79EC">
        <w:rPr>
          <w:rFonts w:eastAsia="DejaVu Sans"/>
          <w:b/>
          <w:color w:val="FF0000"/>
          <w:szCs w:val="24"/>
        </w:rPr>
        <w:t>/ΤΡΙΕΣ</w:t>
      </w:r>
    </w:p>
    <w:p w:rsidR="00187D57" w:rsidRPr="002E79EC" w:rsidRDefault="00187D57" w:rsidP="00364784">
      <w:pPr>
        <w:jc w:val="both"/>
        <w:rPr>
          <w:rFonts w:eastAsia="DejaVu Sans"/>
          <w:b/>
          <w:color w:val="FF0000"/>
          <w:szCs w:val="24"/>
        </w:rPr>
      </w:pPr>
    </w:p>
    <w:p w:rsidR="00364784" w:rsidRPr="002E79EC" w:rsidRDefault="00F04C1A" w:rsidP="00364784">
      <w:pPr>
        <w:jc w:val="both"/>
        <w:rPr>
          <w:i/>
          <w:szCs w:val="24"/>
        </w:rPr>
      </w:pPr>
      <w:r w:rsidRPr="002E79EC">
        <w:rPr>
          <w:rFonts w:eastAsia="DejaVu Sans"/>
          <w:b/>
          <w:i/>
          <w:szCs w:val="24"/>
          <w:highlight w:val="yellow"/>
        </w:rPr>
        <w:t xml:space="preserve">Ερώτηση </w:t>
      </w:r>
      <w:r w:rsidR="00364784" w:rsidRPr="002E79EC">
        <w:rPr>
          <w:rFonts w:eastAsia="DejaVu Sans"/>
          <w:b/>
          <w:i/>
          <w:szCs w:val="24"/>
          <w:highlight w:val="yellow"/>
        </w:rPr>
        <w:t>1.</w:t>
      </w:r>
      <w:r w:rsidR="00364784" w:rsidRPr="002E79EC">
        <w:rPr>
          <w:rFonts w:eastAsia="DejaVu Sans"/>
          <w:i/>
          <w:szCs w:val="24"/>
        </w:rPr>
        <w:t xml:space="preserve"> </w:t>
      </w:r>
      <w:r w:rsidR="00364784" w:rsidRPr="002E79EC">
        <w:rPr>
          <w:rFonts w:eastAsia="DejaVu Sans"/>
          <w:i/>
          <w:szCs w:val="24"/>
          <w:u w:val="single"/>
        </w:rPr>
        <w:t xml:space="preserve">Η οργάνωση του </w:t>
      </w:r>
      <w:r w:rsidR="00364784" w:rsidRPr="002E79EC">
        <w:rPr>
          <w:rFonts w:eastAsia="DejaVu Sans"/>
          <w:i/>
          <w:szCs w:val="24"/>
          <w:highlight w:val="cyan"/>
          <w:u w:val="single"/>
        </w:rPr>
        <w:t>χώρου</w:t>
      </w:r>
      <w:r w:rsidR="00364784" w:rsidRPr="002E79EC">
        <w:rPr>
          <w:rFonts w:eastAsia="DejaVu Sans"/>
          <w:i/>
          <w:szCs w:val="24"/>
        </w:rPr>
        <w:t xml:space="preserve"> (γωνιές/περιοχές μάθησης, εξοπλισμός, παιχνίδια &amp; υλικά, κανόνες, οργάνωση του χώρου) </w:t>
      </w:r>
      <w:r w:rsidR="00364784" w:rsidRPr="002E79EC">
        <w:rPr>
          <w:i/>
          <w:szCs w:val="24"/>
          <w:highlight w:val="cyan"/>
          <w:u w:val="single"/>
        </w:rPr>
        <w:t>ε</w:t>
      </w:r>
      <w:r w:rsidR="00364784" w:rsidRPr="002E79EC">
        <w:rPr>
          <w:rFonts w:eastAsia="DejaVu Sans"/>
          <w:i/>
          <w:szCs w:val="24"/>
          <w:highlight w:val="cyan"/>
          <w:u w:val="single"/>
        </w:rPr>
        <w:t>νεργοποιεί το ενδιαφέρον</w:t>
      </w:r>
      <w:r w:rsidR="00364784" w:rsidRPr="002E79EC">
        <w:rPr>
          <w:rFonts w:eastAsia="DejaVu Sans"/>
          <w:i/>
          <w:szCs w:val="24"/>
        </w:rPr>
        <w:t xml:space="preserve"> των παιδιών και την ανάληψη </w:t>
      </w:r>
      <w:r w:rsidR="00364784" w:rsidRPr="002E79EC">
        <w:rPr>
          <w:rFonts w:eastAsia="DejaVu Sans"/>
          <w:i/>
          <w:szCs w:val="24"/>
          <w:highlight w:val="cyan"/>
          <w:u w:val="single"/>
        </w:rPr>
        <w:t>πρωτοβουλιών</w:t>
      </w:r>
      <w:r w:rsidR="00364784" w:rsidRPr="002E79EC">
        <w:rPr>
          <w:rFonts w:eastAsia="DejaVu Sans"/>
          <w:i/>
          <w:szCs w:val="24"/>
        </w:rPr>
        <w:t xml:space="preserve"> από αυτά στις </w:t>
      </w:r>
      <w:r w:rsidR="00364784" w:rsidRPr="002E79EC">
        <w:rPr>
          <w:rFonts w:eastAsia="DejaVu Sans"/>
          <w:bCs/>
          <w:i/>
          <w:szCs w:val="24"/>
        </w:rPr>
        <w:t>αυθόρμητες δραστηριότητες</w:t>
      </w:r>
      <w:r w:rsidR="00364784" w:rsidRPr="002E79EC">
        <w:rPr>
          <w:rFonts w:eastAsia="DejaVu Sans"/>
          <w:bCs/>
          <w:i/>
          <w:szCs w:val="24"/>
          <w:highlight w:val="cyan"/>
        </w:rPr>
        <w:t>/</w:t>
      </w:r>
      <w:r w:rsidR="00364784" w:rsidRPr="002E79EC">
        <w:rPr>
          <w:rFonts w:eastAsia="DejaVu Sans"/>
          <w:bCs/>
          <w:i/>
          <w:szCs w:val="24"/>
          <w:highlight w:val="cyan"/>
          <w:u w:val="single"/>
        </w:rPr>
        <w:t>ελεύθερο παιχνίδι</w:t>
      </w:r>
      <w:r w:rsidR="00364784" w:rsidRPr="002E79EC">
        <w:rPr>
          <w:rFonts w:eastAsia="DejaVu Sans"/>
          <w:i/>
          <w:szCs w:val="24"/>
          <w:highlight w:val="cyan"/>
          <w:u w:val="single"/>
        </w:rPr>
        <w:t>;</w:t>
      </w:r>
      <w:r w:rsidR="00364784" w:rsidRPr="002E79EC">
        <w:rPr>
          <w:i/>
          <w:szCs w:val="24"/>
        </w:rPr>
        <w:t xml:space="preserve"> Αναφέρετε παραδείγματα που να τεκμηριώνουν την απάντησή σας. (έως 250 λέξεις)</w:t>
      </w:r>
    </w:p>
    <w:p w:rsidR="00364784" w:rsidRPr="002E79EC" w:rsidRDefault="00364784" w:rsidP="00364784">
      <w:pPr>
        <w:pStyle w:val="Default"/>
      </w:pPr>
    </w:p>
    <w:p w:rsidR="00364784" w:rsidRPr="002E79EC" w:rsidRDefault="00364784" w:rsidP="00364784">
      <w:pPr>
        <w:pStyle w:val="Default"/>
        <w:jc w:val="both"/>
      </w:pPr>
      <w:r w:rsidRPr="002E79EC">
        <w:rPr>
          <w:b/>
        </w:rPr>
        <w:t>1. Η αίθουσα</w:t>
      </w:r>
      <w:r w:rsidRPr="002E79EC">
        <w:t xml:space="preserve"> </w:t>
      </w:r>
      <w:r w:rsidRPr="002E79EC">
        <w:rPr>
          <w:b/>
        </w:rPr>
        <w:t>γενικά</w:t>
      </w:r>
      <w:r w:rsidRPr="002E79EC">
        <w:t xml:space="preserve"> (χαρακτηριστικά: μικρή, μεγαλη, ευρυχωρη, ευηλια, παραθυρα, κουρτινες…..).</w:t>
      </w:r>
    </w:p>
    <w:p w:rsidR="00364784" w:rsidRPr="002E79EC" w:rsidRDefault="00364784" w:rsidP="00364784">
      <w:pPr>
        <w:pStyle w:val="Default"/>
        <w:ind w:left="993"/>
        <w:jc w:val="both"/>
      </w:pPr>
    </w:p>
    <w:p w:rsidR="00364784" w:rsidRPr="002E79EC" w:rsidRDefault="00364784" w:rsidP="00364784">
      <w:pPr>
        <w:pStyle w:val="Default"/>
        <w:jc w:val="both"/>
      </w:pPr>
      <w:r w:rsidRPr="002E79EC">
        <w:rPr>
          <w:b/>
        </w:rPr>
        <w:t>2. Οι γωνιές- κέντρα μάθησης</w:t>
      </w:r>
      <w:r w:rsidRPr="002E79EC">
        <w:t xml:space="preserve"> (γωνιά εικαστικών, κουκλόσπιτο, οικοδομικού υλικού, μουσικής, γωνιά Η/Υ, γωνιά γραφής/ ανάγνωσης, αριθμών, φυσικών επιστημών/παρατήρησης, βιβλιοθήκη, επιτραπέζιων παιχνιδιών, συζήτησης/παρεούλα) </w:t>
      </w:r>
    </w:p>
    <w:p w:rsidR="00364784" w:rsidRPr="002E79EC" w:rsidRDefault="00364784" w:rsidP="00364784">
      <w:pPr>
        <w:pStyle w:val="Default"/>
        <w:ind w:left="993"/>
        <w:jc w:val="both"/>
      </w:pPr>
    </w:p>
    <w:p w:rsidR="00364784" w:rsidRPr="002E79EC" w:rsidRDefault="00364784" w:rsidP="00364784">
      <w:pPr>
        <w:pStyle w:val="Default"/>
        <w:jc w:val="both"/>
      </w:pPr>
      <w:r w:rsidRPr="002E79EC">
        <w:t>α) πως είναι οργανωμένες/ δίνω παράδειγμα για καθεμια ξεχωριστα</w:t>
      </w:r>
    </w:p>
    <w:p w:rsidR="00364784" w:rsidRPr="002E79EC" w:rsidRDefault="00364784" w:rsidP="00364784">
      <w:pPr>
        <w:pStyle w:val="Default"/>
        <w:jc w:val="both"/>
      </w:pPr>
      <w:r w:rsidRPr="002E79EC">
        <w:t xml:space="preserve">(διαμόρφωση χώρου, τι υπάρχει, ποια υλικά περιλαμβάνει, τι μπορούν να κάνουν εκεί τα παιδιά). </w:t>
      </w:r>
    </w:p>
    <w:p w:rsidR="00364784" w:rsidRPr="002E79EC" w:rsidRDefault="00364784" w:rsidP="00364784">
      <w:pPr>
        <w:pStyle w:val="Default"/>
        <w:ind w:left="993"/>
        <w:jc w:val="both"/>
      </w:pPr>
    </w:p>
    <w:p w:rsidR="00364784" w:rsidRPr="002E79EC" w:rsidRDefault="00364784" w:rsidP="00364784">
      <w:pPr>
        <w:pStyle w:val="Default"/>
        <w:jc w:val="both"/>
      </w:pPr>
      <w:r w:rsidRPr="002E79EC">
        <w:rPr>
          <w:b/>
        </w:rPr>
        <w:t>3. Οι κανόνες</w:t>
      </w:r>
      <w:r w:rsidRPr="002E79EC">
        <w:t xml:space="preserve"> στον χώρο και η επικοινωνία</w:t>
      </w:r>
    </w:p>
    <w:p w:rsidR="00364784" w:rsidRPr="002E79EC" w:rsidRDefault="00364784" w:rsidP="00364784">
      <w:pPr>
        <w:pStyle w:val="Default"/>
        <w:numPr>
          <w:ilvl w:val="0"/>
          <w:numId w:val="2"/>
        </w:numPr>
        <w:jc w:val="both"/>
        <w:rPr>
          <w:i/>
        </w:rPr>
      </w:pPr>
      <w:r w:rsidRPr="002E79EC">
        <w:rPr>
          <w:i/>
        </w:rPr>
        <w:t xml:space="preserve">Τι αφορούν;  την προστασία των υλικών; το «συμμάζεμα» των υλικών; τον αριθμό των παιδιών; τον τρόπο επικοινωνίας των παιδιών; την συμπεριφορά τους; </w:t>
      </w:r>
    </w:p>
    <w:p w:rsidR="00364784" w:rsidRPr="002E79EC" w:rsidRDefault="00364784" w:rsidP="00364784">
      <w:pPr>
        <w:pStyle w:val="Default"/>
        <w:ind w:left="720"/>
        <w:jc w:val="both"/>
        <w:rPr>
          <w:i/>
        </w:rPr>
      </w:pPr>
    </w:p>
    <w:p w:rsidR="0095599D" w:rsidRPr="002E79EC" w:rsidRDefault="00364784" w:rsidP="00364784">
      <w:pPr>
        <w:pStyle w:val="Default"/>
        <w:numPr>
          <w:ilvl w:val="0"/>
          <w:numId w:val="2"/>
        </w:numPr>
        <w:jc w:val="both"/>
        <w:rPr>
          <w:i/>
        </w:rPr>
      </w:pPr>
      <w:r w:rsidRPr="002E79EC">
        <w:rPr>
          <w:i/>
        </w:rPr>
        <w:t>Ο αριθμός των παιδιών σε αυτές τις γωνιές είναι</w:t>
      </w:r>
      <w:r w:rsidR="0095599D" w:rsidRPr="002E79EC">
        <w:rPr>
          <w:i/>
        </w:rPr>
        <w:t>…..</w:t>
      </w:r>
    </w:p>
    <w:p w:rsidR="0095599D" w:rsidRPr="002E79EC" w:rsidRDefault="0095599D" w:rsidP="0095599D">
      <w:pPr>
        <w:pStyle w:val="a4"/>
        <w:rPr>
          <w:i/>
          <w:szCs w:val="24"/>
        </w:rPr>
      </w:pPr>
    </w:p>
    <w:p w:rsidR="00364784" w:rsidRPr="002E79EC" w:rsidRDefault="00364784" w:rsidP="00364784">
      <w:pPr>
        <w:pStyle w:val="Default"/>
        <w:numPr>
          <w:ilvl w:val="0"/>
          <w:numId w:val="2"/>
        </w:numPr>
        <w:jc w:val="both"/>
        <w:rPr>
          <w:i/>
        </w:rPr>
      </w:pPr>
      <w:r w:rsidRPr="002E79EC">
        <w:rPr>
          <w:i/>
        </w:rPr>
        <w:t xml:space="preserve"> μπορούν τα παιδιά να παίξουν και να αλληλεπιδράσουν σε αυτές τις γωνιες; </w:t>
      </w:r>
    </w:p>
    <w:p w:rsidR="00364784" w:rsidRPr="002E79EC" w:rsidRDefault="00364784" w:rsidP="00364784">
      <w:pPr>
        <w:pStyle w:val="Default"/>
        <w:ind w:left="993"/>
        <w:jc w:val="both"/>
        <w:rPr>
          <w:i/>
        </w:rPr>
      </w:pPr>
    </w:p>
    <w:p w:rsidR="00364784" w:rsidRPr="002E79EC" w:rsidRDefault="00364784" w:rsidP="00364784">
      <w:pPr>
        <w:pStyle w:val="Default"/>
        <w:numPr>
          <w:ilvl w:val="0"/>
          <w:numId w:val="2"/>
        </w:numPr>
        <w:ind w:left="993"/>
        <w:jc w:val="both"/>
        <w:rPr>
          <w:i/>
        </w:rPr>
      </w:pPr>
      <w:r w:rsidRPr="002E79EC">
        <w:rPr>
          <w:i/>
        </w:rPr>
        <w:t>Επαρκεί ο χώρος; -</w:t>
      </w:r>
      <w:r w:rsidRPr="002E79EC">
        <w:rPr>
          <w:i/>
          <w:highlight w:val="yellow"/>
        </w:rPr>
        <w:t>ΠΑΡΑΔΕΙΓΜΑ</w:t>
      </w:r>
    </w:p>
    <w:p w:rsidR="00364784" w:rsidRPr="002E79EC" w:rsidRDefault="00364784" w:rsidP="00364784">
      <w:pPr>
        <w:pStyle w:val="Default"/>
        <w:ind w:left="993"/>
        <w:jc w:val="both"/>
        <w:rPr>
          <w:i/>
        </w:rPr>
      </w:pPr>
    </w:p>
    <w:p w:rsidR="00364784" w:rsidRPr="002E79EC" w:rsidRDefault="00364784" w:rsidP="00364784">
      <w:pPr>
        <w:pStyle w:val="Default"/>
        <w:numPr>
          <w:ilvl w:val="0"/>
          <w:numId w:val="2"/>
        </w:numPr>
        <w:ind w:left="993"/>
        <w:jc w:val="both"/>
        <w:rPr>
          <w:i/>
        </w:rPr>
      </w:pPr>
      <w:r w:rsidRPr="002E79EC">
        <w:rPr>
          <w:i/>
        </w:rPr>
        <w:t>Δίνεται στα παιδιά η δυνατότητα να αναπτύξουν πρωτοβουλίες; ΠΑΡΑΔΕΙΓΜΑ</w:t>
      </w:r>
    </w:p>
    <w:p w:rsidR="00364784" w:rsidRPr="002E79EC" w:rsidRDefault="00364784" w:rsidP="00364784">
      <w:pPr>
        <w:pStyle w:val="Default"/>
        <w:ind w:left="993"/>
        <w:jc w:val="both"/>
        <w:rPr>
          <w:i/>
        </w:rPr>
      </w:pPr>
    </w:p>
    <w:p w:rsidR="00364784" w:rsidRPr="002E79EC" w:rsidRDefault="00364784" w:rsidP="00364784">
      <w:pPr>
        <w:pStyle w:val="Default"/>
        <w:numPr>
          <w:ilvl w:val="0"/>
          <w:numId w:val="1"/>
        </w:numPr>
        <w:ind w:left="993"/>
        <w:jc w:val="both"/>
        <w:rPr>
          <w:i/>
        </w:rPr>
      </w:pPr>
      <w:r w:rsidRPr="002E79EC">
        <w:rPr>
          <w:i/>
        </w:rPr>
        <w:t>Ενθαρρυνεται ή περιορίζεται η ελεύθερη/δημιουργική έκφραση των παιδιών; ΠΑΡΑΔΕΙΓΜΑ</w:t>
      </w:r>
    </w:p>
    <w:p w:rsidR="00364784" w:rsidRPr="002E79EC" w:rsidRDefault="00364784" w:rsidP="00364784">
      <w:pPr>
        <w:pStyle w:val="Default"/>
        <w:ind w:left="993"/>
        <w:jc w:val="both"/>
        <w:rPr>
          <w:i/>
        </w:rPr>
      </w:pPr>
    </w:p>
    <w:p w:rsidR="00364784" w:rsidRPr="002E79EC" w:rsidRDefault="00364784" w:rsidP="00364784">
      <w:pPr>
        <w:pStyle w:val="Default"/>
        <w:numPr>
          <w:ilvl w:val="0"/>
          <w:numId w:val="1"/>
        </w:numPr>
        <w:ind w:left="993"/>
        <w:jc w:val="both"/>
        <w:rPr>
          <w:i/>
        </w:rPr>
      </w:pPr>
      <w:r w:rsidRPr="002E79EC">
        <w:rPr>
          <w:i/>
        </w:rPr>
        <w:t>Ο χώρος – γωνιά παρέχει ποικιλία ερεθισμάτων στα παιδιά και ενεργοποιεί το ενδιαφέρον τους; ΠΑΡΑΔΕΙΓΜΑ</w:t>
      </w:r>
    </w:p>
    <w:p w:rsidR="00364784" w:rsidRPr="002E79EC" w:rsidRDefault="00364784" w:rsidP="00364784">
      <w:pPr>
        <w:pStyle w:val="Default"/>
        <w:ind w:left="993"/>
        <w:jc w:val="both"/>
        <w:rPr>
          <w:i/>
        </w:rPr>
      </w:pPr>
    </w:p>
    <w:p w:rsidR="00364784" w:rsidRPr="002E79EC" w:rsidRDefault="00364784" w:rsidP="00364784">
      <w:pPr>
        <w:pStyle w:val="Default"/>
        <w:numPr>
          <w:ilvl w:val="0"/>
          <w:numId w:val="1"/>
        </w:numPr>
        <w:ind w:left="993"/>
        <w:jc w:val="both"/>
        <w:rPr>
          <w:i/>
        </w:rPr>
      </w:pPr>
      <w:r w:rsidRPr="002E79EC">
        <w:rPr>
          <w:i/>
        </w:rPr>
        <w:t>Τα παιδιά πως αξιοποιούν/χρησιμοποιούν τα υλικά στη διάρκεια του ελεύθερου παιχνιδιού; ΠΑΡΑΔΕΙΓΜΑ</w:t>
      </w:r>
    </w:p>
    <w:p w:rsidR="00364784" w:rsidRPr="002E79EC" w:rsidRDefault="00364784" w:rsidP="00364784">
      <w:pPr>
        <w:pStyle w:val="Default"/>
        <w:ind w:left="993"/>
        <w:jc w:val="both"/>
        <w:rPr>
          <w:i/>
        </w:rPr>
      </w:pPr>
    </w:p>
    <w:p w:rsidR="00364784" w:rsidRPr="002E79EC" w:rsidRDefault="00364784" w:rsidP="00364784">
      <w:pPr>
        <w:pStyle w:val="Default"/>
        <w:numPr>
          <w:ilvl w:val="0"/>
          <w:numId w:val="1"/>
        </w:numPr>
        <w:ind w:left="993"/>
        <w:jc w:val="both"/>
        <w:rPr>
          <w:i/>
        </w:rPr>
      </w:pPr>
      <w:r w:rsidRPr="002E79EC">
        <w:rPr>
          <w:i/>
        </w:rPr>
        <w:t>Αναδιαμορφώνουν τον χώρο; ΠΑΡΑΔΕΙΓΜΑ</w:t>
      </w:r>
    </w:p>
    <w:p w:rsidR="0095599D" w:rsidRPr="002E79EC" w:rsidRDefault="0095599D" w:rsidP="0095599D">
      <w:pPr>
        <w:pStyle w:val="Default"/>
        <w:tabs>
          <w:tab w:val="center" w:pos="4153"/>
        </w:tabs>
        <w:ind w:left="993"/>
        <w:jc w:val="both"/>
        <w:rPr>
          <w:rFonts w:eastAsia="Calibri"/>
          <w:i/>
        </w:rPr>
      </w:pPr>
    </w:p>
    <w:p w:rsidR="00364784" w:rsidRPr="002E79EC" w:rsidRDefault="00364784" w:rsidP="00364784">
      <w:pPr>
        <w:pStyle w:val="Default"/>
        <w:numPr>
          <w:ilvl w:val="0"/>
          <w:numId w:val="1"/>
        </w:numPr>
        <w:tabs>
          <w:tab w:val="center" w:pos="4153"/>
        </w:tabs>
        <w:ind w:left="993"/>
        <w:jc w:val="both"/>
        <w:rPr>
          <w:rFonts w:eastAsia="Calibri"/>
          <w:i/>
        </w:rPr>
      </w:pPr>
      <w:r w:rsidRPr="002E79EC">
        <w:rPr>
          <w:i/>
        </w:rPr>
        <w:t>Μετακινούν έπιπλα , παιχνίδια και υλικά; ΠΑΡΑΔΕΙΓΜΑ</w:t>
      </w:r>
    </w:p>
    <w:p w:rsidR="00364784" w:rsidRPr="002E79EC" w:rsidRDefault="00364784" w:rsidP="00364784">
      <w:pPr>
        <w:pStyle w:val="Default"/>
        <w:tabs>
          <w:tab w:val="center" w:pos="4153"/>
        </w:tabs>
        <w:ind w:left="993"/>
        <w:jc w:val="both"/>
        <w:rPr>
          <w:rFonts w:eastAsia="Calibri"/>
          <w:i/>
        </w:rPr>
      </w:pPr>
    </w:p>
    <w:p w:rsidR="00364784" w:rsidRPr="002E79EC" w:rsidRDefault="00364784" w:rsidP="00364784">
      <w:pPr>
        <w:pStyle w:val="Default"/>
        <w:numPr>
          <w:ilvl w:val="0"/>
          <w:numId w:val="1"/>
        </w:numPr>
        <w:tabs>
          <w:tab w:val="center" w:pos="4153"/>
        </w:tabs>
        <w:ind w:left="993"/>
        <w:jc w:val="both"/>
        <w:rPr>
          <w:rFonts w:eastAsia="Calibri"/>
          <w:i/>
        </w:rPr>
      </w:pPr>
      <w:r w:rsidRPr="002E79EC">
        <w:rPr>
          <w:i/>
        </w:rPr>
        <w:t>Επεκτείνουν δημιουργικά το παιχνίδι τους; ΠΑΡΑΔΕΙΓΜΑ</w:t>
      </w:r>
      <w:r w:rsidRPr="002E79EC">
        <w:rPr>
          <w:rFonts w:eastAsia="Calibri"/>
          <w:i/>
        </w:rPr>
        <w:t xml:space="preserve"> </w:t>
      </w:r>
    </w:p>
    <w:p w:rsidR="00364784" w:rsidRPr="002E79EC" w:rsidRDefault="00364784" w:rsidP="00954ACE">
      <w:pPr>
        <w:ind w:right="697"/>
        <w:jc w:val="both"/>
        <w:rPr>
          <w:b/>
          <w:color w:val="000000" w:themeColor="text1"/>
          <w:szCs w:val="24"/>
        </w:rPr>
      </w:pPr>
      <w:r w:rsidRPr="002E79EC">
        <w:rPr>
          <w:b/>
          <w:color w:val="000000" w:themeColor="text1"/>
          <w:szCs w:val="24"/>
        </w:rPr>
        <w:lastRenderedPageBreak/>
        <w:t xml:space="preserve">4. Η αλληλεπίδραση των παιδιών στο </w:t>
      </w:r>
      <w:r w:rsidR="00954ACE" w:rsidRPr="002E79EC">
        <w:rPr>
          <w:b/>
          <w:color w:val="000000" w:themeColor="text1"/>
          <w:szCs w:val="24"/>
        </w:rPr>
        <w:t xml:space="preserve">ελευθερο </w:t>
      </w:r>
      <w:r w:rsidRPr="002E79EC">
        <w:rPr>
          <w:b/>
          <w:color w:val="000000" w:themeColor="text1"/>
          <w:szCs w:val="24"/>
        </w:rPr>
        <w:t>παιχνίδι στις γωνιές</w:t>
      </w:r>
    </w:p>
    <w:p w:rsidR="00364784" w:rsidRPr="002E79EC" w:rsidRDefault="00364784" w:rsidP="00364784">
      <w:pPr>
        <w:pStyle w:val="Default"/>
        <w:tabs>
          <w:tab w:val="center" w:pos="4153"/>
        </w:tabs>
        <w:jc w:val="both"/>
        <w:rPr>
          <w:rFonts w:eastAsia="Calibri"/>
        </w:rPr>
      </w:pPr>
    </w:p>
    <w:p w:rsidR="00364784" w:rsidRPr="002E79EC" w:rsidRDefault="00364784" w:rsidP="00364784">
      <w:pPr>
        <w:pStyle w:val="Default"/>
        <w:numPr>
          <w:ilvl w:val="0"/>
          <w:numId w:val="1"/>
        </w:numPr>
        <w:tabs>
          <w:tab w:val="center" w:pos="4153"/>
        </w:tabs>
        <w:ind w:left="993"/>
        <w:jc w:val="both"/>
        <w:rPr>
          <w:rFonts w:eastAsia="Calibri"/>
          <w:i/>
        </w:rPr>
      </w:pPr>
      <w:r w:rsidRPr="002E79EC">
        <w:rPr>
          <w:rFonts w:eastAsia="Calibri"/>
          <w:i/>
        </w:rPr>
        <w:t>Όλα τα παιδιά παίζουν με κάτι; Πού και τι συμβαίνει; (π.χ. γίνεται μοναχικό, παράλληλο ή αλληλεπιδραστικό παιχνίδι;)</w:t>
      </w:r>
      <w:r w:rsidRPr="002E79EC">
        <w:rPr>
          <w:i/>
        </w:rPr>
        <w:t xml:space="preserve"> ΠΑΡΑΔΕΙΓΜΑ</w:t>
      </w:r>
    </w:p>
    <w:p w:rsidR="00364784" w:rsidRPr="002E79EC" w:rsidRDefault="00364784" w:rsidP="00364784">
      <w:pPr>
        <w:pStyle w:val="Default"/>
        <w:tabs>
          <w:tab w:val="center" w:pos="4153"/>
        </w:tabs>
        <w:ind w:left="993"/>
        <w:jc w:val="both"/>
        <w:rPr>
          <w:rFonts w:eastAsia="Calibri"/>
          <w:i/>
        </w:rPr>
      </w:pPr>
    </w:p>
    <w:p w:rsidR="00364784" w:rsidRPr="002E79EC" w:rsidRDefault="00364784" w:rsidP="00364784">
      <w:pPr>
        <w:pStyle w:val="Default"/>
        <w:numPr>
          <w:ilvl w:val="0"/>
          <w:numId w:val="1"/>
        </w:numPr>
        <w:tabs>
          <w:tab w:val="center" w:pos="4153"/>
        </w:tabs>
        <w:ind w:left="993"/>
        <w:jc w:val="both"/>
        <w:rPr>
          <w:rFonts w:eastAsia="Calibri"/>
          <w:b/>
          <w:i/>
        </w:rPr>
      </w:pPr>
      <w:r w:rsidRPr="002E79EC">
        <w:rPr>
          <w:rFonts w:eastAsia="Calibri"/>
          <w:i/>
        </w:rPr>
        <w:t>Υπάρχουν παιδιά που παίζουν μόνα; αν συμβαίνει αυτό σε συγκεκριμένες μόνο περιοχές παιχνιδιού, πότε, για πόση ώρα και τι κάνουν;</w:t>
      </w:r>
      <w:r w:rsidRPr="002E79EC">
        <w:rPr>
          <w:i/>
        </w:rPr>
        <w:t xml:space="preserve"> ΠΑΡΑΔΕΙΓΜΑ</w:t>
      </w:r>
    </w:p>
    <w:p w:rsidR="00364784" w:rsidRPr="002E79EC" w:rsidRDefault="00364784" w:rsidP="00364784">
      <w:pPr>
        <w:pStyle w:val="Default"/>
        <w:tabs>
          <w:tab w:val="center" w:pos="4153"/>
        </w:tabs>
        <w:ind w:left="993"/>
        <w:jc w:val="both"/>
        <w:rPr>
          <w:rFonts w:eastAsia="Calibri"/>
          <w:b/>
          <w:i/>
        </w:rPr>
      </w:pPr>
    </w:p>
    <w:p w:rsidR="00364784" w:rsidRPr="002E79EC" w:rsidRDefault="00364784" w:rsidP="00364784">
      <w:pPr>
        <w:pStyle w:val="Default"/>
        <w:numPr>
          <w:ilvl w:val="0"/>
          <w:numId w:val="1"/>
        </w:numPr>
        <w:tabs>
          <w:tab w:val="center" w:pos="4153"/>
        </w:tabs>
        <w:ind w:left="993"/>
        <w:jc w:val="both"/>
        <w:rPr>
          <w:rFonts w:eastAsia="Calibri"/>
          <w:i/>
        </w:rPr>
      </w:pPr>
      <w:r w:rsidRPr="002E79EC">
        <w:rPr>
          <w:rFonts w:eastAsia="Calibri"/>
          <w:i/>
        </w:rPr>
        <w:t>Υπάρχουν σταθερές ομάδες παιχνιδιού; Οι ομάδες αυτές αποκλείουν άλλα παιδιά όταν θέλουν να συμμετέχουν στο παιχνίδι τους; Γιατί;</w:t>
      </w:r>
      <w:r w:rsidRPr="002E79EC">
        <w:rPr>
          <w:rFonts w:eastAsia="Calibri"/>
          <w:b/>
          <w:i/>
        </w:rPr>
        <w:t xml:space="preserve"> </w:t>
      </w:r>
      <w:r w:rsidRPr="002E79EC">
        <w:rPr>
          <w:i/>
        </w:rPr>
        <w:t>ΠΑΡΑΔΕΙΓΜΑ</w:t>
      </w:r>
    </w:p>
    <w:p w:rsidR="00364784" w:rsidRPr="002E79EC" w:rsidRDefault="00364784" w:rsidP="00364784">
      <w:pPr>
        <w:pStyle w:val="Default"/>
        <w:tabs>
          <w:tab w:val="center" w:pos="4153"/>
        </w:tabs>
        <w:ind w:left="993"/>
        <w:jc w:val="both"/>
        <w:rPr>
          <w:rFonts w:eastAsia="Calibri"/>
          <w:i/>
        </w:rPr>
      </w:pPr>
    </w:p>
    <w:p w:rsidR="00364784" w:rsidRPr="002E79EC" w:rsidRDefault="00364784" w:rsidP="00364784">
      <w:pPr>
        <w:pStyle w:val="Default"/>
        <w:numPr>
          <w:ilvl w:val="0"/>
          <w:numId w:val="1"/>
        </w:numPr>
        <w:tabs>
          <w:tab w:val="center" w:pos="4153"/>
        </w:tabs>
        <w:ind w:left="993"/>
        <w:jc w:val="both"/>
        <w:rPr>
          <w:rFonts w:eastAsia="Calibri"/>
          <w:i/>
        </w:rPr>
      </w:pPr>
      <w:r w:rsidRPr="002E79EC">
        <w:rPr>
          <w:rFonts w:eastAsia="Calibri"/>
          <w:i/>
        </w:rPr>
        <w:t>Υπάρχουν παιδιά που αποκλείονται από άλλα παιδιά; (π.χ. παιδιά από</w:t>
      </w:r>
      <w:r w:rsidR="00DB63D6" w:rsidRPr="002E79EC">
        <w:rPr>
          <w:rFonts w:eastAsia="Calibri"/>
          <w:i/>
        </w:rPr>
        <w:t xml:space="preserve"> </w:t>
      </w:r>
      <w:r w:rsidRPr="002E79EC">
        <w:rPr>
          <w:rFonts w:eastAsia="Calibri"/>
          <w:i/>
        </w:rPr>
        <w:t xml:space="preserve">διαφορετική πολιτισμική κουλτούρα. παιδιά με κυριαρχικό χαρακτήρα, παιδιά που εύκολα βαριούνται κ.ο.κ. </w:t>
      </w:r>
      <w:r w:rsidRPr="002E79EC">
        <w:rPr>
          <w:i/>
        </w:rPr>
        <w:t>ΠΑΡΑΔΕΙΓΜΑ</w:t>
      </w:r>
    </w:p>
    <w:p w:rsidR="00364784" w:rsidRPr="002E79EC" w:rsidRDefault="00364784" w:rsidP="00364784">
      <w:pPr>
        <w:pStyle w:val="Default"/>
        <w:tabs>
          <w:tab w:val="center" w:pos="4153"/>
        </w:tabs>
        <w:ind w:left="993"/>
        <w:jc w:val="both"/>
        <w:rPr>
          <w:rFonts w:eastAsia="Calibri"/>
          <w:i/>
        </w:rPr>
      </w:pPr>
    </w:p>
    <w:p w:rsidR="00364784" w:rsidRPr="002E79EC" w:rsidRDefault="00364784" w:rsidP="00364784">
      <w:pPr>
        <w:pStyle w:val="Default"/>
        <w:numPr>
          <w:ilvl w:val="0"/>
          <w:numId w:val="1"/>
        </w:numPr>
        <w:tabs>
          <w:tab w:val="center" w:pos="4153"/>
        </w:tabs>
        <w:ind w:left="993"/>
        <w:jc w:val="both"/>
        <w:rPr>
          <w:rFonts w:eastAsia="Calibri"/>
          <w:i/>
        </w:rPr>
      </w:pPr>
      <w:r w:rsidRPr="002E79EC">
        <w:rPr>
          <w:rFonts w:eastAsia="Calibri"/>
          <w:i/>
        </w:rPr>
        <w:t>Πότε, τι συμβαίνει και γιατί; (Συμβαίνει εξαιτίας του ενδιαφέροντός τους για το ίδιο παιχνίδι, εξαιτίας διαφορετικής ικανότητας απέναντι στις απαιτήσεις του παιχνιδιού κ.ο.κ.)</w:t>
      </w:r>
      <w:r w:rsidRPr="002E79EC">
        <w:rPr>
          <w:i/>
        </w:rPr>
        <w:t xml:space="preserve"> ΠΑΡΑΔΕΙΓΜΑ</w:t>
      </w:r>
    </w:p>
    <w:p w:rsidR="00364784" w:rsidRPr="002E79EC" w:rsidRDefault="00364784" w:rsidP="00364784">
      <w:pPr>
        <w:pStyle w:val="Default"/>
        <w:tabs>
          <w:tab w:val="center" w:pos="4153"/>
        </w:tabs>
        <w:ind w:left="993"/>
        <w:jc w:val="both"/>
        <w:rPr>
          <w:rFonts w:eastAsia="Calibri"/>
          <w:i/>
        </w:rPr>
      </w:pPr>
    </w:p>
    <w:p w:rsidR="00364784" w:rsidRPr="002E79EC" w:rsidRDefault="00364784" w:rsidP="00364784">
      <w:pPr>
        <w:pStyle w:val="Default"/>
        <w:numPr>
          <w:ilvl w:val="0"/>
          <w:numId w:val="1"/>
        </w:numPr>
        <w:tabs>
          <w:tab w:val="center" w:pos="4153"/>
        </w:tabs>
        <w:ind w:left="993"/>
        <w:jc w:val="both"/>
        <w:rPr>
          <w:rFonts w:eastAsia="Calibri"/>
          <w:i/>
        </w:rPr>
      </w:pPr>
      <w:r w:rsidRPr="002E79EC">
        <w:rPr>
          <w:rFonts w:eastAsia="Calibri"/>
          <w:i/>
        </w:rPr>
        <w:t>Πόσο συχνές είναι οι συγκρούσεις και τι κάνει η εκπαιδευτικός (π.χ. προβαίνει στη συνέπεια της απομάκρυνσης, υπενθυμίζει τους κανόνες, προκαλεί διάλογο μεταξύ των παιδιών που συγκρούονται εκείνη τη στιγμή, φέρνει το ζήτημα προς συζήτηση στην ολομέλεια της τάξης κ.ο.κ.)</w:t>
      </w:r>
      <w:r w:rsidRPr="002E79EC">
        <w:rPr>
          <w:i/>
        </w:rPr>
        <w:t xml:space="preserve"> ΠΑΡΑΔΕΙΓΜΑ</w:t>
      </w:r>
    </w:p>
    <w:p w:rsidR="00364784" w:rsidRPr="002E79EC" w:rsidRDefault="00364784" w:rsidP="00364784">
      <w:pPr>
        <w:pStyle w:val="Default"/>
        <w:ind w:left="993"/>
        <w:jc w:val="both"/>
      </w:pPr>
    </w:p>
    <w:p w:rsidR="00364784" w:rsidRPr="002E79EC" w:rsidRDefault="00F04C1A" w:rsidP="00364784">
      <w:pPr>
        <w:pStyle w:val="Default"/>
        <w:ind w:left="993"/>
        <w:jc w:val="both"/>
      </w:pPr>
      <w:r w:rsidRPr="002E79EC">
        <w:t>………………………………………………………………………..</w:t>
      </w:r>
    </w:p>
    <w:p w:rsidR="00F04C1A" w:rsidRPr="002E79EC" w:rsidRDefault="00F04C1A" w:rsidP="00364784">
      <w:pPr>
        <w:pStyle w:val="Default"/>
        <w:ind w:left="993"/>
        <w:jc w:val="both"/>
      </w:pPr>
    </w:p>
    <w:p w:rsidR="00ED1FF0" w:rsidRPr="002E79EC" w:rsidRDefault="00F04C1A" w:rsidP="00ED1FF0">
      <w:pPr>
        <w:jc w:val="both"/>
        <w:rPr>
          <w:rFonts w:eastAsia="DejaVu Sans"/>
          <w:i/>
          <w:szCs w:val="24"/>
        </w:rPr>
      </w:pPr>
      <w:r w:rsidRPr="002E79EC">
        <w:rPr>
          <w:rFonts w:eastAsia="DejaVu Sans"/>
          <w:b/>
          <w:i/>
          <w:szCs w:val="24"/>
          <w:highlight w:val="yellow"/>
        </w:rPr>
        <w:t xml:space="preserve">Ερώτηση </w:t>
      </w:r>
      <w:r w:rsidR="00ED1FF0" w:rsidRPr="002E79EC">
        <w:rPr>
          <w:b/>
          <w:bCs/>
          <w:i/>
          <w:kern w:val="24"/>
          <w:szCs w:val="24"/>
          <w:highlight w:val="yellow"/>
        </w:rPr>
        <w:t xml:space="preserve">2. </w:t>
      </w:r>
      <w:r w:rsidR="00ED1FF0" w:rsidRPr="002E79EC">
        <w:rPr>
          <w:i/>
          <w:kern w:val="24"/>
          <w:szCs w:val="24"/>
        </w:rPr>
        <w:t xml:space="preserve">Με ποιον τρόπο </w:t>
      </w:r>
      <w:r w:rsidR="00ED1FF0" w:rsidRPr="002E79EC">
        <w:rPr>
          <w:b/>
          <w:i/>
          <w:kern w:val="24"/>
          <w:szCs w:val="24"/>
          <w:u w:val="single"/>
        </w:rPr>
        <w:t xml:space="preserve">αποτυπώνεται </w:t>
      </w:r>
      <w:r w:rsidR="00ED1FF0" w:rsidRPr="002E79EC">
        <w:rPr>
          <w:b/>
          <w:i/>
          <w:kern w:val="24"/>
          <w:szCs w:val="24"/>
          <w:highlight w:val="cyan"/>
          <w:u w:val="single"/>
        </w:rPr>
        <w:t>η παρουσία των παιδιών</w:t>
      </w:r>
      <w:r w:rsidR="00ED1FF0" w:rsidRPr="002E79EC">
        <w:rPr>
          <w:i/>
          <w:kern w:val="24"/>
          <w:szCs w:val="24"/>
          <w:highlight w:val="cyan"/>
          <w:u w:val="single"/>
        </w:rPr>
        <w:t xml:space="preserve"> στο χώρο</w:t>
      </w:r>
      <w:r w:rsidR="00ED1FF0" w:rsidRPr="002E79EC">
        <w:rPr>
          <w:i/>
          <w:kern w:val="24"/>
          <w:szCs w:val="24"/>
        </w:rPr>
        <w:t xml:space="preserve">; Αναφέρετε συγκεκριμένα παραδείγματα (π.χ. </w:t>
      </w:r>
      <w:r w:rsidR="00ED1FF0" w:rsidRPr="002E79EC">
        <w:rPr>
          <w:rFonts w:eastAsia="MS Mincho"/>
          <w:i/>
          <w:szCs w:val="24"/>
          <w:lang w:eastAsia="ja-JP"/>
        </w:rPr>
        <w:t>τα παιδιά ενθ</w:t>
      </w:r>
      <w:r w:rsidR="00ED1FF0" w:rsidRPr="002E79EC">
        <w:rPr>
          <w:rFonts w:eastAsia="DejaVu Sans"/>
          <w:i/>
          <w:iCs/>
          <w:kern w:val="24"/>
          <w:szCs w:val="24"/>
        </w:rPr>
        <w:t xml:space="preserve">αρρύνονται για προσωπικές δημιουργίες; Διαμορφώνουν το χώρο μέσα από τη δράση/παιχνίδι </w:t>
      </w:r>
      <w:r w:rsidRPr="002E79EC">
        <w:rPr>
          <w:rFonts w:eastAsia="DejaVu Sans"/>
          <w:i/>
          <w:iCs/>
          <w:kern w:val="24"/>
          <w:szCs w:val="24"/>
        </w:rPr>
        <w:t xml:space="preserve">τους, </w:t>
      </w:r>
      <w:r w:rsidR="00ED1FF0" w:rsidRPr="002E79EC">
        <w:rPr>
          <w:rFonts w:eastAsia="DejaVu Sans"/>
          <w:i/>
          <w:iCs/>
          <w:kern w:val="24"/>
          <w:szCs w:val="24"/>
        </w:rPr>
        <w:t xml:space="preserve">Τα έργα τους είναι </w:t>
      </w:r>
      <w:r w:rsidR="00ED1FF0" w:rsidRPr="002E79EC">
        <w:rPr>
          <w:rFonts w:eastAsia="DejaVu Sans"/>
          <w:i/>
          <w:iCs/>
          <w:kern w:val="24"/>
          <w:szCs w:val="24"/>
          <w:u w:val="single"/>
        </w:rPr>
        <w:t>ατομικά ή ομαδικά</w:t>
      </w:r>
      <w:r w:rsidR="00ED1FF0" w:rsidRPr="002E79EC">
        <w:rPr>
          <w:rFonts w:eastAsia="DejaVu Sans"/>
          <w:i/>
          <w:iCs/>
          <w:kern w:val="24"/>
          <w:szCs w:val="24"/>
        </w:rPr>
        <w:t xml:space="preserve">; Καλλιεργείται η φαντασία και η δημιουργικότητά τους; Αυτοί οι τρόποι αντανακλούν τις εκπαιδευτικές πρακτικές της/του νηπιαγωγού και τις θεωρητικές παραδοχές της/του;) </w:t>
      </w:r>
      <w:r w:rsidR="00ED1FF0" w:rsidRPr="002E79EC">
        <w:rPr>
          <w:i/>
          <w:szCs w:val="24"/>
        </w:rPr>
        <w:t>(έως 250 λέξεις)</w:t>
      </w:r>
    </w:p>
    <w:p w:rsidR="00364784" w:rsidRPr="002E79EC" w:rsidRDefault="00364784" w:rsidP="00ED1FF0">
      <w:pPr>
        <w:pStyle w:val="Default"/>
        <w:jc w:val="both"/>
      </w:pPr>
    </w:p>
    <w:p w:rsidR="00ED1FF0" w:rsidRPr="002E79EC" w:rsidRDefault="00ED1FF0" w:rsidP="00D168C9">
      <w:pPr>
        <w:pStyle w:val="a4"/>
        <w:numPr>
          <w:ilvl w:val="0"/>
          <w:numId w:val="6"/>
        </w:numPr>
        <w:jc w:val="both"/>
        <w:rPr>
          <w:i/>
          <w:iCs/>
          <w:szCs w:val="24"/>
        </w:rPr>
      </w:pPr>
      <w:r w:rsidRPr="002E79EC">
        <w:rPr>
          <w:i/>
          <w:iCs/>
          <w:szCs w:val="24"/>
        </w:rPr>
        <w:t xml:space="preserve">Στους </w:t>
      </w:r>
      <w:r w:rsidRPr="002E79EC">
        <w:rPr>
          <w:b/>
          <w:i/>
          <w:iCs/>
          <w:szCs w:val="24"/>
        </w:rPr>
        <w:t>τοίχους</w:t>
      </w:r>
      <w:r w:rsidRPr="002E79EC">
        <w:rPr>
          <w:i/>
          <w:iCs/>
          <w:szCs w:val="24"/>
        </w:rPr>
        <w:t xml:space="preserve"> έχουν αναρτηθεί πανομοιότυπα προσχεδιασμένα σχέδια ή αυθεντικά έργα των παιδιών; ΠΑΡΑΔΕΙΓΜΑ</w:t>
      </w:r>
    </w:p>
    <w:p w:rsidR="00ED1FF0" w:rsidRPr="002E79EC" w:rsidRDefault="00ED1FF0" w:rsidP="00ED1FF0">
      <w:pPr>
        <w:jc w:val="both"/>
        <w:rPr>
          <w:i/>
          <w:szCs w:val="24"/>
        </w:rPr>
      </w:pPr>
    </w:p>
    <w:p w:rsidR="00ED1FF0" w:rsidRPr="002E79EC" w:rsidRDefault="00ED1FF0" w:rsidP="00D168C9">
      <w:pPr>
        <w:pStyle w:val="a4"/>
        <w:numPr>
          <w:ilvl w:val="0"/>
          <w:numId w:val="6"/>
        </w:numPr>
        <w:jc w:val="both"/>
        <w:rPr>
          <w:i/>
          <w:szCs w:val="24"/>
        </w:rPr>
      </w:pPr>
      <w:r w:rsidRPr="002E79EC">
        <w:rPr>
          <w:i/>
          <w:iCs/>
          <w:szCs w:val="24"/>
        </w:rPr>
        <w:t xml:space="preserve">Ποιες δραστηριότητες μαρτυρούν </w:t>
      </w:r>
      <w:r w:rsidRPr="002E79EC">
        <w:rPr>
          <w:b/>
          <w:i/>
          <w:iCs/>
          <w:szCs w:val="24"/>
        </w:rPr>
        <w:t>τα υλικά</w:t>
      </w:r>
      <w:r w:rsidRPr="002E79EC">
        <w:rPr>
          <w:i/>
          <w:iCs/>
          <w:szCs w:val="24"/>
        </w:rPr>
        <w:t xml:space="preserve"> και οι δημιουργίες που υπάρχουν στο χώρο; ΠΑΡΑΔΕΙΓΜΑ</w:t>
      </w:r>
    </w:p>
    <w:p w:rsidR="00ED1FF0" w:rsidRPr="002E79EC" w:rsidRDefault="00ED1FF0" w:rsidP="00D168C9">
      <w:pPr>
        <w:pStyle w:val="a4"/>
        <w:numPr>
          <w:ilvl w:val="0"/>
          <w:numId w:val="6"/>
        </w:numPr>
        <w:jc w:val="both"/>
        <w:rPr>
          <w:i/>
          <w:iCs/>
          <w:szCs w:val="24"/>
        </w:rPr>
      </w:pPr>
      <w:r w:rsidRPr="002E79EC">
        <w:rPr>
          <w:i/>
          <w:iCs/>
          <w:szCs w:val="24"/>
        </w:rPr>
        <w:t>Υπάρχουν</w:t>
      </w:r>
      <w:r w:rsidRPr="002E79EC">
        <w:rPr>
          <w:b/>
          <w:i/>
          <w:iCs/>
          <w:szCs w:val="24"/>
        </w:rPr>
        <w:t xml:space="preserve"> ατομικά ή και ομαδικά</w:t>
      </w:r>
      <w:r w:rsidRPr="002E79EC">
        <w:rPr>
          <w:i/>
          <w:iCs/>
          <w:szCs w:val="24"/>
        </w:rPr>
        <w:t xml:space="preserve"> έργα; ΠΑΡΑΔΕΙΓΜΑ</w:t>
      </w:r>
    </w:p>
    <w:p w:rsidR="00ED1FF0" w:rsidRPr="002E79EC" w:rsidRDefault="00ED1FF0" w:rsidP="00ED1FF0">
      <w:pPr>
        <w:jc w:val="both"/>
        <w:rPr>
          <w:i/>
          <w:iCs/>
          <w:szCs w:val="24"/>
        </w:rPr>
      </w:pPr>
    </w:p>
    <w:p w:rsidR="00D168C9" w:rsidRPr="002E79EC" w:rsidRDefault="00D168C9" w:rsidP="00D168C9">
      <w:pPr>
        <w:pStyle w:val="a4"/>
        <w:numPr>
          <w:ilvl w:val="0"/>
          <w:numId w:val="6"/>
        </w:numPr>
        <w:jc w:val="both"/>
        <w:rPr>
          <w:i/>
          <w:iCs/>
          <w:szCs w:val="24"/>
        </w:rPr>
      </w:pPr>
      <w:r w:rsidRPr="002E79EC">
        <w:rPr>
          <w:bCs/>
          <w:i/>
          <w:iCs/>
          <w:szCs w:val="24"/>
        </w:rPr>
        <w:t>Ο</w:t>
      </w:r>
      <w:r w:rsidR="00ED1FF0" w:rsidRPr="002E79EC">
        <w:rPr>
          <w:bCs/>
          <w:i/>
          <w:iCs/>
          <w:szCs w:val="24"/>
        </w:rPr>
        <w:t xml:space="preserve">  χώρος </w:t>
      </w:r>
      <w:r w:rsidR="00ED1FF0" w:rsidRPr="002E79EC">
        <w:rPr>
          <w:bCs/>
          <w:i/>
          <w:szCs w:val="24"/>
        </w:rPr>
        <w:t xml:space="preserve">αντανακλά </w:t>
      </w:r>
      <w:r w:rsidR="00ED1FF0" w:rsidRPr="002E79EC">
        <w:rPr>
          <w:b/>
          <w:i/>
          <w:iCs/>
          <w:szCs w:val="24"/>
        </w:rPr>
        <w:t>την δουλειά</w:t>
      </w:r>
      <w:r w:rsidR="00ED1FF0" w:rsidRPr="002E79EC">
        <w:rPr>
          <w:bCs/>
          <w:i/>
          <w:szCs w:val="24"/>
        </w:rPr>
        <w:t xml:space="preserve"> </w:t>
      </w:r>
      <w:r w:rsidR="00ED1FF0" w:rsidRPr="002E79EC">
        <w:rPr>
          <w:i/>
          <w:szCs w:val="24"/>
        </w:rPr>
        <w:t>που γίνεται στο συγκεκριμένο νηπιαγωγείο</w:t>
      </w:r>
      <w:r w:rsidRPr="002E79EC">
        <w:rPr>
          <w:i/>
          <w:szCs w:val="24"/>
        </w:rPr>
        <w:t xml:space="preserve">; Τι </w:t>
      </w:r>
      <w:r w:rsidRPr="002E79EC">
        <w:rPr>
          <w:b/>
          <w:i/>
          <w:iCs/>
          <w:szCs w:val="24"/>
        </w:rPr>
        <w:t>μηνύματα</w:t>
      </w:r>
      <w:r w:rsidR="00ED1FF0" w:rsidRPr="002E79EC">
        <w:rPr>
          <w:b/>
          <w:i/>
          <w:iCs/>
          <w:szCs w:val="24"/>
        </w:rPr>
        <w:t xml:space="preserve"> </w:t>
      </w:r>
      <w:r w:rsidR="00ED1FF0" w:rsidRPr="002E79EC">
        <w:rPr>
          <w:i/>
          <w:szCs w:val="24"/>
        </w:rPr>
        <w:t>εκπέμπει</w:t>
      </w:r>
      <w:r w:rsidRPr="002E79EC">
        <w:rPr>
          <w:i/>
          <w:szCs w:val="24"/>
        </w:rPr>
        <w:t xml:space="preserve">; </w:t>
      </w:r>
      <w:r w:rsidR="00ED1FF0" w:rsidRPr="002E79EC">
        <w:rPr>
          <w:i/>
          <w:szCs w:val="24"/>
        </w:rPr>
        <w:t xml:space="preserve">τι δουλειά γίνεται στο νηπιαγωγείο; </w:t>
      </w:r>
      <w:r w:rsidRPr="002E79EC">
        <w:rPr>
          <w:i/>
          <w:szCs w:val="24"/>
        </w:rPr>
        <w:t>(</w:t>
      </w:r>
      <w:r w:rsidR="00ED1FF0" w:rsidRPr="002E79EC">
        <w:rPr>
          <w:i/>
          <w:szCs w:val="24"/>
        </w:rPr>
        <w:t>Δ</w:t>
      </w:r>
      <w:r w:rsidRPr="002E79EC">
        <w:rPr>
          <w:i/>
          <w:szCs w:val="24"/>
        </w:rPr>
        <w:t>α</w:t>
      </w:r>
      <w:r w:rsidR="00ED1FF0" w:rsidRPr="002E79EC">
        <w:rPr>
          <w:i/>
          <w:szCs w:val="24"/>
        </w:rPr>
        <w:t>σκαλοκεντρική ή παιδοκεντρική προσέγγιση; Κλειστό ή ανοιχτό πλαίσιο δράσης;)</w:t>
      </w:r>
      <w:r w:rsidRPr="002E79EC">
        <w:rPr>
          <w:i/>
          <w:iCs/>
          <w:szCs w:val="24"/>
        </w:rPr>
        <w:t xml:space="preserve"> ΠΑΡΑΔΕΙΓΜΑ</w:t>
      </w:r>
    </w:p>
    <w:p w:rsidR="00D168C9" w:rsidRPr="002E79EC" w:rsidRDefault="00D168C9" w:rsidP="00D168C9">
      <w:pPr>
        <w:jc w:val="both"/>
        <w:rPr>
          <w:i/>
          <w:iCs/>
          <w:szCs w:val="24"/>
        </w:rPr>
      </w:pPr>
    </w:p>
    <w:p w:rsidR="00D168C9" w:rsidRPr="002E79EC" w:rsidRDefault="00ED1FF0" w:rsidP="00364784">
      <w:pPr>
        <w:pStyle w:val="a4"/>
        <w:numPr>
          <w:ilvl w:val="0"/>
          <w:numId w:val="5"/>
        </w:numPr>
        <w:jc w:val="both"/>
        <w:rPr>
          <w:rFonts w:eastAsia="Calibri"/>
          <w:i/>
          <w:szCs w:val="24"/>
        </w:rPr>
      </w:pPr>
      <w:r w:rsidRPr="002E79EC">
        <w:rPr>
          <w:i/>
          <w:szCs w:val="24"/>
        </w:rPr>
        <w:t xml:space="preserve">Τα παιδιά ακολουθούν </w:t>
      </w:r>
      <w:r w:rsidR="00D168C9" w:rsidRPr="002E79EC">
        <w:rPr>
          <w:i/>
          <w:szCs w:val="24"/>
        </w:rPr>
        <w:t xml:space="preserve">συγκεκριμένες </w:t>
      </w:r>
      <w:r w:rsidR="00D168C9" w:rsidRPr="002E79EC">
        <w:rPr>
          <w:b/>
          <w:i/>
          <w:iCs/>
          <w:szCs w:val="24"/>
        </w:rPr>
        <w:t>οδηγίες</w:t>
      </w:r>
      <w:r w:rsidR="00D168C9" w:rsidRPr="002E79EC">
        <w:rPr>
          <w:i/>
          <w:szCs w:val="24"/>
        </w:rPr>
        <w:t xml:space="preserve"> / </w:t>
      </w:r>
      <w:r w:rsidRPr="002E79EC">
        <w:rPr>
          <w:i/>
          <w:szCs w:val="24"/>
        </w:rPr>
        <w:t>υποδείξεις</w:t>
      </w:r>
      <w:r w:rsidR="00D168C9" w:rsidRPr="002E79EC">
        <w:rPr>
          <w:i/>
          <w:szCs w:val="24"/>
        </w:rPr>
        <w:t xml:space="preserve"> / εντολές</w:t>
      </w:r>
      <w:r w:rsidRPr="002E79EC">
        <w:rPr>
          <w:i/>
          <w:szCs w:val="24"/>
        </w:rPr>
        <w:t xml:space="preserve"> της νηπιαγωγού </w:t>
      </w:r>
      <w:r w:rsidR="00D168C9" w:rsidRPr="002E79EC">
        <w:rPr>
          <w:i/>
          <w:szCs w:val="24"/>
        </w:rPr>
        <w:t xml:space="preserve">για να κάνουν κάποιες εργασίες ή τα ενθαρρυνει για </w:t>
      </w:r>
      <w:r w:rsidRPr="002E79EC">
        <w:rPr>
          <w:i/>
          <w:szCs w:val="24"/>
        </w:rPr>
        <w:t>ελεύθερη και δημιουργική δράση</w:t>
      </w:r>
      <w:r w:rsidR="00D168C9" w:rsidRPr="002E79EC">
        <w:rPr>
          <w:i/>
          <w:szCs w:val="24"/>
        </w:rPr>
        <w:t>;</w:t>
      </w:r>
    </w:p>
    <w:p w:rsidR="00D168C9" w:rsidRPr="002E79EC" w:rsidRDefault="00D168C9" w:rsidP="00D168C9">
      <w:pPr>
        <w:pStyle w:val="a4"/>
        <w:numPr>
          <w:ilvl w:val="0"/>
          <w:numId w:val="6"/>
        </w:numPr>
        <w:jc w:val="both"/>
        <w:rPr>
          <w:i/>
          <w:iCs/>
          <w:szCs w:val="24"/>
        </w:rPr>
      </w:pPr>
      <w:r w:rsidRPr="002E79EC">
        <w:rPr>
          <w:i/>
          <w:szCs w:val="24"/>
        </w:rPr>
        <w:lastRenderedPageBreak/>
        <w:t>Τα επιβλέπει αν τα έκαναν καλά;</w:t>
      </w:r>
      <w:r w:rsidRPr="002E79EC">
        <w:rPr>
          <w:i/>
          <w:iCs/>
          <w:szCs w:val="24"/>
        </w:rPr>
        <w:t xml:space="preserve"> ΠΑΡΑΔΕΙΓΜΑ</w:t>
      </w:r>
    </w:p>
    <w:p w:rsidR="00D168C9" w:rsidRPr="002E79EC" w:rsidRDefault="00D168C9" w:rsidP="00D168C9">
      <w:pPr>
        <w:jc w:val="both"/>
        <w:rPr>
          <w:i/>
          <w:iCs/>
          <w:szCs w:val="24"/>
        </w:rPr>
      </w:pPr>
    </w:p>
    <w:p w:rsidR="00D168C9" w:rsidRPr="002E79EC" w:rsidRDefault="00D168C9" w:rsidP="00D168C9">
      <w:pPr>
        <w:pStyle w:val="a4"/>
        <w:numPr>
          <w:ilvl w:val="0"/>
          <w:numId w:val="6"/>
        </w:numPr>
        <w:jc w:val="both"/>
        <w:rPr>
          <w:i/>
          <w:iCs/>
          <w:szCs w:val="24"/>
        </w:rPr>
      </w:pPr>
      <w:r w:rsidRPr="002E79EC">
        <w:rPr>
          <w:i/>
          <w:szCs w:val="24"/>
        </w:rPr>
        <w:t xml:space="preserve"> Ε</w:t>
      </w:r>
      <w:r w:rsidR="00ED1FF0" w:rsidRPr="002E79EC">
        <w:rPr>
          <w:i/>
          <w:szCs w:val="24"/>
        </w:rPr>
        <w:t xml:space="preserve">νθαρρύνει την </w:t>
      </w:r>
      <w:r w:rsidR="00ED1FF0" w:rsidRPr="002E79EC">
        <w:rPr>
          <w:b/>
          <w:i/>
          <w:szCs w:val="24"/>
        </w:rPr>
        <w:t>ομαδική εργασία</w:t>
      </w:r>
      <w:r w:rsidR="00ED1FF0" w:rsidRPr="002E79EC">
        <w:rPr>
          <w:i/>
          <w:szCs w:val="24"/>
        </w:rPr>
        <w:t xml:space="preserve"> και την ανάπτυξη των αλληλεπιδράσεων</w:t>
      </w:r>
      <w:r w:rsidRPr="002E79EC">
        <w:rPr>
          <w:i/>
          <w:szCs w:val="24"/>
        </w:rPr>
        <w:t>;</w:t>
      </w:r>
      <w:r w:rsidRPr="002E79EC">
        <w:rPr>
          <w:i/>
          <w:iCs/>
          <w:szCs w:val="24"/>
        </w:rPr>
        <w:t xml:space="preserve"> ΠΑΡΑΔΕΙΓΜΑ</w:t>
      </w:r>
    </w:p>
    <w:p w:rsidR="00D168C9" w:rsidRPr="002E79EC" w:rsidRDefault="00D168C9" w:rsidP="00D168C9">
      <w:pPr>
        <w:jc w:val="both"/>
        <w:rPr>
          <w:i/>
          <w:iCs/>
          <w:szCs w:val="24"/>
        </w:rPr>
      </w:pPr>
    </w:p>
    <w:p w:rsidR="00CC46B6" w:rsidRPr="002E79EC" w:rsidRDefault="00F04C1A" w:rsidP="00CC46B6">
      <w:pPr>
        <w:jc w:val="both"/>
        <w:rPr>
          <w:i/>
          <w:szCs w:val="24"/>
        </w:rPr>
      </w:pPr>
      <w:r w:rsidRPr="002E79EC">
        <w:rPr>
          <w:rFonts w:eastAsia="DejaVu Sans"/>
          <w:b/>
          <w:i/>
          <w:szCs w:val="24"/>
          <w:highlight w:val="yellow"/>
        </w:rPr>
        <w:t>Ερώτηση 3.</w:t>
      </w:r>
      <w:r w:rsidRPr="002E79EC">
        <w:rPr>
          <w:rFonts w:eastAsia="DejaVu Sans"/>
          <w:i/>
          <w:szCs w:val="24"/>
        </w:rPr>
        <w:t xml:space="preserve"> </w:t>
      </w:r>
      <w:r w:rsidR="00CC46B6" w:rsidRPr="002E79EC">
        <w:rPr>
          <w:rFonts w:eastAsia="MS Mincho"/>
          <w:i/>
          <w:szCs w:val="24"/>
          <w:lang w:eastAsia="ja-JP"/>
        </w:rPr>
        <w:t xml:space="preserve">Ποια είναι τα </w:t>
      </w:r>
      <w:r w:rsidR="00CC46B6" w:rsidRPr="002E79EC">
        <w:rPr>
          <w:rFonts w:eastAsia="MS Mincho"/>
          <w:b/>
          <w:i/>
          <w:szCs w:val="24"/>
          <w:u w:val="single"/>
          <w:lang w:eastAsia="ja-JP"/>
        </w:rPr>
        <w:t>περιθώρια ελευθερίας</w:t>
      </w:r>
      <w:r w:rsidR="00CC46B6" w:rsidRPr="002E79EC">
        <w:rPr>
          <w:rFonts w:eastAsia="MS Mincho"/>
          <w:i/>
          <w:szCs w:val="24"/>
          <w:lang w:eastAsia="ja-JP"/>
        </w:rPr>
        <w:t xml:space="preserve"> που παρατηρήσατε ότι έχουν τα παιδιά α) στη δράση τους κατά </w:t>
      </w:r>
      <w:r w:rsidR="00CC46B6" w:rsidRPr="002E79EC">
        <w:rPr>
          <w:rFonts w:eastAsia="MS Mincho"/>
          <w:b/>
          <w:i/>
          <w:szCs w:val="24"/>
          <w:lang w:eastAsia="ja-JP"/>
        </w:rPr>
        <w:t xml:space="preserve">το </w:t>
      </w:r>
      <w:r w:rsidR="00CC46B6" w:rsidRPr="002E79EC">
        <w:rPr>
          <w:rFonts w:eastAsia="MS Mincho"/>
          <w:b/>
          <w:i/>
          <w:szCs w:val="24"/>
          <w:u w:val="single"/>
          <w:lang w:eastAsia="ja-JP"/>
        </w:rPr>
        <w:t>ελεύθερο παιχνίδι</w:t>
      </w:r>
      <w:r w:rsidR="00CC46B6" w:rsidRPr="002E79EC">
        <w:rPr>
          <w:rFonts w:eastAsia="MS Mincho"/>
          <w:i/>
          <w:szCs w:val="24"/>
          <w:lang w:eastAsia="ja-JP"/>
        </w:rPr>
        <w:t xml:space="preserve">, β) στους </w:t>
      </w:r>
      <w:r w:rsidR="00CC46B6" w:rsidRPr="002E79EC">
        <w:rPr>
          <w:rFonts w:eastAsia="MS Mincho"/>
          <w:b/>
          <w:i/>
          <w:szCs w:val="24"/>
          <w:u w:val="single"/>
          <w:lang w:eastAsia="ja-JP"/>
        </w:rPr>
        <w:t>κανόνες</w:t>
      </w:r>
      <w:r w:rsidR="00CC46B6" w:rsidRPr="002E79EC">
        <w:rPr>
          <w:rFonts w:eastAsia="MS Mincho"/>
          <w:i/>
          <w:szCs w:val="24"/>
          <w:lang w:eastAsia="ja-JP"/>
        </w:rPr>
        <w:t xml:space="preserve">, γ) στις </w:t>
      </w:r>
      <w:r w:rsidR="00CC46B6" w:rsidRPr="002E79EC">
        <w:rPr>
          <w:rFonts w:eastAsia="MS Mincho"/>
          <w:b/>
          <w:i/>
          <w:szCs w:val="24"/>
          <w:u w:val="single"/>
          <w:lang w:eastAsia="ja-JP"/>
        </w:rPr>
        <w:t>παρεμβάσεις</w:t>
      </w:r>
      <w:r w:rsidR="00CC46B6" w:rsidRPr="002E79EC">
        <w:rPr>
          <w:rFonts w:eastAsia="MS Mincho"/>
          <w:i/>
          <w:szCs w:val="24"/>
          <w:u w:val="single"/>
          <w:lang w:eastAsia="ja-JP"/>
        </w:rPr>
        <w:t xml:space="preserve"> της νηπιαγωγού</w:t>
      </w:r>
      <w:r w:rsidR="00CC46B6" w:rsidRPr="002E79EC">
        <w:rPr>
          <w:rFonts w:eastAsia="MS Mincho"/>
          <w:i/>
          <w:szCs w:val="24"/>
          <w:lang w:eastAsia="ja-JP"/>
        </w:rPr>
        <w:t xml:space="preserve"> (π.χ. ελεύθερη πρόσβαση σε υλικά, δυνατότητα μετατόπισης υλικών και επίπλων, αλλαγή χρήσης του χώρου παιχνιδιού κ.ά.). Εντοπίσατε </w:t>
      </w:r>
      <w:r w:rsidR="00CC46B6" w:rsidRPr="002E79EC">
        <w:rPr>
          <w:rFonts w:eastAsia="MS Mincho"/>
          <w:b/>
          <w:i/>
          <w:szCs w:val="24"/>
          <w:lang w:eastAsia="ja-JP"/>
        </w:rPr>
        <w:t>περιορισμούς</w:t>
      </w:r>
      <w:r w:rsidR="00CC46B6" w:rsidRPr="002E79EC">
        <w:rPr>
          <w:rFonts w:eastAsia="MS Mincho"/>
          <w:i/>
          <w:szCs w:val="24"/>
          <w:lang w:eastAsia="ja-JP"/>
        </w:rPr>
        <w:t xml:space="preserve">; Αναφέρετε σχετικά </w:t>
      </w:r>
      <w:r w:rsidR="00CC46B6" w:rsidRPr="002E79EC">
        <w:rPr>
          <w:rFonts w:eastAsia="MS Mincho"/>
          <w:b/>
          <w:i/>
          <w:szCs w:val="24"/>
          <w:lang w:eastAsia="ja-JP"/>
        </w:rPr>
        <w:t xml:space="preserve">παραδείγματα </w:t>
      </w:r>
      <w:r w:rsidR="00CC46B6" w:rsidRPr="002E79EC">
        <w:rPr>
          <w:rFonts w:eastAsia="MS Mincho"/>
          <w:i/>
          <w:szCs w:val="24"/>
          <w:lang w:eastAsia="ja-JP"/>
        </w:rPr>
        <w:t xml:space="preserve">για τις διαπιστώσεις σας. </w:t>
      </w:r>
      <w:r w:rsidR="00CC46B6" w:rsidRPr="002E79EC">
        <w:rPr>
          <w:i/>
          <w:szCs w:val="24"/>
        </w:rPr>
        <w:t>(έως 250 λέξεις)</w:t>
      </w:r>
    </w:p>
    <w:p w:rsidR="001D4597" w:rsidRPr="002E79EC" w:rsidRDefault="001D4597" w:rsidP="001D4597">
      <w:pPr>
        <w:pStyle w:val="Default"/>
      </w:pPr>
    </w:p>
    <w:p w:rsidR="00183C80" w:rsidRPr="002E79EC" w:rsidRDefault="001D4597" w:rsidP="005C3704">
      <w:pPr>
        <w:pStyle w:val="Default"/>
        <w:numPr>
          <w:ilvl w:val="0"/>
          <w:numId w:val="8"/>
        </w:numPr>
        <w:rPr>
          <w:i/>
        </w:rPr>
      </w:pPr>
      <w:r w:rsidRPr="002E79EC">
        <w:rPr>
          <w:i/>
        </w:rPr>
        <w:t>Τα παιδιά έχουν μικρά /μεγάλα περιθώρια ελευθερίας στο παιχνίδι τους</w:t>
      </w:r>
      <w:r w:rsidR="005C3704" w:rsidRPr="002E79EC">
        <w:rPr>
          <w:i/>
        </w:rPr>
        <w:t>;</w:t>
      </w:r>
    </w:p>
    <w:p w:rsidR="005C3704" w:rsidRPr="002E79EC" w:rsidRDefault="005C3704" w:rsidP="00183C80">
      <w:pPr>
        <w:pStyle w:val="Default"/>
        <w:ind w:left="720"/>
        <w:rPr>
          <w:i/>
        </w:rPr>
      </w:pPr>
    </w:p>
    <w:p w:rsidR="005C3704" w:rsidRPr="002E79EC" w:rsidRDefault="001D4597" w:rsidP="001D4597">
      <w:pPr>
        <w:pStyle w:val="Default"/>
        <w:numPr>
          <w:ilvl w:val="0"/>
          <w:numId w:val="8"/>
        </w:numPr>
        <w:rPr>
          <w:i/>
        </w:rPr>
      </w:pPr>
      <w:r w:rsidRPr="002E79EC">
        <w:rPr>
          <w:i/>
        </w:rPr>
        <w:t>έχουν τη δυνατότητα να παίξουν όπου επιθυμούν</w:t>
      </w:r>
      <w:r w:rsidR="005C3704" w:rsidRPr="002E79EC">
        <w:rPr>
          <w:i/>
        </w:rPr>
        <w:t>;</w:t>
      </w:r>
    </w:p>
    <w:p w:rsidR="00183C80" w:rsidRPr="002E79EC" w:rsidRDefault="00183C80" w:rsidP="00183C80">
      <w:pPr>
        <w:pStyle w:val="Default"/>
        <w:ind w:left="720"/>
        <w:rPr>
          <w:i/>
        </w:rPr>
      </w:pPr>
    </w:p>
    <w:p w:rsidR="005C3704" w:rsidRPr="002E79EC" w:rsidRDefault="001D4597" w:rsidP="001D4597">
      <w:pPr>
        <w:pStyle w:val="Default"/>
        <w:numPr>
          <w:ilvl w:val="0"/>
          <w:numId w:val="8"/>
        </w:numPr>
        <w:rPr>
          <w:i/>
        </w:rPr>
      </w:pPr>
      <w:r w:rsidRPr="002E79EC">
        <w:rPr>
          <w:i/>
        </w:rPr>
        <w:t xml:space="preserve">να χρησιμοποιήσουν τα </w:t>
      </w:r>
      <w:r w:rsidR="005C3704" w:rsidRPr="002E79EC">
        <w:rPr>
          <w:i/>
        </w:rPr>
        <w:t>υλικά</w:t>
      </w:r>
      <w:r w:rsidRPr="002E79EC">
        <w:rPr>
          <w:i/>
        </w:rPr>
        <w:t xml:space="preserve"> που θέλουν</w:t>
      </w:r>
      <w:r w:rsidR="005C3704" w:rsidRPr="002E79EC">
        <w:rPr>
          <w:i/>
        </w:rPr>
        <w:t>;</w:t>
      </w:r>
    </w:p>
    <w:p w:rsidR="00183C80" w:rsidRPr="002E79EC" w:rsidRDefault="00183C80" w:rsidP="00183C80">
      <w:pPr>
        <w:pStyle w:val="Default"/>
        <w:ind w:left="720"/>
        <w:rPr>
          <w:i/>
        </w:rPr>
      </w:pPr>
    </w:p>
    <w:p w:rsidR="005C3704" w:rsidRPr="002E79EC" w:rsidRDefault="005C3704" w:rsidP="001D4597">
      <w:pPr>
        <w:pStyle w:val="Default"/>
        <w:numPr>
          <w:ilvl w:val="0"/>
          <w:numId w:val="8"/>
        </w:numPr>
        <w:rPr>
          <w:i/>
        </w:rPr>
      </w:pPr>
      <w:r w:rsidRPr="002E79EC">
        <w:rPr>
          <w:i/>
        </w:rPr>
        <w:t>Τα περισσότερα υλικά είναι άμεσα προσβάσιμα στα παιδιά;</w:t>
      </w:r>
    </w:p>
    <w:p w:rsidR="00183C80" w:rsidRPr="002E79EC" w:rsidRDefault="00183C80" w:rsidP="00183C80">
      <w:pPr>
        <w:pStyle w:val="Default"/>
        <w:ind w:left="720"/>
        <w:rPr>
          <w:i/>
        </w:rPr>
      </w:pPr>
    </w:p>
    <w:p w:rsidR="005C3704" w:rsidRPr="002E79EC" w:rsidRDefault="005C3704" w:rsidP="001D4597">
      <w:pPr>
        <w:pStyle w:val="Default"/>
        <w:numPr>
          <w:ilvl w:val="0"/>
          <w:numId w:val="8"/>
        </w:numPr>
        <w:rPr>
          <w:i/>
        </w:rPr>
      </w:pPr>
      <w:r w:rsidRPr="002E79EC">
        <w:rPr>
          <w:i/>
        </w:rPr>
        <w:t xml:space="preserve">Η </w:t>
      </w:r>
      <w:r w:rsidR="001D4597" w:rsidRPr="002E79EC">
        <w:rPr>
          <w:i/>
        </w:rPr>
        <w:t xml:space="preserve"> μετακίνηση τους στο χώρο</w:t>
      </w:r>
      <w:r w:rsidRPr="002E79EC">
        <w:rPr>
          <w:i/>
        </w:rPr>
        <w:t xml:space="preserve"> π</w:t>
      </w:r>
      <w:r w:rsidR="001D4597" w:rsidRPr="002E79EC">
        <w:rPr>
          <w:i/>
        </w:rPr>
        <w:t>ώς γίνεται</w:t>
      </w:r>
      <w:r w:rsidRPr="002E79EC">
        <w:rPr>
          <w:i/>
        </w:rPr>
        <w:t>;</w:t>
      </w:r>
      <w:r w:rsidR="001D4597" w:rsidRPr="002E79EC">
        <w:rPr>
          <w:i/>
        </w:rPr>
        <w:t xml:space="preserve"> </w:t>
      </w:r>
      <w:r w:rsidRPr="002E79EC">
        <w:rPr>
          <w:i/>
        </w:rPr>
        <w:t>γ</w:t>
      </w:r>
      <w:r w:rsidR="001D4597" w:rsidRPr="002E79EC">
        <w:rPr>
          <w:i/>
        </w:rPr>
        <w:t>ιατί γίνεται</w:t>
      </w:r>
      <w:r w:rsidRPr="002E79EC">
        <w:rPr>
          <w:i/>
        </w:rPr>
        <w:t>;</w:t>
      </w:r>
      <w:r w:rsidR="001D4597" w:rsidRPr="002E79EC">
        <w:rPr>
          <w:i/>
        </w:rPr>
        <w:t xml:space="preserve"> </w:t>
      </w:r>
      <w:r w:rsidRPr="002E79EC">
        <w:rPr>
          <w:i/>
        </w:rPr>
        <w:t>τ</w:t>
      </w:r>
      <w:r w:rsidR="001D4597" w:rsidRPr="002E79EC">
        <w:rPr>
          <w:i/>
        </w:rPr>
        <w:t>ι κάνουν τα παιδιά</w:t>
      </w:r>
      <w:r w:rsidRPr="002E79EC">
        <w:rPr>
          <w:i/>
        </w:rPr>
        <w:t>;</w:t>
      </w:r>
      <w:r w:rsidR="001D4597" w:rsidRPr="002E79EC">
        <w:rPr>
          <w:i/>
        </w:rPr>
        <w:t xml:space="preserve"> Ρωτούν την νηπιαγωγό</w:t>
      </w:r>
      <w:r w:rsidRPr="002E79EC">
        <w:rPr>
          <w:i/>
        </w:rPr>
        <w:t>;</w:t>
      </w:r>
      <w:r w:rsidR="001D4597" w:rsidRPr="002E79EC">
        <w:rPr>
          <w:i/>
        </w:rPr>
        <w:t xml:space="preserve"> Τι κάνει η νηπιαγωγός</w:t>
      </w:r>
      <w:r w:rsidRPr="002E79EC">
        <w:rPr>
          <w:i/>
        </w:rPr>
        <w:t>; (τα ενισχύει; Αδιαφορεί; Αλληλεπιδρα; Διαπραγματευεται;… τι άλλο;)</w:t>
      </w:r>
    </w:p>
    <w:p w:rsidR="001D4597" w:rsidRPr="002E79EC" w:rsidRDefault="005C3704" w:rsidP="001D4597">
      <w:pPr>
        <w:pStyle w:val="Default"/>
      </w:pPr>
      <w:r w:rsidRPr="002E79EC">
        <w:t xml:space="preserve"> </w:t>
      </w:r>
    </w:p>
    <w:p w:rsidR="005C3704" w:rsidRPr="002E79EC" w:rsidRDefault="00F04C1A" w:rsidP="005C3704">
      <w:pPr>
        <w:pBdr>
          <w:bottom w:val="single" w:sz="6" w:space="1" w:color="auto"/>
        </w:pBdr>
        <w:jc w:val="both"/>
        <w:rPr>
          <w:i/>
          <w:szCs w:val="24"/>
        </w:rPr>
      </w:pPr>
      <w:r w:rsidRPr="002E79EC">
        <w:rPr>
          <w:rFonts w:eastAsia="DejaVu Sans"/>
          <w:b/>
          <w:i/>
          <w:szCs w:val="24"/>
          <w:highlight w:val="yellow"/>
        </w:rPr>
        <w:t>Ερώτηση 4.</w:t>
      </w:r>
      <w:r w:rsidRPr="002E79EC">
        <w:rPr>
          <w:rFonts w:eastAsia="DejaVu Sans"/>
          <w:i/>
          <w:szCs w:val="24"/>
        </w:rPr>
        <w:t xml:space="preserve"> </w:t>
      </w:r>
      <w:r w:rsidR="005C3704" w:rsidRPr="002E79EC">
        <w:rPr>
          <w:b/>
          <w:bCs/>
          <w:i/>
          <w:szCs w:val="24"/>
        </w:rPr>
        <w:t xml:space="preserve"> </w:t>
      </w:r>
      <w:r w:rsidR="005C3704" w:rsidRPr="002E79EC">
        <w:rPr>
          <w:i/>
          <w:szCs w:val="24"/>
        </w:rPr>
        <w:t xml:space="preserve">Ποια από τα </w:t>
      </w:r>
      <w:r w:rsidR="005C3704" w:rsidRPr="002E79EC">
        <w:rPr>
          <w:b/>
          <w:i/>
          <w:szCs w:val="24"/>
          <w:highlight w:val="yellow"/>
        </w:rPr>
        <w:t>κριτήρια ποιότητας</w:t>
      </w:r>
      <w:r w:rsidR="005C3704" w:rsidRPr="002E79EC">
        <w:rPr>
          <w:i/>
          <w:szCs w:val="24"/>
          <w:highlight w:val="yellow"/>
        </w:rPr>
        <w:t xml:space="preserve"> του παιδαγωγικού </w:t>
      </w:r>
      <w:r w:rsidR="005C3704" w:rsidRPr="002E79EC">
        <w:rPr>
          <w:b/>
          <w:i/>
          <w:szCs w:val="24"/>
          <w:highlight w:val="yellow"/>
        </w:rPr>
        <w:t>χώρου</w:t>
      </w:r>
      <w:r w:rsidR="005C3704" w:rsidRPr="002E79EC">
        <w:rPr>
          <w:i/>
          <w:szCs w:val="24"/>
        </w:rPr>
        <w:t xml:space="preserve"> εντοπίσατε κατά την παρατήρηση τόσο του χώρου της τάξης όσο και του αύλειου χώρου; Εξηγήστε την άποψή σας με παραδείγματα (έως 250 λέξεις</w:t>
      </w:r>
      <w:r w:rsidR="00EF7710" w:rsidRPr="002E79EC">
        <w:rPr>
          <w:i/>
          <w:szCs w:val="24"/>
        </w:rPr>
        <w:t>)</w:t>
      </w:r>
    </w:p>
    <w:p w:rsidR="0095599D" w:rsidRPr="002E79EC" w:rsidRDefault="0095599D" w:rsidP="005C3704">
      <w:pPr>
        <w:pBdr>
          <w:bottom w:val="single" w:sz="6" w:space="1" w:color="auto"/>
        </w:pBdr>
        <w:jc w:val="both"/>
        <w:rPr>
          <w:b/>
          <w:szCs w:val="24"/>
          <w:u w:val="single"/>
        </w:rPr>
      </w:pPr>
    </w:p>
    <w:p w:rsidR="00EF7710" w:rsidRPr="002E79EC" w:rsidRDefault="0095599D" w:rsidP="005C3704">
      <w:pPr>
        <w:pBdr>
          <w:bottom w:val="single" w:sz="6" w:space="1" w:color="auto"/>
        </w:pBdr>
        <w:jc w:val="both"/>
        <w:rPr>
          <w:b/>
          <w:szCs w:val="24"/>
          <w:u w:val="single"/>
        </w:rPr>
      </w:pPr>
      <w:r w:rsidRPr="002E79EC">
        <w:rPr>
          <w:b/>
          <w:szCs w:val="24"/>
          <w:u w:val="single"/>
        </w:rPr>
        <w:t>Ευνοείται η ….</w:t>
      </w:r>
    </w:p>
    <w:p w:rsidR="0095599D" w:rsidRPr="002E79EC" w:rsidRDefault="0095599D" w:rsidP="00034989">
      <w:pPr>
        <w:pBdr>
          <w:bottom w:val="single" w:sz="6" w:space="1" w:color="auto"/>
        </w:pBdr>
        <w:jc w:val="both"/>
        <w:rPr>
          <w:b/>
          <w:szCs w:val="24"/>
        </w:rPr>
      </w:pPr>
    </w:p>
    <w:p w:rsidR="00034989" w:rsidRPr="002E79EC" w:rsidRDefault="00034989" w:rsidP="00034989">
      <w:pPr>
        <w:pBdr>
          <w:bottom w:val="single" w:sz="6" w:space="1" w:color="auto"/>
        </w:pBdr>
        <w:jc w:val="both"/>
        <w:rPr>
          <w:szCs w:val="24"/>
        </w:rPr>
      </w:pPr>
      <w:r w:rsidRPr="002E79EC">
        <w:rPr>
          <w:b/>
          <w:szCs w:val="24"/>
        </w:rPr>
        <w:t>1. Συνεργασία στο χώρο</w:t>
      </w:r>
      <w:r w:rsidRPr="002E79EC">
        <w:rPr>
          <w:szCs w:val="24"/>
        </w:rPr>
        <w:t>: ο χωρος ευνοεί τις συνεργασίες και τις αλληλεπιδράσεις;</w:t>
      </w:r>
    </w:p>
    <w:p w:rsidR="00034989" w:rsidRPr="002E79EC" w:rsidRDefault="00034989" w:rsidP="00034989">
      <w:pPr>
        <w:pBdr>
          <w:bottom w:val="single" w:sz="6" w:space="1" w:color="auto"/>
        </w:pBdr>
        <w:jc w:val="both"/>
        <w:rPr>
          <w:szCs w:val="24"/>
        </w:rPr>
      </w:pPr>
    </w:p>
    <w:p w:rsidR="0095599D" w:rsidRPr="002E79EC" w:rsidRDefault="0095599D" w:rsidP="00034989">
      <w:pPr>
        <w:pBdr>
          <w:bottom w:val="single" w:sz="6" w:space="1" w:color="auto"/>
        </w:pBdr>
        <w:jc w:val="both"/>
        <w:rPr>
          <w:b/>
          <w:szCs w:val="24"/>
        </w:rPr>
      </w:pPr>
    </w:p>
    <w:p w:rsidR="00034989" w:rsidRPr="002E79EC" w:rsidRDefault="00034989" w:rsidP="00034989">
      <w:pPr>
        <w:pBdr>
          <w:bottom w:val="single" w:sz="6" w:space="1" w:color="auto"/>
        </w:pBdr>
        <w:jc w:val="both"/>
        <w:rPr>
          <w:szCs w:val="24"/>
        </w:rPr>
      </w:pPr>
      <w:r w:rsidRPr="002E79EC">
        <w:rPr>
          <w:b/>
          <w:szCs w:val="24"/>
        </w:rPr>
        <w:t>2. Ευελιξία στο χώρο</w:t>
      </w:r>
      <w:r w:rsidRPr="002E79EC">
        <w:rPr>
          <w:szCs w:val="24"/>
        </w:rPr>
        <w:t>. Μπορεί να χρησιμοποιηθεί εναλλακτικά και ευέλικτα ο χωρος;</w:t>
      </w:r>
    </w:p>
    <w:p w:rsidR="00034989" w:rsidRPr="002E79EC" w:rsidRDefault="00034989" w:rsidP="00034989">
      <w:pPr>
        <w:pBdr>
          <w:bottom w:val="single" w:sz="6" w:space="1" w:color="auto"/>
        </w:pBdr>
        <w:jc w:val="both"/>
        <w:rPr>
          <w:szCs w:val="24"/>
        </w:rPr>
      </w:pPr>
    </w:p>
    <w:p w:rsidR="00034989" w:rsidRPr="002E79EC" w:rsidRDefault="00034989" w:rsidP="00034989">
      <w:pPr>
        <w:pBdr>
          <w:bottom w:val="single" w:sz="6" w:space="1" w:color="auto"/>
        </w:pBdr>
        <w:jc w:val="both"/>
        <w:rPr>
          <w:szCs w:val="24"/>
        </w:rPr>
      </w:pPr>
      <w:r w:rsidRPr="002E79EC">
        <w:rPr>
          <w:b/>
          <w:szCs w:val="24"/>
        </w:rPr>
        <w:t>3. Φιλική - οικεία ατµόσφαιρα</w:t>
      </w:r>
      <w:r w:rsidRPr="002E79EC">
        <w:rPr>
          <w:szCs w:val="24"/>
        </w:rPr>
        <w:t>: το περιβάλλον είναι όµορφο, ευχάριστο και φιλικό προς το παιδί;</w:t>
      </w:r>
    </w:p>
    <w:p w:rsidR="00034989" w:rsidRPr="002E79EC" w:rsidRDefault="00034989" w:rsidP="00034989">
      <w:pPr>
        <w:pBdr>
          <w:bottom w:val="single" w:sz="6" w:space="1" w:color="auto"/>
        </w:pBdr>
        <w:jc w:val="both"/>
        <w:rPr>
          <w:szCs w:val="24"/>
        </w:rPr>
      </w:pPr>
    </w:p>
    <w:p w:rsidR="00034989" w:rsidRPr="002E79EC" w:rsidRDefault="00034989" w:rsidP="00034989">
      <w:pPr>
        <w:pBdr>
          <w:bottom w:val="single" w:sz="6" w:space="1" w:color="auto"/>
        </w:pBdr>
        <w:jc w:val="both"/>
        <w:rPr>
          <w:szCs w:val="24"/>
        </w:rPr>
      </w:pPr>
      <w:r w:rsidRPr="002E79EC">
        <w:rPr>
          <w:b/>
          <w:szCs w:val="24"/>
        </w:rPr>
        <w:t>4. Λειτουργικότητα και καλαισθησία</w:t>
      </w:r>
      <w:r w:rsidRPr="002E79EC">
        <w:rPr>
          <w:szCs w:val="24"/>
        </w:rPr>
        <w:t>: το εκπαιδευτικό περιβάλλον  είναι λειτουργικά και αισθητικά αναβαθµισµένο, ώστε να συµβάλλει στην γνωστική και αισθητική καλλιέργεια των παιδιών και να προσφέρει τις προϋποθέσεις για τη δηµιουργία ενός θετικού ψυχολογικού κλίµατος στην τάξη;</w:t>
      </w:r>
    </w:p>
    <w:p w:rsidR="00034989" w:rsidRPr="002E79EC" w:rsidRDefault="00034989" w:rsidP="00034989">
      <w:pPr>
        <w:pBdr>
          <w:bottom w:val="single" w:sz="6" w:space="1" w:color="auto"/>
        </w:pBdr>
        <w:jc w:val="both"/>
        <w:rPr>
          <w:szCs w:val="24"/>
        </w:rPr>
      </w:pPr>
    </w:p>
    <w:p w:rsidR="00512ACC" w:rsidRPr="002E79EC" w:rsidRDefault="00034989" w:rsidP="00034989">
      <w:pPr>
        <w:pBdr>
          <w:bottom w:val="single" w:sz="6" w:space="1" w:color="auto"/>
        </w:pBdr>
        <w:jc w:val="both"/>
        <w:rPr>
          <w:szCs w:val="24"/>
        </w:rPr>
      </w:pPr>
      <w:r w:rsidRPr="002E79EC">
        <w:rPr>
          <w:b/>
          <w:szCs w:val="24"/>
        </w:rPr>
        <w:t>5.Μικροπεριβάλλοντα</w:t>
      </w:r>
      <w:r w:rsidRPr="002E79EC">
        <w:rPr>
          <w:szCs w:val="24"/>
        </w:rPr>
        <w:t xml:space="preserve">: υπάρχουν επιµέρους χώροι του υλικού περιβάλλοντος της τάξης, όπου µπορούν να λάβουν </w:t>
      </w:r>
      <w:r w:rsidR="00512ACC" w:rsidRPr="002E79EC">
        <w:rPr>
          <w:szCs w:val="24"/>
        </w:rPr>
        <w:t>χώρα οι διάφορες ατομικές και συνεργατικές δραστηριότητες;</w:t>
      </w:r>
    </w:p>
    <w:p w:rsidR="00512ACC" w:rsidRDefault="00512ACC" w:rsidP="00034989">
      <w:pPr>
        <w:pBdr>
          <w:bottom w:val="single" w:sz="6" w:space="1" w:color="auto"/>
        </w:pBdr>
        <w:jc w:val="both"/>
        <w:rPr>
          <w:sz w:val="26"/>
          <w:szCs w:val="26"/>
        </w:rPr>
      </w:pPr>
    </w:p>
    <w:p w:rsidR="00EF7710" w:rsidRPr="00FE4A90" w:rsidRDefault="00EF7710" w:rsidP="005C3704">
      <w:pPr>
        <w:pBdr>
          <w:bottom w:val="single" w:sz="6" w:space="1" w:color="auto"/>
        </w:pBdr>
        <w:jc w:val="both"/>
        <w:rPr>
          <w:color w:val="FF0000"/>
          <w:sz w:val="26"/>
          <w:szCs w:val="26"/>
        </w:rPr>
      </w:pPr>
    </w:p>
    <w:p w:rsidR="00034989" w:rsidRPr="00FE4A90" w:rsidRDefault="00034989" w:rsidP="005C3704">
      <w:pPr>
        <w:pBdr>
          <w:bottom w:val="single" w:sz="6" w:space="1" w:color="auto"/>
        </w:pBdr>
        <w:jc w:val="both"/>
        <w:rPr>
          <w:b/>
          <w:sz w:val="26"/>
          <w:szCs w:val="26"/>
        </w:rPr>
      </w:pPr>
      <w:r w:rsidRPr="00FE4A90">
        <w:rPr>
          <w:b/>
          <w:sz w:val="26"/>
          <w:szCs w:val="26"/>
        </w:rPr>
        <w:t>Άλλες ερωτήσεις:</w:t>
      </w:r>
    </w:p>
    <w:p w:rsidR="00034989" w:rsidRPr="00FE4A90" w:rsidRDefault="00034989" w:rsidP="005C3704">
      <w:pPr>
        <w:pBdr>
          <w:bottom w:val="single" w:sz="6" w:space="1" w:color="auto"/>
        </w:pBdr>
        <w:jc w:val="both"/>
        <w:rPr>
          <w:b/>
          <w:sz w:val="26"/>
          <w:szCs w:val="26"/>
        </w:rPr>
      </w:pPr>
    </w:p>
    <w:p w:rsidR="001403CD" w:rsidRPr="002E79EC" w:rsidRDefault="001403CD" w:rsidP="005C3704">
      <w:pPr>
        <w:pBdr>
          <w:bottom w:val="single" w:sz="6" w:space="1" w:color="auto"/>
        </w:pBdr>
        <w:jc w:val="both"/>
        <w:rPr>
          <w:i/>
          <w:szCs w:val="24"/>
        </w:rPr>
      </w:pPr>
      <w:r w:rsidRPr="002E79EC">
        <w:rPr>
          <w:i/>
          <w:szCs w:val="24"/>
        </w:rPr>
        <w:t xml:space="preserve">Υπάρχει </w:t>
      </w:r>
      <w:r w:rsidRPr="002E79EC">
        <w:rPr>
          <w:i/>
          <w:color w:val="FF0000"/>
          <w:szCs w:val="24"/>
        </w:rPr>
        <w:t xml:space="preserve">ασφάλεια </w:t>
      </w:r>
      <w:r w:rsidRPr="002E79EC">
        <w:rPr>
          <w:i/>
          <w:szCs w:val="24"/>
        </w:rPr>
        <w:t>στο χώρο;</w:t>
      </w:r>
    </w:p>
    <w:p w:rsidR="001403CD" w:rsidRPr="002E79EC" w:rsidRDefault="001403CD" w:rsidP="005C3704">
      <w:pPr>
        <w:pBdr>
          <w:bottom w:val="single" w:sz="6" w:space="1" w:color="auto"/>
        </w:pBdr>
        <w:jc w:val="both"/>
        <w:rPr>
          <w:i/>
          <w:szCs w:val="24"/>
        </w:rPr>
      </w:pPr>
    </w:p>
    <w:p w:rsidR="00034989" w:rsidRPr="002E79EC" w:rsidRDefault="00EF7710" w:rsidP="005C3704">
      <w:pPr>
        <w:pBdr>
          <w:bottom w:val="single" w:sz="6" w:space="1" w:color="auto"/>
        </w:pBdr>
        <w:jc w:val="both"/>
        <w:rPr>
          <w:i/>
          <w:szCs w:val="24"/>
        </w:rPr>
      </w:pPr>
      <w:r w:rsidRPr="002E79EC">
        <w:rPr>
          <w:i/>
          <w:szCs w:val="24"/>
        </w:rPr>
        <w:t xml:space="preserve">Η οργάνωση του χώρου σε επιμέρους περιοχές φαίνεται πως υποστηρίζει τις </w:t>
      </w:r>
      <w:r w:rsidRPr="002E79EC">
        <w:rPr>
          <w:i/>
          <w:color w:val="FF0000"/>
          <w:szCs w:val="24"/>
        </w:rPr>
        <w:t>διαδικασίες κοινωνικής αλληλεπίδρασης,</w:t>
      </w:r>
      <w:r w:rsidRPr="002E79EC">
        <w:rPr>
          <w:i/>
          <w:szCs w:val="24"/>
        </w:rPr>
        <w:t xml:space="preserve"> ενθαρρύνει την εξερευνητ</w:t>
      </w:r>
      <w:r w:rsidR="00034989" w:rsidRPr="002E79EC">
        <w:rPr>
          <w:i/>
          <w:szCs w:val="24"/>
        </w:rPr>
        <w:t>ική και συνεργατική συμπεριφορά;</w:t>
      </w:r>
    </w:p>
    <w:p w:rsidR="00034989" w:rsidRPr="002E79EC" w:rsidRDefault="00034989" w:rsidP="005C3704">
      <w:pPr>
        <w:pBdr>
          <w:bottom w:val="single" w:sz="6" w:space="1" w:color="auto"/>
        </w:pBdr>
        <w:jc w:val="both"/>
        <w:rPr>
          <w:i/>
          <w:szCs w:val="24"/>
        </w:rPr>
      </w:pPr>
    </w:p>
    <w:p w:rsidR="00EF7710" w:rsidRPr="002E79EC" w:rsidRDefault="00034989" w:rsidP="005C3704">
      <w:pPr>
        <w:pBdr>
          <w:bottom w:val="single" w:sz="6" w:space="1" w:color="auto"/>
        </w:pBdr>
        <w:jc w:val="both"/>
        <w:rPr>
          <w:i/>
          <w:szCs w:val="24"/>
        </w:rPr>
      </w:pPr>
      <w:r w:rsidRPr="002E79EC">
        <w:rPr>
          <w:i/>
          <w:szCs w:val="24"/>
        </w:rPr>
        <w:t>Δ</w:t>
      </w:r>
      <w:r w:rsidR="00EF7710" w:rsidRPr="002E79EC">
        <w:rPr>
          <w:i/>
          <w:szCs w:val="24"/>
        </w:rPr>
        <w:t xml:space="preserve">ίνεται η ευκαιρία </w:t>
      </w:r>
      <w:r w:rsidRPr="002E79EC">
        <w:rPr>
          <w:i/>
          <w:szCs w:val="24"/>
        </w:rPr>
        <w:t xml:space="preserve">στα παιδιά </w:t>
      </w:r>
      <w:r w:rsidR="00EF7710" w:rsidRPr="002E79EC">
        <w:rPr>
          <w:i/>
          <w:color w:val="FF0000"/>
          <w:szCs w:val="24"/>
        </w:rPr>
        <w:t>να επιλέγουν τα υλικά</w:t>
      </w:r>
      <w:r w:rsidR="00EF7710" w:rsidRPr="002E79EC">
        <w:rPr>
          <w:i/>
          <w:szCs w:val="24"/>
        </w:rPr>
        <w:t xml:space="preserve"> που ανταποκρίνονται στο δικό τους επίπεδο ικανοτήτων</w:t>
      </w:r>
      <w:r w:rsidRPr="002E79EC">
        <w:rPr>
          <w:i/>
          <w:szCs w:val="24"/>
        </w:rPr>
        <w:t>;</w:t>
      </w:r>
      <w:r w:rsidR="00EF7710" w:rsidRPr="002E79EC">
        <w:rPr>
          <w:i/>
          <w:szCs w:val="24"/>
        </w:rPr>
        <w:t xml:space="preserve">  </w:t>
      </w:r>
      <w:r w:rsidR="001403CD" w:rsidRPr="002E79EC">
        <w:rPr>
          <w:i/>
          <w:szCs w:val="24"/>
        </w:rPr>
        <w:t xml:space="preserve"> </w:t>
      </w:r>
    </w:p>
    <w:p w:rsidR="00EF7710" w:rsidRPr="002E79EC" w:rsidRDefault="00EF7710" w:rsidP="005C3704">
      <w:pPr>
        <w:pBdr>
          <w:bottom w:val="single" w:sz="6" w:space="1" w:color="auto"/>
        </w:pBdr>
        <w:jc w:val="both"/>
        <w:rPr>
          <w:i/>
          <w:szCs w:val="24"/>
        </w:rPr>
      </w:pPr>
    </w:p>
    <w:p w:rsidR="001403CD" w:rsidRPr="002E79EC" w:rsidRDefault="001403CD" w:rsidP="005C3704">
      <w:pPr>
        <w:pBdr>
          <w:bottom w:val="single" w:sz="6" w:space="1" w:color="auto"/>
        </w:pBdr>
        <w:jc w:val="both"/>
        <w:rPr>
          <w:i/>
          <w:color w:val="FF0000"/>
          <w:szCs w:val="24"/>
        </w:rPr>
      </w:pPr>
      <w:r w:rsidRPr="002E79EC">
        <w:rPr>
          <w:i/>
          <w:szCs w:val="24"/>
        </w:rPr>
        <w:t>Τ</w:t>
      </w:r>
      <w:r w:rsidR="00EF7710" w:rsidRPr="002E79EC">
        <w:rPr>
          <w:i/>
          <w:szCs w:val="24"/>
        </w:rPr>
        <w:t>α έπιπλα και ο εξοπλισμ</w:t>
      </w:r>
      <w:r w:rsidRPr="002E79EC">
        <w:rPr>
          <w:i/>
          <w:szCs w:val="24"/>
        </w:rPr>
        <w:t>ός</w:t>
      </w:r>
      <w:r w:rsidR="00EF7710" w:rsidRPr="002E79EC">
        <w:rPr>
          <w:i/>
          <w:szCs w:val="24"/>
        </w:rPr>
        <w:t xml:space="preserve">, εξασφαλίζουν </w:t>
      </w:r>
      <w:r w:rsidR="00EF7710" w:rsidRPr="002E79EC">
        <w:rPr>
          <w:i/>
          <w:color w:val="FF0000"/>
          <w:szCs w:val="24"/>
        </w:rPr>
        <w:t>άνεση</w:t>
      </w:r>
      <w:r w:rsidRPr="002E79EC">
        <w:rPr>
          <w:i/>
          <w:color w:val="FF0000"/>
          <w:szCs w:val="24"/>
        </w:rPr>
        <w:t xml:space="preserve"> και λειτουργικότητα;</w:t>
      </w:r>
    </w:p>
    <w:p w:rsidR="001403CD" w:rsidRPr="002E79EC" w:rsidRDefault="001403CD" w:rsidP="005C3704">
      <w:pPr>
        <w:pBdr>
          <w:bottom w:val="single" w:sz="6" w:space="1" w:color="auto"/>
        </w:pBdr>
        <w:jc w:val="both"/>
        <w:rPr>
          <w:i/>
          <w:szCs w:val="24"/>
        </w:rPr>
      </w:pPr>
    </w:p>
    <w:p w:rsidR="00EF7710" w:rsidRPr="002E79EC" w:rsidRDefault="00EF7710" w:rsidP="005C3704">
      <w:pPr>
        <w:pBdr>
          <w:bottom w:val="single" w:sz="6" w:space="1" w:color="auto"/>
        </w:pBdr>
        <w:jc w:val="both"/>
        <w:rPr>
          <w:i/>
          <w:szCs w:val="24"/>
        </w:rPr>
      </w:pPr>
      <w:r w:rsidRPr="002E79EC">
        <w:rPr>
          <w:i/>
          <w:szCs w:val="24"/>
        </w:rPr>
        <w:t xml:space="preserve">Το </w:t>
      </w:r>
      <w:r w:rsidR="001403CD" w:rsidRPr="002E79EC">
        <w:rPr>
          <w:i/>
          <w:szCs w:val="24"/>
        </w:rPr>
        <w:t xml:space="preserve">χρώμα των τοίχων, κουρτινών, επίπλων κλπ. είναι </w:t>
      </w:r>
      <w:r w:rsidR="001403CD" w:rsidRPr="002E79EC">
        <w:rPr>
          <w:i/>
          <w:color w:val="FF0000"/>
          <w:szCs w:val="24"/>
        </w:rPr>
        <w:t>ευχαριστο και ελκυστικό</w:t>
      </w:r>
      <w:r w:rsidR="001403CD" w:rsidRPr="002E79EC">
        <w:rPr>
          <w:i/>
          <w:szCs w:val="24"/>
        </w:rPr>
        <w:t xml:space="preserve">;  </w:t>
      </w:r>
    </w:p>
    <w:p w:rsidR="00EF7710" w:rsidRPr="002E79EC" w:rsidRDefault="00EF7710" w:rsidP="005C3704">
      <w:pPr>
        <w:pBdr>
          <w:bottom w:val="single" w:sz="6" w:space="1" w:color="auto"/>
        </w:pBdr>
        <w:jc w:val="both"/>
        <w:rPr>
          <w:i/>
          <w:szCs w:val="24"/>
        </w:rPr>
      </w:pPr>
    </w:p>
    <w:p w:rsidR="001403CD" w:rsidRPr="002E79EC" w:rsidRDefault="001403CD" w:rsidP="005C3704">
      <w:pPr>
        <w:pBdr>
          <w:bottom w:val="single" w:sz="6" w:space="1" w:color="auto"/>
        </w:pBdr>
        <w:jc w:val="both"/>
        <w:rPr>
          <w:i/>
          <w:color w:val="FF0000"/>
          <w:szCs w:val="24"/>
        </w:rPr>
      </w:pPr>
      <w:r w:rsidRPr="002E79EC">
        <w:rPr>
          <w:i/>
          <w:szCs w:val="24"/>
        </w:rPr>
        <w:t>Ποιο τ</w:t>
      </w:r>
      <w:r w:rsidR="00EF7710" w:rsidRPr="002E79EC">
        <w:rPr>
          <w:i/>
          <w:szCs w:val="24"/>
        </w:rPr>
        <w:t xml:space="preserve">ο μέγεθος της ομάδας και οι </w:t>
      </w:r>
      <w:r w:rsidR="00EF7710" w:rsidRPr="002E79EC">
        <w:rPr>
          <w:i/>
          <w:color w:val="FF0000"/>
          <w:szCs w:val="24"/>
        </w:rPr>
        <w:t xml:space="preserve">αναλογίες παιδιών </w:t>
      </w:r>
      <w:r w:rsidRPr="002E79EC">
        <w:rPr>
          <w:i/>
          <w:color w:val="FF0000"/>
          <w:szCs w:val="24"/>
        </w:rPr>
        <w:t xml:space="preserve">– </w:t>
      </w:r>
      <w:r w:rsidR="00EF7710" w:rsidRPr="002E79EC">
        <w:rPr>
          <w:i/>
          <w:color w:val="FF0000"/>
          <w:szCs w:val="24"/>
        </w:rPr>
        <w:t>παιδαγωγ</w:t>
      </w:r>
      <w:r w:rsidRPr="002E79EC">
        <w:rPr>
          <w:i/>
          <w:color w:val="FF0000"/>
          <w:szCs w:val="24"/>
        </w:rPr>
        <w:t xml:space="preserve">ού; </w:t>
      </w:r>
    </w:p>
    <w:p w:rsidR="00183C80" w:rsidRPr="002E79EC" w:rsidRDefault="00183C80" w:rsidP="005C3704">
      <w:pPr>
        <w:pBdr>
          <w:bottom w:val="single" w:sz="6" w:space="1" w:color="auto"/>
        </w:pBdr>
        <w:jc w:val="both"/>
        <w:rPr>
          <w:i/>
          <w:color w:val="FF0000"/>
          <w:szCs w:val="24"/>
        </w:rPr>
      </w:pPr>
    </w:p>
    <w:p w:rsidR="001403CD" w:rsidRPr="002E79EC" w:rsidRDefault="00EF7710" w:rsidP="005C3704">
      <w:pPr>
        <w:pBdr>
          <w:bottom w:val="single" w:sz="6" w:space="1" w:color="auto"/>
        </w:pBdr>
        <w:jc w:val="both"/>
        <w:rPr>
          <w:i/>
          <w:szCs w:val="24"/>
        </w:rPr>
      </w:pPr>
      <w:r w:rsidRPr="002E79EC">
        <w:rPr>
          <w:i/>
          <w:szCs w:val="24"/>
        </w:rPr>
        <w:t xml:space="preserve">Οι τάξεις διαθέτουν </w:t>
      </w:r>
      <w:r w:rsidRPr="002E79EC">
        <w:rPr>
          <w:i/>
          <w:color w:val="FF0000"/>
          <w:szCs w:val="24"/>
        </w:rPr>
        <w:t>επαρκή χώρο,</w:t>
      </w:r>
      <w:r w:rsidRPr="002E79EC">
        <w:rPr>
          <w:i/>
          <w:szCs w:val="24"/>
        </w:rPr>
        <w:t xml:space="preserve"> εξοπλισμό και αποθηκευτικούς χώρους</w:t>
      </w:r>
      <w:r w:rsidR="001403CD" w:rsidRPr="002E79EC">
        <w:rPr>
          <w:i/>
          <w:szCs w:val="24"/>
        </w:rPr>
        <w:t>;</w:t>
      </w:r>
    </w:p>
    <w:p w:rsidR="001403CD" w:rsidRPr="002E79EC" w:rsidRDefault="001403CD" w:rsidP="005C3704">
      <w:pPr>
        <w:pBdr>
          <w:bottom w:val="single" w:sz="6" w:space="1" w:color="auto"/>
        </w:pBdr>
        <w:jc w:val="both"/>
        <w:rPr>
          <w:i/>
          <w:szCs w:val="24"/>
        </w:rPr>
      </w:pPr>
    </w:p>
    <w:p w:rsidR="001403CD" w:rsidRPr="002E79EC" w:rsidRDefault="001403CD" w:rsidP="005C3704">
      <w:pPr>
        <w:pBdr>
          <w:bottom w:val="single" w:sz="6" w:space="1" w:color="auto"/>
        </w:pBdr>
        <w:jc w:val="both"/>
        <w:rPr>
          <w:i/>
          <w:szCs w:val="24"/>
        </w:rPr>
      </w:pPr>
      <w:r w:rsidRPr="002E79EC">
        <w:rPr>
          <w:i/>
          <w:szCs w:val="24"/>
        </w:rPr>
        <w:t>Ε</w:t>
      </w:r>
      <w:r w:rsidR="00EF7710" w:rsidRPr="002E79EC">
        <w:rPr>
          <w:i/>
          <w:szCs w:val="24"/>
        </w:rPr>
        <w:t xml:space="preserve">πιτρέπεται η ελεύθερη </w:t>
      </w:r>
      <w:r w:rsidR="00EF7710" w:rsidRPr="002E79EC">
        <w:rPr>
          <w:i/>
          <w:color w:val="FF0000"/>
          <w:szCs w:val="24"/>
        </w:rPr>
        <w:t>και άνετη κυκλοφορία των παιδιών</w:t>
      </w:r>
      <w:r w:rsidR="00EF7710" w:rsidRPr="002E79EC">
        <w:rPr>
          <w:i/>
          <w:szCs w:val="24"/>
        </w:rPr>
        <w:t xml:space="preserve"> από περιοχή σε περιοχή</w:t>
      </w:r>
      <w:r w:rsidRPr="002E79EC">
        <w:rPr>
          <w:i/>
          <w:szCs w:val="24"/>
        </w:rPr>
        <w:t xml:space="preserve">; </w:t>
      </w:r>
      <w:r w:rsidR="00EF7710" w:rsidRPr="002E79EC">
        <w:rPr>
          <w:i/>
          <w:szCs w:val="24"/>
        </w:rPr>
        <w:t xml:space="preserve">  </w:t>
      </w:r>
      <w:r w:rsidRPr="002E79EC">
        <w:rPr>
          <w:i/>
          <w:szCs w:val="24"/>
        </w:rPr>
        <w:t xml:space="preserve"> </w:t>
      </w:r>
    </w:p>
    <w:p w:rsidR="001403CD" w:rsidRPr="002E79EC" w:rsidRDefault="001403CD" w:rsidP="005C3704">
      <w:pPr>
        <w:pBdr>
          <w:bottom w:val="single" w:sz="6" w:space="1" w:color="auto"/>
        </w:pBdr>
        <w:jc w:val="both"/>
        <w:rPr>
          <w:i/>
          <w:szCs w:val="24"/>
        </w:rPr>
      </w:pPr>
    </w:p>
    <w:p w:rsidR="001403CD" w:rsidRPr="002E79EC" w:rsidRDefault="00EF7710" w:rsidP="005C3704">
      <w:pPr>
        <w:pBdr>
          <w:bottom w:val="single" w:sz="6" w:space="1" w:color="auto"/>
        </w:pBdr>
        <w:jc w:val="both"/>
        <w:rPr>
          <w:i/>
          <w:szCs w:val="24"/>
        </w:rPr>
      </w:pPr>
      <w:r w:rsidRPr="002E79EC">
        <w:rPr>
          <w:i/>
          <w:szCs w:val="24"/>
        </w:rPr>
        <w:t xml:space="preserve">Ο χώρος υποστηρίζει και προωθεί την ισορροπία των δραστηριοτήτων: </w:t>
      </w:r>
      <w:r w:rsidRPr="002E79EC">
        <w:rPr>
          <w:i/>
          <w:color w:val="FF0000"/>
          <w:szCs w:val="24"/>
        </w:rPr>
        <w:t>ήσυχες και ενεργητικές,</w:t>
      </w:r>
      <w:r w:rsidRPr="002E79EC">
        <w:rPr>
          <w:i/>
          <w:szCs w:val="24"/>
        </w:rPr>
        <w:t xml:space="preserve"> ατομικές και ομαδικές, κινητικές δραστηριότητες που υποβοηθούν την </w:t>
      </w:r>
      <w:r w:rsidR="001403CD" w:rsidRPr="002E79EC">
        <w:rPr>
          <w:i/>
          <w:szCs w:val="24"/>
        </w:rPr>
        <w:t xml:space="preserve">σωματική και φυσική </w:t>
      </w:r>
      <w:r w:rsidRPr="002E79EC">
        <w:rPr>
          <w:i/>
          <w:szCs w:val="24"/>
        </w:rPr>
        <w:t>ανάπτυξη</w:t>
      </w:r>
      <w:r w:rsidR="001403CD" w:rsidRPr="002E79EC">
        <w:rPr>
          <w:i/>
          <w:szCs w:val="24"/>
        </w:rPr>
        <w:t>;</w:t>
      </w:r>
    </w:p>
    <w:p w:rsidR="001403CD" w:rsidRPr="00FE4A90" w:rsidRDefault="001403CD" w:rsidP="005C3704">
      <w:pPr>
        <w:pBdr>
          <w:bottom w:val="single" w:sz="6" w:space="1" w:color="auto"/>
        </w:pBdr>
        <w:jc w:val="both"/>
        <w:rPr>
          <w:sz w:val="26"/>
          <w:szCs w:val="26"/>
        </w:rPr>
      </w:pPr>
    </w:p>
    <w:sectPr w:rsidR="001403CD" w:rsidRPr="00FE4A90" w:rsidSect="00F713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A1"/>
    <w:family w:val="swiss"/>
    <w:pitch w:val="variable"/>
    <w:sig w:usb0="00000000" w:usb1="D200FDFF" w:usb2="0A246029" w:usb3="00000000" w:csb0="000001FF"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7C8E"/>
    <w:multiLevelType w:val="hybridMultilevel"/>
    <w:tmpl w:val="059EB7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D4C3E63"/>
    <w:multiLevelType w:val="hybridMultilevel"/>
    <w:tmpl w:val="294CC2C8"/>
    <w:lvl w:ilvl="0" w:tplc="04080001">
      <w:start w:val="1"/>
      <w:numFmt w:val="bullet"/>
      <w:lvlText w:val=""/>
      <w:lvlJc w:val="left"/>
      <w:pPr>
        <w:ind w:left="1713" w:hanging="360"/>
      </w:pPr>
      <w:rPr>
        <w:rFonts w:ascii="Symbol" w:hAnsi="Symbol" w:hint="default"/>
      </w:rPr>
    </w:lvl>
    <w:lvl w:ilvl="1" w:tplc="04080003">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2">
    <w:nsid w:val="4FD014CC"/>
    <w:multiLevelType w:val="hybridMultilevel"/>
    <w:tmpl w:val="0832DA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94872C7"/>
    <w:multiLevelType w:val="hybridMultilevel"/>
    <w:tmpl w:val="F89E6AF2"/>
    <w:lvl w:ilvl="0" w:tplc="5B24EB42">
      <w:start w:val="1"/>
      <w:numFmt w:val="decimal"/>
      <w:lvlText w:val="%1."/>
      <w:lvlJc w:val="left"/>
      <w:pPr>
        <w:ind w:left="720" w:hanging="360"/>
      </w:pPr>
      <w:rPr>
        <w:rFonts w:eastAsia="DejaVu San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486376"/>
    <w:multiLevelType w:val="hybridMultilevel"/>
    <w:tmpl w:val="625002B0"/>
    <w:lvl w:ilvl="0" w:tplc="587607EC">
      <w:start w:val="3"/>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3F31AF7"/>
    <w:multiLevelType w:val="hybridMultilevel"/>
    <w:tmpl w:val="7B5844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47A4481"/>
    <w:multiLevelType w:val="hybridMultilevel"/>
    <w:tmpl w:val="7D9675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6C24094"/>
    <w:multiLevelType w:val="hybridMultilevel"/>
    <w:tmpl w:val="6E7880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7"/>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64784"/>
    <w:rsid w:val="000151E3"/>
    <w:rsid w:val="00034989"/>
    <w:rsid w:val="00063591"/>
    <w:rsid w:val="000A3CCA"/>
    <w:rsid w:val="001403CD"/>
    <w:rsid w:val="00160551"/>
    <w:rsid w:val="00183C80"/>
    <w:rsid w:val="00187D57"/>
    <w:rsid w:val="001D4597"/>
    <w:rsid w:val="00263B8C"/>
    <w:rsid w:val="002E79EC"/>
    <w:rsid w:val="00364784"/>
    <w:rsid w:val="00392853"/>
    <w:rsid w:val="004601F9"/>
    <w:rsid w:val="00482304"/>
    <w:rsid w:val="00512ACC"/>
    <w:rsid w:val="005B5707"/>
    <w:rsid w:val="005C3704"/>
    <w:rsid w:val="00681CFE"/>
    <w:rsid w:val="00724B65"/>
    <w:rsid w:val="00801755"/>
    <w:rsid w:val="0089069E"/>
    <w:rsid w:val="008C6EB6"/>
    <w:rsid w:val="00954ACE"/>
    <w:rsid w:val="0095599D"/>
    <w:rsid w:val="009C4B38"/>
    <w:rsid w:val="00AB37B4"/>
    <w:rsid w:val="00AB6089"/>
    <w:rsid w:val="00BA487A"/>
    <w:rsid w:val="00CC46B6"/>
    <w:rsid w:val="00D168C9"/>
    <w:rsid w:val="00D209F9"/>
    <w:rsid w:val="00DA053E"/>
    <w:rsid w:val="00DB63D6"/>
    <w:rsid w:val="00DC74D5"/>
    <w:rsid w:val="00E10D2F"/>
    <w:rsid w:val="00E26FCA"/>
    <w:rsid w:val="00ED1FF0"/>
    <w:rsid w:val="00EF7710"/>
    <w:rsid w:val="00F04C1A"/>
    <w:rsid w:val="00F11AF9"/>
    <w:rsid w:val="00F247A3"/>
    <w:rsid w:val="00F71301"/>
    <w:rsid w:val="00FE4A9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784"/>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09F9"/>
    <w:pPr>
      <w:spacing w:after="0" w:line="240" w:lineRule="auto"/>
    </w:pPr>
    <w:rPr>
      <w:rFonts w:ascii="Calibri" w:eastAsia="Calibri" w:hAnsi="Calibri" w:cs="Calibri"/>
    </w:rPr>
  </w:style>
  <w:style w:type="paragraph" w:customStyle="1" w:styleId="Default">
    <w:name w:val="Default"/>
    <w:rsid w:val="0036478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Πλέγμα πίνακα1"/>
    <w:basedOn w:val="a1"/>
    <w:uiPriority w:val="59"/>
    <w:rsid w:val="0036478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3647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4</Pages>
  <Words>1047</Words>
  <Characters>5654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dcterms:created xsi:type="dcterms:W3CDTF">2022-10-28T14:54:00Z</dcterms:created>
  <dcterms:modified xsi:type="dcterms:W3CDTF">2025-10-13T07:23:00Z</dcterms:modified>
</cp:coreProperties>
</file>