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A0" w:rsidRDefault="000D35A0" w:rsidP="000D35A0">
      <w:pPr>
        <w:ind w:right="-964"/>
        <w:jc w:val="right"/>
        <w:rPr>
          <w:rFonts w:ascii="Times New Roman" w:hAnsi="Times New Roman" w:cs="Times New Roman"/>
          <w:sz w:val="28"/>
          <w:szCs w:val="28"/>
        </w:rPr>
      </w:pPr>
      <w:r w:rsidRPr="00305910">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page">
              <wp:posOffset>246380</wp:posOffset>
            </wp:positionH>
            <wp:positionV relativeFrom="page">
              <wp:posOffset>674370</wp:posOffset>
            </wp:positionV>
            <wp:extent cx="1379855" cy="1480185"/>
            <wp:effectExtent l="19050" t="0" r="0" b="0"/>
            <wp:wrapTight wrapText="bothSides">
              <wp:wrapPolygon edited="0">
                <wp:start x="-298" y="0"/>
                <wp:lineTo x="-298" y="21405"/>
                <wp:lineTo x="21471" y="21405"/>
                <wp:lineTo x="21471" y="0"/>
                <wp:lineTo x="-298" y="0"/>
              </wp:wrapPolygon>
            </wp:wrapTight>
            <wp:docPr id="2"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1379855" cy="148018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ΠΑΝΕΠΙΣΤΗΜΙΟ ΔΥΤΙΚΗΣ ΜΑΚΕΔΟΝΙΑΣ </w:t>
      </w:r>
    </w:p>
    <w:p w:rsidR="000D35A0" w:rsidRDefault="000D35A0" w:rsidP="000D35A0">
      <w:pPr>
        <w:ind w:right="-964"/>
        <w:jc w:val="right"/>
        <w:rPr>
          <w:rFonts w:ascii="Times New Roman" w:hAnsi="Times New Roman" w:cs="Times New Roman"/>
          <w:sz w:val="28"/>
          <w:szCs w:val="28"/>
        </w:rPr>
      </w:pPr>
      <w:r>
        <w:rPr>
          <w:rFonts w:ascii="Times New Roman" w:hAnsi="Times New Roman" w:cs="Times New Roman"/>
          <w:sz w:val="28"/>
          <w:szCs w:val="28"/>
        </w:rPr>
        <w:t>ΣΧΟΛΗ ΕΠΑΓΓΕΛΜΑΤΩΝ ΥΓΕΙΑΣ</w:t>
      </w:r>
    </w:p>
    <w:p w:rsidR="000D35A0" w:rsidRDefault="000D35A0" w:rsidP="000D35A0">
      <w:pPr>
        <w:ind w:right="-964"/>
        <w:jc w:val="right"/>
        <w:rPr>
          <w:rFonts w:ascii="Times New Roman" w:hAnsi="Times New Roman" w:cs="Times New Roman"/>
          <w:b/>
          <w:sz w:val="32"/>
          <w:szCs w:val="32"/>
        </w:rPr>
      </w:pPr>
      <w:r>
        <w:rPr>
          <w:rFonts w:ascii="Times New Roman" w:hAnsi="Times New Roman" w:cs="Times New Roman"/>
          <w:sz w:val="28"/>
          <w:szCs w:val="28"/>
        </w:rPr>
        <w:t>ΤΜΗΜΑ ΜΑΙΕΥΤΙΚΗΣ</w:t>
      </w:r>
    </w:p>
    <w:p w:rsidR="000D35A0" w:rsidRDefault="000D35A0" w:rsidP="000D35A0">
      <w:pPr>
        <w:jc w:val="right"/>
        <w:rPr>
          <w:rFonts w:ascii="Times New Roman" w:hAnsi="Times New Roman" w:cs="Times New Roman"/>
          <w:b/>
          <w:sz w:val="28"/>
          <w:szCs w:val="28"/>
        </w:rPr>
      </w:pPr>
    </w:p>
    <w:p w:rsidR="000D35A0" w:rsidRDefault="000D35A0" w:rsidP="000D35A0">
      <w:pPr>
        <w:rPr>
          <w:rFonts w:ascii="Times New Roman" w:hAnsi="Times New Roman" w:cs="Times New Roman"/>
          <w:b/>
          <w:sz w:val="28"/>
          <w:szCs w:val="28"/>
        </w:rPr>
      </w:pPr>
    </w:p>
    <w:p w:rsidR="000D35A0" w:rsidRPr="00CD3F8A" w:rsidRDefault="000D35A0" w:rsidP="000D35A0">
      <w:pPr>
        <w:jc w:val="center"/>
        <w:rPr>
          <w:rFonts w:ascii="Times New Roman" w:hAnsi="Times New Roman" w:cs="Times New Roman"/>
          <w:b/>
          <w:sz w:val="36"/>
          <w:szCs w:val="36"/>
        </w:rPr>
      </w:pPr>
      <w:r w:rsidRPr="00CD3F8A">
        <w:rPr>
          <w:rFonts w:ascii="Times New Roman" w:hAnsi="Times New Roman" w:cs="Times New Roman"/>
          <w:b/>
          <w:sz w:val="36"/>
          <w:szCs w:val="36"/>
        </w:rPr>
        <w:t>ΤΕΛΙΚΗ ΕΡΓΑΣΙΑ</w:t>
      </w:r>
    </w:p>
    <w:p w:rsidR="00FA2B31" w:rsidRPr="00CD3F8A" w:rsidRDefault="000D35A0" w:rsidP="000D35A0">
      <w:pPr>
        <w:jc w:val="center"/>
        <w:rPr>
          <w:rFonts w:ascii="Times New Roman" w:hAnsi="Times New Roman" w:cs="Times New Roman"/>
          <w:b/>
          <w:sz w:val="36"/>
          <w:szCs w:val="36"/>
        </w:rPr>
      </w:pPr>
      <w:r w:rsidRPr="00CD3F8A">
        <w:rPr>
          <w:rFonts w:ascii="Times New Roman" w:hAnsi="Times New Roman" w:cs="Times New Roman"/>
          <w:b/>
          <w:sz w:val="36"/>
          <w:szCs w:val="36"/>
        </w:rPr>
        <w:t xml:space="preserve">ΣΥΝΕΝΤΕΥΞΗ </w:t>
      </w:r>
    </w:p>
    <w:p w:rsidR="000D35A0" w:rsidRPr="00CD3F8A" w:rsidRDefault="000D35A0" w:rsidP="000D35A0">
      <w:pPr>
        <w:jc w:val="center"/>
        <w:rPr>
          <w:rFonts w:ascii="Times New Roman" w:hAnsi="Times New Roman" w:cs="Times New Roman"/>
          <w:b/>
          <w:sz w:val="36"/>
          <w:szCs w:val="36"/>
        </w:rPr>
      </w:pPr>
      <w:r w:rsidRPr="00CD3F8A">
        <w:rPr>
          <w:rFonts w:ascii="Times New Roman" w:hAnsi="Times New Roman" w:cs="Times New Roman"/>
          <w:b/>
          <w:sz w:val="36"/>
          <w:szCs w:val="36"/>
        </w:rPr>
        <w:t>«</w:t>
      </w:r>
      <w:r w:rsidR="00AE222E">
        <w:rPr>
          <w:rFonts w:ascii="Times New Roman" w:hAnsi="Times New Roman" w:cs="Times New Roman"/>
          <w:b/>
          <w:sz w:val="36"/>
          <w:szCs w:val="36"/>
        </w:rPr>
        <w:t xml:space="preserve"> </w:t>
      </w:r>
      <w:r w:rsidR="00265621">
        <w:rPr>
          <w:rFonts w:ascii="Times New Roman" w:hAnsi="Times New Roman" w:cs="Times New Roman"/>
          <w:b/>
          <w:sz w:val="36"/>
          <w:szCs w:val="36"/>
        </w:rPr>
        <w:t>ΠΛΑΝΟ ΤΟΚΕΤΟΥ</w:t>
      </w:r>
      <w:r w:rsidR="00AE222E">
        <w:rPr>
          <w:rFonts w:ascii="Times New Roman" w:hAnsi="Times New Roman" w:cs="Times New Roman"/>
          <w:b/>
          <w:sz w:val="36"/>
          <w:szCs w:val="36"/>
        </w:rPr>
        <w:t xml:space="preserve"> </w:t>
      </w:r>
      <w:r w:rsidRPr="00CD3F8A">
        <w:rPr>
          <w:rFonts w:ascii="Times New Roman" w:hAnsi="Times New Roman" w:cs="Times New Roman"/>
          <w:b/>
          <w:sz w:val="36"/>
          <w:szCs w:val="36"/>
        </w:rPr>
        <w:t>»</w:t>
      </w:r>
    </w:p>
    <w:p w:rsidR="00CD3F8A" w:rsidRDefault="00CD3F8A" w:rsidP="000D35A0">
      <w:pPr>
        <w:jc w:val="center"/>
        <w:rPr>
          <w:rFonts w:ascii="Times New Roman" w:hAnsi="Times New Roman" w:cs="Times New Roman"/>
          <w:b/>
          <w:sz w:val="36"/>
          <w:szCs w:val="36"/>
        </w:rPr>
      </w:pPr>
    </w:p>
    <w:p w:rsidR="000D35A0" w:rsidRPr="00CD3F8A" w:rsidRDefault="000D35A0" w:rsidP="000D35A0">
      <w:pPr>
        <w:jc w:val="center"/>
        <w:rPr>
          <w:rFonts w:ascii="Times New Roman" w:hAnsi="Times New Roman" w:cs="Times New Roman"/>
          <w:b/>
          <w:sz w:val="36"/>
          <w:szCs w:val="36"/>
        </w:rPr>
      </w:pPr>
      <w:r w:rsidRPr="00CD3F8A">
        <w:rPr>
          <w:rFonts w:ascii="Times New Roman" w:hAnsi="Times New Roman" w:cs="Times New Roman"/>
          <w:b/>
          <w:sz w:val="36"/>
          <w:szCs w:val="36"/>
        </w:rPr>
        <w:t>ΑΡΙΘΜΟΣ ΟΜΑΔΑΣ</w:t>
      </w:r>
    </w:p>
    <w:p w:rsidR="000D35A0" w:rsidRDefault="000D35A0" w:rsidP="000D35A0">
      <w:pPr>
        <w:jc w:val="center"/>
        <w:rPr>
          <w:rFonts w:ascii="Times New Roman" w:hAnsi="Times New Roman" w:cs="Times New Roman"/>
          <w:b/>
          <w:sz w:val="28"/>
          <w:szCs w:val="28"/>
        </w:rPr>
      </w:pPr>
    </w:p>
    <w:p w:rsidR="000D35A0" w:rsidRPr="00565AF6" w:rsidRDefault="000D35A0" w:rsidP="000D35A0">
      <w:pPr>
        <w:jc w:val="center"/>
        <w:rPr>
          <w:rFonts w:ascii="Times New Roman" w:hAnsi="Times New Roman" w:cs="Times New Roman"/>
          <w:sz w:val="28"/>
          <w:szCs w:val="28"/>
        </w:rPr>
      </w:pPr>
      <w:r>
        <w:rPr>
          <w:rFonts w:ascii="Times New Roman" w:hAnsi="Times New Roman" w:cs="Times New Roman"/>
          <w:sz w:val="28"/>
          <w:szCs w:val="28"/>
        </w:rPr>
        <w:t xml:space="preserve">ΕΠΩΝΥΜΟ ΟΝΟΜΑ Α.Μ. </w:t>
      </w:r>
    </w:p>
    <w:p w:rsidR="000D35A0" w:rsidRPr="00123C6D" w:rsidRDefault="000D35A0" w:rsidP="000D35A0">
      <w:pPr>
        <w:jc w:val="center"/>
        <w:rPr>
          <w:rFonts w:ascii="Times New Roman" w:hAnsi="Times New Roman" w:cs="Times New Roman"/>
          <w:sz w:val="28"/>
          <w:szCs w:val="28"/>
        </w:rPr>
      </w:pPr>
    </w:p>
    <w:p w:rsidR="000D35A0" w:rsidRDefault="000D35A0" w:rsidP="000D35A0">
      <w:pPr>
        <w:jc w:val="center"/>
        <w:rPr>
          <w:rFonts w:ascii="Times New Roman" w:hAnsi="Times New Roman" w:cs="Times New Roman"/>
          <w:sz w:val="28"/>
          <w:szCs w:val="28"/>
        </w:rPr>
      </w:pPr>
    </w:p>
    <w:p w:rsidR="000D35A0" w:rsidRDefault="000D35A0" w:rsidP="000D35A0">
      <w:pPr>
        <w:jc w:val="center"/>
        <w:rPr>
          <w:rFonts w:ascii="Times New Roman" w:hAnsi="Times New Roman" w:cs="Times New Roman"/>
          <w:b/>
          <w:sz w:val="28"/>
          <w:szCs w:val="28"/>
        </w:rPr>
      </w:pPr>
      <w:r w:rsidRPr="00BD6DC7">
        <w:rPr>
          <w:rFonts w:ascii="Times New Roman" w:hAnsi="Times New Roman" w:cs="Times New Roman"/>
          <w:b/>
          <w:sz w:val="28"/>
          <w:szCs w:val="28"/>
        </w:rPr>
        <w:t>ΜΑΘΗΜΑ</w:t>
      </w:r>
    </w:p>
    <w:p w:rsidR="000D35A0" w:rsidRPr="00BD6DC7" w:rsidRDefault="000D35A0" w:rsidP="000D35A0">
      <w:pPr>
        <w:jc w:val="center"/>
        <w:rPr>
          <w:rFonts w:ascii="Times New Roman" w:hAnsi="Times New Roman" w:cs="Times New Roman"/>
          <w:b/>
          <w:sz w:val="28"/>
          <w:szCs w:val="28"/>
        </w:rPr>
      </w:pPr>
    </w:p>
    <w:p w:rsidR="000D35A0" w:rsidRDefault="000D35A0" w:rsidP="000D35A0">
      <w:pPr>
        <w:jc w:val="center"/>
        <w:rPr>
          <w:rFonts w:ascii="Times New Roman" w:hAnsi="Times New Roman" w:cs="Times New Roman"/>
          <w:sz w:val="28"/>
          <w:szCs w:val="28"/>
        </w:rPr>
      </w:pPr>
      <w:r>
        <w:rPr>
          <w:rFonts w:ascii="Times New Roman" w:hAnsi="Times New Roman" w:cs="Times New Roman"/>
          <w:sz w:val="28"/>
          <w:szCs w:val="28"/>
        </w:rPr>
        <w:t>ΒΙΩΜΑΤΙΚΗ ΔΙΔΑΣΚΑΛΙΑ ΚΑΙ ΜΑΘΗΣΗ</w:t>
      </w:r>
    </w:p>
    <w:p w:rsidR="000D35A0" w:rsidRDefault="000D35A0" w:rsidP="000D35A0">
      <w:pPr>
        <w:rPr>
          <w:rFonts w:ascii="Times New Roman" w:hAnsi="Times New Roman" w:cs="Times New Roman"/>
          <w:b/>
          <w:sz w:val="28"/>
          <w:szCs w:val="28"/>
        </w:rPr>
      </w:pPr>
    </w:p>
    <w:p w:rsidR="000D35A0" w:rsidRDefault="000D35A0" w:rsidP="000D35A0">
      <w:pPr>
        <w:jc w:val="center"/>
        <w:rPr>
          <w:rFonts w:ascii="Times New Roman" w:hAnsi="Times New Roman" w:cs="Times New Roman"/>
          <w:b/>
          <w:sz w:val="28"/>
          <w:szCs w:val="28"/>
        </w:rPr>
      </w:pPr>
      <w:r>
        <w:rPr>
          <w:rFonts w:ascii="Times New Roman" w:hAnsi="Times New Roman" w:cs="Times New Roman"/>
          <w:b/>
          <w:sz w:val="28"/>
          <w:szCs w:val="28"/>
        </w:rPr>
        <w:t xml:space="preserve"> ΚΑΘΗΓΗΤΗΣ</w:t>
      </w:r>
    </w:p>
    <w:p w:rsidR="000D35A0" w:rsidRDefault="000D35A0" w:rsidP="000D35A0">
      <w:pPr>
        <w:jc w:val="center"/>
        <w:rPr>
          <w:rFonts w:ascii="Times New Roman" w:hAnsi="Times New Roman" w:cs="Times New Roman"/>
          <w:b/>
          <w:sz w:val="28"/>
          <w:szCs w:val="28"/>
        </w:rPr>
      </w:pPr>
      <w:r>
        <w:rPr>
          <w:rFonts w:ascii="Times New Roman" w:hAnsi="Times New Roman" w:cs="Times New Roman"/>
          <w:b/>
          <w:sz w:val="28"/>
          <w:szCs w:val="28"/>
        </w:rPr>
        <w:t>ΔΑΜΑΣΚΗΝΙΔΗΣ ΓΕΩΡΓΙΟΣ</w:t>
      </w:r>
    </w:p>
    <w:p w:rsidR="000D35A0" w:rsidRDefault="000D35A0" w:rsidP="000D35A0">
      <w:pPr>
        <w:jc w:val="center"/>
        <w:rPr>
          <w:rFonts w:ascii="Times New Roman" w:hAnsi="Times New Roman" w:cs="Times New Roman"/>
          <w:b/>
          <w:sz w:val="28"/>
          <w:szCs w:val="28"/>
        </w:rPr>
      </w:pPr>
    </w:p>
    <w:p w:rsidR="000D35A0" w:rsidRDefault="000D35A0" w:rsidP="000D35A0">
      <w:pPr>
        <w:jc w:val="center"/>
        <w:rPr>
          <w:rFonts w:ascii="Times New Roman" w:hAnsi="Times New Roman" w:cs="Times New Roman"/>
          <w:sz w:val="28"/>
          <w:szCs w:val="28"/>
        </w:rPr>
      </w:pPr>
      <w:r>
        <w:rPr>
          <w:rFonts w:ascii="Times New Roman" w:hAnsi="Times New Roman" w:cs="Times New Roman"/>
          <w:sz w:val="28"/>
          <w:szCs w:val="28"/>
        </w:rPr>
        <w:t>ΠΤΟΛΕΜΑΪΔΑ, ΙΟΥΝΙΟΣ 202</w:t>
      </w:r>
      <w:r w:rsidR="007D3976">
        <w:rPr>
          <w:rFonts w:ascii="Times New Roman" w:hAnsi="Times New Roman" w:cs="Times New Roman"/>
          <w:sz w:val="28"/>
          <w:szCs w:val="28"/>
        </w:rPr>
        <w:t>4</w:t>
      </w:r>
    </w:p>
    <w:p w:rsidR="000D35A0" w:rsidRDefault="000D35A0" w:rsidP="000D35A0">
      <w:pPr>
        <w:rPr>
          <w:rFonts w:ascii="Times New Roman" w:hAnsi="Times New Roman" w:cs="Times New Roman"/>
          <w:sz w:val="28"/>
          <w:szCs w:val="28"/>
        </w:rPr>
      </w:pPr>
    </w:p>
    <w:p w:rsidR="000D35A0" w:rsidRDefault="000D35A0" w:rsidP="007D3976">
      <w:pPr>
        <w:spacing w:after="0" w:line="240" w:lineRule="auto"/>
        <w:rPr>
          <w:rFonts w:ascii="Times New Roman" w:hAnsi="Times New Roman" w:cs="Times New Roman"/>
          <w:sz w:val="28"/>
          <w:szCs w:val="28"/>
        </w:rPr>
      </w:pPr>
    </w:p>
    <w:p w:rsidR="000D35A0" w:rsidRPr="00770BD5" w:rsidRDefault="00770BD5" w:rsidP="00FA2B31">
      <w:pPr>
        <w:spacing w:after="0" w:line="240" w:lineRule="auto"/>
        <w:rPr>
          <w:rFonts w:cstheme="minorHAnsi"/>
          <w:b/>
          <w:sz w:val="24"/>
          <w:szCs w:val="24"/>
        </w:rPr>
      </w:pPr>
      <w:r w:rsidRPr="00770BD5">
        <w:rPr>
          <w:rFonts w:cstheme="minorHAnsi"/>
          <w:b/>
          <w:sz w:val="24"/>
          <w:szCs w:val="24"/>
        </w:rPr>
        <w:t xml:space="preserve">1. </w:t>
      </w:r>
      <w:r w:rsidR="00FA2B31" w:rsidRPr="00770BD5">
        <w:rPr>
          <w:rFonts w:cstheme="minorHAnsi"/>
          <w:b/>
          <w:sz w:val="24"/>
          <w:szCs w:val="24"/>
        </w:rPr>
        <w:t>Δημογραφικά στοιχεία του συμμετέχοντα</w:t>
      </w:r>
    </w:p>
    <w:p w:rsidR="00FA2B31" w:rsidRPr="00FA2B31" w:rsidRDefault="00FA2B31" w:rsidP="00FA2B31">
      <w:pPr>
        <w:spacing w:after="0" w:line="240" w:lineRule="auto"/>
        <w:rPr>
          <w:rFonts w:cstheme="minorHAnsi"/>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5"/>
        <w:gridCol w:w="1593"/>
        <w:gridCol w:w="1810"/>
        <w:gridCol w:w="1701"/>
        <w:gridCol w:w="1985"/>
      </w:tblGrid>
      <w:tr w:rsidR="00B800F5" w:rsidRPr="00FA2B31" w:rsidTr="003B0998">
        <w:trPr>
          <w:trHeight w:val="197"/>
        </w:trPr>
        <w:tc>
          <w:tcPr>
            <w:tcW w:w="851" w:type="dxa"/>
          </w:tcPr>
          <w:p w:rsidR="00B800F5" w:rsidRPr="00FA2B31" w:rsidRDefault="00B800F5" w:rsidP="004159C8">
            <w:pPr>
              <w:spacing w:after="0" w:line="240" w:lineRule="auto"/>
              <w:ind w:right="-108"/>
              <w:jc w:val="center"/>
              <w:rPr>
                <w:rFonts w:cstheme="minorHAnsi"/>
                <w:sz w:val="24"/>
                <w:szCs w:val="24"/>
              </w:rPr>
            </w:pPr>
            <w:r w:rsidRPr="00FA2B31">
              <w:rPr>
                <w:rFonts w:cstheme="minorHAnsi"/>
                <w:sz w:val="24"/>
                <w:szCs w:val="24"/>
              </w:rPr>
              <w:t>Ηλικία</w:t>
            </w:r>
          </w:p>
        </w:tc>
        <w:tc>
          <w:tcPr>
            <w:tcW w:w="1275" w:type="dxa"/>
          </w:tcPr>
          <w:p w:rsidR="00B800F5" w:rsidRPr="00FA2B31" w:rsidRDefault="00B800F5" w:rsidP="004159C8">
            <w:pPr>
              <w:spacing w:after="0" w:line="240" w:lineRule="auto"/>
              <w:jc w:val="center"/>
              <w:rPr>
                <w:rFonts w:cstheme="minorHAnsi"/>
                <w:sz w:val="24"/>
                <w:szCs w:val="24"/>
              </w:rPr>
            </w:pPr>
            <w:r w:rsidRPr="00FA2B31">
              <w:rPr>
                <w:rFonts w:cstheme="minorHAnsi"/>
                <w:sz w:val="24"/>
                <w:szCs w:val="24"/>
              </w:rPr>
              <w:t>Κατοικία</w:t>
            </w:r>
          </w:p>
        </w:tc>
        <w:tc>
          <w:tcPr>
            <w:tcW w:w="1593" w:type="dxa"/>
          </w:tcPr>
          <w:p w:rsidR="00B800F5" w:rsidRPr="00FA2B31" w:rsidRDefault="00B800F5" w:rsidP="004159C8">
            <w:pPr>
              <w:spacing w:after="0" w:line="240" w:lineRule="auto"/>
              <w:jc w:val="center"/>
              <w:rPr>
                <w:rFonts w:cstheme="minorHAnsi"/>
                <w:sz w:val="24"/>
                <w:szCs w:val="24"/>
                <w:lang w:val="en-US"/>
              </w:rPr>
            </w:pPr>
            <w:r w:rsidRPr="00FA2B31">
              <w:rPr>
                <w:rFonts w:cstheme="minorHAnsi"/>
                <w:sz w:val="24"/>
                <w:szCs w:val="24"/>
              </w:rPr>
              <w:t>Εκπαίδευση</w:t>
            </w:r>
          </w:p>
        </w:tc>
        <w:tc>
          <w:tcPr>
            <w:tcW w:w="1810" w:type="dxa"/>
          </w:tcPr>
          <w:p w:rsidR="00B800F5" w:rsidRPr="00FA2B31" w:rsidRDefault="00B800F5" w:rsidP="004159C8">
            <w:pPr>
              <w:spacing w:after="0" w:line="240" w:lineRule="auto"/>
              <w:ind w:right="-99"/>
              <w:jc w:val="center"/>
              <w:rPr>
                <w:rFonts w:cstheme="minorHAnsi"/>
                <w:sz w:val="24"/>
                <w:szCs w:val="24"/>
              </w:rPr>
            </w:pPr>
            <w:r w:rsidRPr="00FA2B31">
              <w:rPr>
                <w:rFonts w:cstheme="minorHAnsi"/>
                <w:sz w:val="24"/>
                <w:szCs w:val="24"/>
              </w:rPr>
              <w:t>Επάγγελμα</w:t>
            </w:r>
          </w:p>
        </w:tc>
        <w:tc>
          <w:tcPr>
            <w:tcW w:w="1701" w:type="dxa"/>
          </w:tcPr>
          <w:p w:rsidR="00B800F5" w:rsidRPr="00FA2B31" w:rsidRDefault="00B800F5" w:rsidP="007D3976">
            <w:pPr>
              <w:spacing w:after="0" w:line="240" w:lineRule="auto"/>
              <w:jc w:val="center"/>
              <w:rPr>
                <w:rFonts w:cstheme="minorHAnsi"/>
                <w:sz w:val="24"/>
                <w:szCs w:val="24"/>
              </w:rPr>
            </w:pPr>
            <w:r w:rsidRPr="00FA2B31">
              <w:rPr>
                <w:rFonts w:cstheme="minorHAnsi"/>
                <w:sz w:val="24"/>
                <w:szCs w:val="24"/>
              </w:rPr>
              <w:t>Οικογ</w:t>
            </w:r>
            <w:r>
              <w:rPr>
                <w:rFonts w:cstheme="minorHAnsi"/>
                <w:sz w:val="24"/>
                <w:szCs w:val="24"/>
              </w:rPr>
              <w:t>ε</w:t>
            </w:r>
            <w:r w:rsidRPr="00FA2B31">
              <w:rPr>
                <w:rFonts w:cstheme="minorHAnsi"/>
                <w:sz w:val="24"/>
                <w:szCs w:val="24"/>
              </w:rPr>
              <w:t>νεια</w:t>
            </w:r>
            <w:r>
              <w:rPr>
                <w:rFonts w:cstheme="minorHAnsi"/>
                <w:sz w:val="24"/>
                <w:szCs w:val="24"/>
              </w:rPr>
              <w:t>κή κατάσταση</w:t>
            </w:r>
          </w:p>
        </w:tc>
        <w:tc>
          <w:tcPr>
            <w:tcW w:w="1985" w:type="dxa"/>
          </w:tcPr>
          <w:p w:rsidR="00B800F5" w:rsidRPr="00FA2B31" w:rsidRDefault="00B800F5" w:rsidP="00B800F5">
            <w:pPr>
              <w:spacing w:after="0" w:line="240" w:lineRule="auto"/>
              <w:jc w:val="center"/>
              <w:rPr>
                <w:rFonts w:cstheme="minorHAnsi"/>
                <w:sz w:val="24"/>
                <w:szCs w:val="24"/>
              </w:rPr>
            </w:pPr>
            <w:r>
              <w:rPr>
                <w:rFonts w:cstheme="minorHAnsi"/>
                <w:sz w:val="24"/>
                <w:szCs w:val="24"/>
              </w:rPr>
              <w:t>Αριθμός προηγούμενων εγκυμοσυνών</w:t>
            </w:r>
          </w:p>
        </w:tc>
      </w:tr>
      <w:tr w:rsidR="00B800F5" w:rsidRPr="00FA2B31" w:rsidTr="003B0998">
        <w:trPr>
          <w:trHeight w:val="476"/>
        </w:trPr>
        <w:tc>
          <w:tcPr>
            <w:tcW w:w="851" w:type="dxa"/>
          </w:tcPr>
          <w:p w:rsidR="00B800F5" w:rsidRPr="00F33F80" w:rsidRDefault="00B800F5" w:rsidP="004159C8">
            <w:pPr>
              <w:spacing w:after="0" w:line="240" w:lineRule="auto"/>
              <w:jc w:val="center"/>
              <w:rPr>
                <w:rFonts w:cstheme="minorHAnsi"/>
                <w:color w:val="FF0000"/>
                <w:sz w:val="24"/>
                <w:szCs w:val="24"/>
              </w:rPr>
            </w:pPr>
            <w:r w:rsidRPr="00F33F80">
              <w:rPr>
                <w:rFonts w:cstheme="minorHAnsi"/>
                <w:color w:val="FF0000"/>
                <w:sz w:val="24"/>
                <w:szCs w:val="24"/>
              </w:rPr>
              <w:t>32</w:t>
            </w:r>
          </w:p>
        </w:tc>
        <w:tc>
          <w:tcPr>
            <w:tcW w:w="1275" w:type="dxa"/>
          </w:tcPr>
          <w:p w:rsidR="00B800F5" w:rsidRPr="00F33F80" w:rsidRDefault="00B800F5" w:rsidP="004159C8">
            <w:pPr>
              <w:spacing w:after="0" w:line="240" w:lineRule="auto"/>
              <w:jc w:val="center"/>
              <w:rPr>
                <w:rFonts w:cstheme="minorHAnsi"/>
                <w:color w:val="FF0000"/>
                <w:sz w:val="24"/>
                <w:szCs w:val="24"/>
              </w:rPr>
            </w:pPr>
            <w:r w:rsidRPr="00F33F80">
              <w:rPr>
                <w:rFonts w:cstheme="minorHAnsi"/>
                <w:color w:val="FF0000"/>
                <w:sz w:val="24"/>
                <w:szCs w:val="24"/>
              </w:rPr>
              <w:t>Ν. Αττικής</w:t>
            </w:r>
          </w:p>
        </w:tc>
        <w:tc>
          <w:tcPr>
            <w:tcW w:w="1593" w:type="dxa"/>
          </w:tcPr>
          <w:p w:rsidR="00B800F5" w:rsidRPr="00F33F80" w:rsidRDefault="00B800F5" w:rsidP="004159C8">
            <w:pPr>
              <w:spacing w:after="0" w:line="240" w:lineRule="auto"/>
              <w:jc w:val="center"/>
              <w:rPr>
                <w:rFonts w:cstheme="minorHAnsi"/>
                <w:color w:val="FF0000"/>
                <w:sz w:val="24"/>
                <w:szCs w:val="24"/>
              </w:rPr>
            </w:pPr>
            <w:r w:rsidRPr="00F33F80">
              <w:rPr>
                <w:rFonts w:cstheme="minorHAnsi"/>
                <w:color w:val="FF0000"/>
                <w:sz w:val="24"/>
                <w:szCs w:val="24"/>
              </w:rPr>
              <w:t>Τριτοβάθμια</w:t>
            </w:r>
          </w:p>
        </w:tc>
        <w:tc>
          <w:tcPr>
            <w:tcW w:w="1810" w:type="dxa"/>
          </w:tcPr>
          <w:p w:rsidR="00B800F5" w:rsidRPr="00F33F80" w:rsidRDefault="00B800F5" w:rsidP="00231973">
            <w:pPr>
              <w:spacing w:after="0" w:line="240" w:lineRule="auto"/>
              <w:rPr>
                <w:rFonts w:cstheme="minorHAnsi"/>
                <w:color w:val="FF0000"/>
                <w:sz w:val="24"/>
                <w:szCs w:val="24"/>
              </w:rPr>
            </w:pPr>
            <w:r w:rsidRPr="00F33F80">
              <w:rPr>
                <w:rFonts w:cstheme="minorHAnsi"/>
                <w:color w:val="FF0000"/>
                <w:sz w:val="24"/>
                <w:szCs w:val="24"/>
              </w:rPr>
              <w:t>Ιδιωτική υπάλληλος</w:t>
            </w:r>
          </w:p>
        </w:tc>
        <w:tc>
          <w:tcPr>
            <w:tcW w:w="1701" w:type="dxa"/>
          </w:tcPr>
          <w:p w:rsidR="00B800F5" w:rsidRPr="00F33F80" w:rsidRDefault="00B800F5" w:rsidP="00B800F5">
            <w:pPr>
              <w:spacing w:after="0" w:line="240" w:lineRule="auto"/>
              <w:jc w:val="center"/>
              <w:rPr>
                <w:rFonts w:cstheme="minorHAnsi"/>
                <w:color w:val="FF0000"/>
                <w:sz w:val="24"/>
                <w:szCs w:val="24"/>
              </w:rPr>
            </w:pPr>
            <w:r w:rsidRPr="00F33F80">
              <w:rPr>
                <w:rFonts w:cstheme="minorHAnsi"/>
                <w:color w:val="FF0000"/>
                <w:sz w:val="24"/>
                <w:szCs w:val="24"/>
              </w:rPr>
              <w:t xml:space="preserve">Παντρεμένη </w:t>
            </w:r>
          </w:p>
        </w:tc>
        <w:tc>
          <w:tcPr>
            <w:tcW w:w="1985" w:type="dxa"/>
          </w:tcPr>
          <w:p w:rsidR="00B800F5" w:rsidRPr="00F33F80" w:rsidRDefault="00B800F5" w:rsidP="00231973">
            <w:pPr>
              <w:spacing w:after="0" w:line="240" w:lineRule="auto"/>
              <w:jc w:val="center"/>
              <w:rPr>
                <w:rFonts w:cstheme="minorHAnsi"/>
                <w:color w:val="FF0000"/>
                <w:sz w:val="24"/>
                <w:szCs w:val="24"/>
              </w:rPr>
            </w:pPr>
            <w:r w:rsidRPr="00F33F80">
              <w:rPr>
                <w:rFonts w:cstheme="minorHAnsi"/>
                <w:color w:val="FF0000"/>
                <w:sz w:val="24"/>
                <w:szCs w:val="24"/>
              </w:rPr>
              <w:t>Μία</w:t>
            </w:r>
          </w:p>
        </w:tc>
      </w:tr>
    </w:tbl>
    <w:p w:rsidR="00FA2B31" w:rsidRPr="00FA2B31" w:rsidRDefault="00FA2B31" w:rsidP="00FA2B31">
      <w:pPr>
        <w:spacing w:after="0" w:line="240" w:lineRule="auto"/>
        <w:rPr>
          <w:rFonts w:cstheme="minorHAnsi"/>
          <w:sz w:val="24"/>
          <w:szCs w:val="24"/>
        </w:rPr>
      </w:pPr>
    </w:p>
    <w:p w:rsidR="00FA2B31" w:rsidRPr="00770BD5" w:rsidRDefault="00770BD5" w:rsidP="00FA2B31">
      <w:pPr>
        <w:spacing w:after="0" w:line="240" w:lineRule="auto"/>
        <w:rPr>
          <w:rFonts w:cstheme="minorHAnsi"/>
          <w:b/>
          <w:sz w:val="24"/>
          <w:szCs w:val="24"/>
        </w:rPr>
      </w:pPr>
      <w:r>
        <w:rPr>
          <w:rFonts w:cstheme="minorHAnsi"/>
          <w:b/>
          <w:sz w:val="24"/>
          <w:szCs w:val="24"/>
        </w:rPr>
        <w:t xml:space="preserve">2. </w:t>
      </w:r>
      <w:r w:rsidR="00FA2B31" w:rsidRPr="00770BD5">
        <w:rPr>
          <w:rFonts w:cstheme="minorHAnsi"/>
          <w:b/>
          <w:sz w:val="24"/>
          <w:szCs w:val="24"/>
        </w:rPr>
        <w:t>Πλαίσιο της συνέντευξης</w:t>
      </w:r>
    </w:p>
    <w:p w:rsidR="00FA2B31" w:rsidRDefault="00FA2B31" w:rsidP="00FA2B31">
      <w:pPr>
        <w:spacing w:after="0" w:line="240" w:lineRule="auto"/>
        <w:rPr>
          <w:rFonts w:cstheme="minorHAnsi"/>
          <w:sz w:val="24"/>
          <w:szCs w:val="24"/>
        </w:rPr>
      </w:pPr>
    </w:p>
    <w:tbl>
      <w:tblPr>
        <w:tblStyle w:val="a4"/>
        <w:tblW w:w="0" w:type="auto"/>
        <w:tblInd w:w="108" w:type="dxa"/>
        <w:tblLook w:val="04A0"/>
      </w:tblPr>
      <w:tblGrid>
        <w:gridCol w:w="2943"/>
        <w:gridCol w:w="4261"/>
      </w:tblGrid>
      <w:tr w:rsidR="00FA2B31" w:rsidTr="00770BD5">
        <w:tc>
          <w:tcPr>
            <w:tcW w:w="2943" w:type="dxa"/>
          </w:tcPr>
          <w:p w:rsidR="00FA2B31" w:rsidRDefault="00FA2B31" w:rsidP="00FA2B31">
            <w:pPr>
              <w:rPr>
                <w:rFonts w:cstheme="minorHAnsi"/>
                <w:sz w:val="24"/>
                <w:szCs w:val="24"/>
              </w:rPr>
            </w:pPr>
            <w:r>
              <w:rPr>
                <w:rFonts w:cstheme="minorHAnsi"/>
                <w:sz w:val="24"/>
                <w:szCs w:val="24"/>
              </w:rPr>
              <w:t>Χώρος διεξαγωγής</w:t>
            </w:r>
          </w:p>
        </w:tc>
        <w:tc>
          <w:tcPr>
            <w:tcW w:w="4261" w:type="dxa"/>
          </w:tcPr>
          <w:p w:rsidR="00FA2B31" w:rsidRPr="00F33F80" w:rsidRDefault="00065E40" w:rsidP="007D3976">
            <w:pPr>
              <w:rPr>
                <w:rFonts w:cstheme="minorHAnsi"/>
                <w:color w:val="FF0000"/>
                <w:sz w:val="24"/>
                <w:szCs w:val="24"/>
              </w:rPr>
            </w:pPr>
            <w:r w:rsidRPr="00F33F80">
              <w:rPr>
                <w:rFonts w:cstheme="minorHAnsi"/>
                <w:color w:val="FF0000"/>
                <w:sz w:val="24"/>
                <w:szCs w:val="24"/>
              </w:rPr>
              <w:t>Οικία</w:t>
            </w:r>
            <w:r w:rsidR="007D3976" w:rsidRPr="00F33F80">
              <w:rPr>
                <w:rFonts w:cstheme="minorHAnsi"/>
                <w:color w:val="FF0000"/>
                <w:sz w:val="24"/>
                <w:szCs w:val="24"/>
              </w:rPr>
              <w:t xml:space="preserve"> συνεντευξιαζόμεν</w:t>
            </w:r>
            <w:r w:rsidR="006670B9" w:rsidRPr="00F33F80">
              <w:rPr>
                <w:rFonts w:cstheme="minorHAnsi"/>
                <w:color w:val="FF0000"/>
                <w:sz w:val="24"/>
                <w:szCs w:val="24"/>
              </w:rPr>
              <w:t>ης</w:t>
            </w:r>
          </w:p>
        </w:tc>
      </w:tr>
      <w:tr w:rsidR="00FA2B31" w:rsidTr="00770BD5">
        <w:tc>
          <w:tcPr>
            <w:tcW w:w="2943" w:type="dxa"/>
          </w:tcPr>
          <w:p w:rsidR="00FA2B31" w:rsidRDefault="00FA2B31" w:rsidP="00FA2B31">
            <w:pPr>
              <w:rPr>
                <w:rFonts w:cstheme="minorHAnsi"/>
                <w:sz w:val="24"/>
                <w:szCs w:val="24"/>
              </w:rPr>
            </w:pPr>
            <w:r>
              <w:rPr>
                <w:rFonts w:cstheme="minorHAnsi"/>
                <w:sz w:val="24"/>
                <w:szCs w:val="24"/>
              </w:rPr>
              <w:t>Διάρκεια</w:t>
            </w:r>
          </w:p>
        </w:tc>
        <w:tc>
          <w:tcPr>
            <w:tcW w:w="4261" w:type="dxa"/>
          </w:tcPr>
          <w:p w:rsidR="00FA2B31" w:rsidRPr="00F33F80" w:rsidRDefault="00065E40" w:rsidP="00FA2B31">
            <w:pPr>
              <w:rPr>
                <w:rFonts w:cstheme="minorHAnsi"/>
                <w:color w:val="FF0000"/>
                <w:sz w:val="24"/>
                <w:szCs w:val="24"/>
              </w:rPr>
            </w:pPr>
            <w:r w:rsidRPr="00F33F80">
              <w:rPr>
                <w:rFonts w:cstheme="minorHAnsi"/>
                <w:color w:val="FF0000"/>
                <w:sz w:val="24"/>
                <w:szCs w:val="24"/>
              </w:rPr>
              <w:t>20 λεπτά</w:t>
            </w:r>
          </w:p>
        </w:tc>
      </w:tr>
      <w:tr w:rsidR="00FA2B31" w:rsidTr="00770BD5">
        <w:tc>
          <w:tcPr>
            <w:tcW w:w="2943" w:type="dxa"/>
          </w:tcPr>
          <w:p w:rsidR="00FA2B31" w:rsidRDefault="00FA2B31" w:rsidP="00FA2B31">
            <w:pPr>
              <w:rPr>
                <w:rFonts w:cstheme="minorHAnsi"/>
                <w:sz w:val="24"/>
                <w:szCs w:val="24"/>
              </w:rPr>
            </w:pPr>
            <w:r>
              <w:rPr>
                <w:rFonts w:cstheme="minorHAnsi"/>
                <w:sz w:val="24"/>
                <w:szCs w:val="24"/>
              </w:rPr>
              <w:t>Μέθοδος μαγνητοφώνησης</w:t>
            </w:r>
          </w:p>
        </w:tc>
        <w:tc>
          <w:tcPr>
            <w:tcW w:w="4261" w:type="dxa"/>
          </w:tcPr>
          <w:p w:rsidR="00FA2B31" w:rsidRPr="00F33F80" w:rsidRDefault="00065E40" w:rsidP="00FA2B31">
            <w:pPr>
              <w:rPr>
                <w:rFonts w:cstheme="minorHAnsi"/>
                <w:color w:val="FF0000"/>
                <w:sz w:val="24"/>
                <w:szCs w:val="24"/>
              </w:rPr>
            </w:pPr>
            <w:r w:rsidRPr="00F33F80">
              <w:rPr>
                <w:rFonts w:cstheme="minorHAnsi"/>
                <w:color w:val="FF0000"/>
                <w:sz w:val="24"/>
                <w:szCs w:val="24"/>
              </w:rPr>
              <w:t>Κινητό</w:t>
            </w:r>
          </w:p>
        </w:tc>
      </w:tr>
      <w:tr w:rsidR="00FA2B31" w:rsidTr="00770BD5">
        <w:tc>
          <w:tcPr>
            <w:tcW w:w="2943" w:type="dxa"/>
          </w:tcPr>
          <w:p w:rsidR="00FA2B31" w:rsidRDefault="00FA2B31" w:rsidP="00FA2B31">
            <w:pPr>
              <w:rPr>
                <w:rFonts w:cstheme="minorHAnsi"/>
                <w:sz w:val="24"/>
                <w:szCs w:val="24"/>
              </w:rPr>
            </w:pPr>
            <w:r>
              <w:rPr>
                <w:rFonts w:cstheme="minorHAnsi"/>
                <w:sz w:val="24"/>
                <w:szCs w:val="24"/>
              </w:rPr>
              <w:t>Ιδιαίτερα ζητήματα που ανέκυψαν</w:t>
            </w:r>
          </w:p>
        </w:tc>
        <w:tc>
          <w:tcPr>
            <w:tcW w:w="4261" w:type="dxa"/>
          </w:tcPr>
          <w:p w:rsidR="00FA2B31" w:rsidRPr="00F33F80" w:rsidRDefault="007D3976" w:rsidP="00FA2B31">
            <w:pPr>
              <w:rPr>
                <w:rFonts w:cstheme="minorHAnsi"/>
                <w:color w:val="FF0000"/>
                <w:sz w:val="24"/>
                <w:szCs w:val="24"/>
              </w:rPr>
            </w:pPr>
            <w:r w:rsidRPr="00F33F80">
              <w:rPr>
                <w:rFonts w:cstheme="minorHAnsi"/>
                <w:color w:val="FF0000"/>
                <w:sz w:val="24"/>
                <w:szCs w:val="24"/>
              </w:rPr>
              <w:t>Κανένα</w:t>
            </w:r>
          </w:p>
        </w:tc>
      </w:tr>
    </w:tbl>
    <w:p w:rsidR="00FA2B31" w:rsidRDefault="00FA2B31" w:rsidP="00FA2B31">
      <w:pPr>
        <w:spacing w:after="0" w:line="240" w:lineRule="auto"/>
        <w:rPr>
          <w:rFonts w:cstheme="minorHAnsi"/>
          <w:sz w:val="24"/>
          <w:szCs w:val="24"/>
        </w:rPr>
      </w:pPr>
    </w:p>
    <w:p w:rsidR="00065E40" w:rsidRDefault="00065E40" w:rsidP="00FA2B31">
      <w:pPr>
        <w:spacing w:after="0" w:line="240" w:lineRule="auto"/>
        <w:rPr>
          <w:rFonts w:cstheme="minorHAnsi"/>
          <w:sz w:val="24"/>
          <w:szCs w:val="24"/>
        </w:rPr>
      </w:pPr>
    </w:p>
    <w:p w:rsidR="00065E40" w:rsidRDefault="00065E40" w:rsidP="00FA2B31">
      <w:pPr>
        <w:spacing w:after="0" w:line="240" w:lineRule="auto"/>
        <w:rPr>
          <w:rFonts w:cstheme="minorHAnsi"/>
          <w:sz w:val="24"/>
          <w:szCs w:val="24"/>
        </w:rPr>
      </w:pPr>
    </w:p>
    <w:p w:rsidR="00065E40" w:rsidRPr="00FA2B31" w:rsidRDefault="00065E40" w:rsidP="00FA2B31">
      <w:pPr>
        <w:spacing w:after="0" w:line="240" w:lineRule="auto"/>
        <w:rPr>
          <w:rFonts w:cstheme="minorHAnsi"/>
          <w:sz w:val="24"/>
          <w:szCs w:val="24"/>
        </w:rPr>
      </w:pPr>
    </w:p>
    <w:p w:rsidR="00065E40" w:rsidRPr="00EA2F27" w:rsidRDefault="00EA2F27" w:rsidP="00065E40">
      <w:pPr>
        <w:rPr>
          <w:b/>
          <w:sz w:val="28"/>
          <w:szCs w:val="28"/>
        </w:rPr>
      </w:pPr>
      <w:r>
        <w:rPr>
          <w:b/>
          <w:sz w:val="28"/>
          <w:szCs w:val="28"/>
        </w:rPr>
        <w:t>Το ευρύτερο πλαίσιο της</w:t>
      </w:r>
      <w:r w:rsidR="00065E40" w:rsidRPr="00EA2F27">
        <w:rPr>
          <w:b/>
          <w:sz w:val="28"/>
          <w:szCs w:val="28"/>
        </w:rPr>
        <w:t xml:space="preserve"> διαδικασίας </w:t>
      </w:r>
    </w:p>
    <w:p w:rsidR="00065E40" w:rsidRPr="00F33F80" w:rsidRDefault="00065E40" w:rsidP="00065E40">
      <w:pPr>
        <w:rPr>
          <w:color w:val="FF0000"/>
        </w:rPr>
      </w:pPr>
      <w:r w:rsidRPr="00F33F80">
        <w:rPr>
          <w:color w:val="FF0000"/>
        </w:rPr>
        <w:t>Η γυναίκα από την οποία πήρα την συνέντευξη, είναι από το οικογενειακό μου περιβάλλον και διανύει τον 5</w:t>
      </w:r>
      <w:r w:rsidRPr="00F33F80">
        <w:rPr>
          <w:color w:val="FF0000"/>
          <w:vertAlign w:val="superscript"/>
        </w:rPr>
        <w:t>ο</w:t>
      </w:r>
      <w:r w:rsidRPr="00F33F80">
        <w:rPr>
          <w:color w:val="FF0000"/>
        </w:rPr>
        <w:t xml:space="preserve"> μήνα της εγκυμοσύνης της στο τρίτο της παιδάκι.</w:t>
      </w:r>
      <w:r w:rsidR="00882F5E" w:rsidRPr="00F33F80">
        <w:rPr>
          <w:color w:val="FF0000"/>
        </w:rPr>
        <w:t xml:space="preserve"> </w:t>
      </w:r>
      <w:r w:rsidRPr="00F33F80">
        <w:rPr>
          <w:color w:val="FF0000"/>
        </w:rPr>
        <w:t>Τηλεφώνησα στην γυναίκα και της ζήτησα να συμμετέχει στην συνέντευξη και δέχτηκε αμέσως, όταν της εξήγησα ότι πρόκειται για μία συνέντευξη σχετικά με την εγκυμοσύνη της.</w:t>
      </w:r>
    </w:p>
    <w:p w:rsidR="00065E40" w:rsidRPr="00F33F80" w:rsidRDefault="00065E40" w:rsidP="00532850">
      <w:pPr>
        <w:jc w:val="both"/>
        <w:rPr>
          <w:color w:val="FF0000"/>
        </w:rPr>
      </w:pPr>
      <w:r w:rsidRPr="00F33F80">
        <w:rPr>
          <w:color w:val="FF0000"/>
        </w:rPr>
        <w:t>Ήταν πρόθυμη από την αρχή για την όλη διαδικασία, καθώς και πολύ χαρούμενη για την συμμετοχή της σε αυτήν αφού της εξήγησα ότι θα μπορούσε να με διακόψει οποιαδήποτε στιγμή και αν ήθελε για τυχόν απορίες της πάνω στην συνέντευξη, καθώς επίσης και στην περίπτωση που ένιωθε αμήχανα.</w:t>
      </w:r>
      <w:r w:rsidR="00882F5E" w:rsidRPr="00F33F80">
        <w:rPr>
          <w:color w:val="FF0000"/>
        </w:rPr>
        <w:t xml:space="preserve"> </w:t>
      </w:r>
      <w:r w:rsidRPr="00F33F80">
        <w:rPr>
          <w:color w:val="FF0000"/>
        </w:rPr>
        <w:t>Η επικοινωνία μας για την όλη διαδικασία έγινε από κοντά φορώντας και οι δύο τις μάσκες μας για την προφύλαξη και την ασφάλεια της ίδιας και του μωρού που κυοφορεί, φτιάχνοντας έναν καφέ και για τις δύο μας.</w:t>
      </w:r>
    </w:p>
    <w:p w:rsidR="00065E40" w:rsidRPr="00F33F80" w:rsidRDefault="00065E40" w:rsidP="00065E40">
      <w:pPr>
        <w:rPr>
          <w:color w:val="FF0000"/>
        </w:rPr>
      </w:pPr>
      <w:r w:rsidRPr="00F33F80">
        <w:rPr>
          <w:color w:val="FF0000"/>
        </w:rPr>
        <w:t>Επίσης, η γυναίκα ήταν πολύ ευδιάθετη</w:t>
      </w:r>
      <w:r w:rsidR="00231973" w:rsidRPr="00F33F80">
        <w:rPr>
          <w:color w:val="FF0000"/>
        </w:rPr>
        <w:t xml:space="preserve"> </w:t>
      </w:r>
      <w:r w:rsidRPr="00F33F80">
        <w:rPr>
          <w:color w:val="FF0000"/>
        </w:rPr>
        <w:t>(χαμογελούσε συνεχώς) και γεμάτη ενέργεια(ήταν πάντα σε εγρήγορση σε όλες τις ερωτήσεις μου), επειδή της άρεσε η συνέντευξη και οι ερωτήσεις που της έκανα, και επειδή γενικώς λατρεύει να μιλάει για τα παιδιά της και για αυτήν την πολύ όμορφη στιγμή της ζωής της, την εγκυμοσύνη δηλαδή όπως μου είπε.</w:t>
      </w:r>
    </w:p>
    <w:p w:rsidR="00065E40" w:rsidRPr="00F33F80" w:rsidRDefault="00065E40" w:rsidP="00065E40">
      <w:pPr>
        <w:jc w:val="both"/>
        <w:rPr>
          <w:color w:val="FF0000"/>
        </w:rPr>
      </w:pPr>
      <w:r w:rsidRPr="00F33F80">
        <w:rPr>
          <w:color w:val="FF0000"/>
        </w:rPr>
        <w:t>Ευχαρίστησα την γυναίκα για την συνεργασία μας και την βοήθεια της για την συνέντευξη μας, με ευχαρίστησε και η ίδια και έτσι έκλεισε η συνάντηση μας.</w:t>
      </w:r>
    </w:p>
    <w:p w:rsidR="00065E40" w:rsidRDefault="00065E40" w:rsidP="00065E40">
      <w:pPr>
        <w:jc w:val="both"/>
      </w:pPr>
    </w:p>
    <w:p w:rsidR="00322830" w:rsidRDefault="00322830" w:rsidP="00065E40">
      <w:pPr>
        <w:jc w:val="both"/>
      </w:pPr>
    </w:p>
    <w:p w:rsidR="00322830" w:rsidRDefault="00322830" w:rsidP="00065E40">
      <w:pPr>
        <w:jc w:val="both"/>
      </w:pPr>
    </w:p>
    <w:p w:rsidR="00322830" w:rsidRDefault="00322830" w:rsidP="00065E40">
      <w:pPr>
        <w:jc w:val="both"/>
      </w:pPr>
    </w:p>
    <w:p w:rsidR="00065E40" w:rsidRPr="00AE222E" w:rsidRDefault="007D3976" w:rsidP="00065E40">
      <w:pPr>
        <w:jc w:val="both"/>
        <w:rPr>
          <w:b/>
          <w:sz w:val="28"/>
          <w:szCs w:val="28"/>
        </w:rPr>
      </w:pPr>
      <w:r w:rsidRPr="00AE222E">
        <w:rPr>
          <w:b/>
          <w:sz w:val="28"/>
          <w:szCs w:val="28"/>
        </w:rPr>
        <w:t xml:space="preserve">Συζήτηση </w:t>
      </w:r>
      <w:r w:rsidR="00065E40" w:rsidRPr="00AE222E">
        <w:rPr>
          <w:b/>
          <w:sz w:val="28"/>
          <w:szCs w:val="28"/>
        </w:rPr>
        <w:t xml:space="preserve">πριν από την συνέντευξη </w:t>
      </w:r>
    </w:p>
    <w:p w:rsidR="00065E40" w:rsidRPr="00F33F80" w:rsidRDefault="0090300C" w:rsidP="00065E40">
      <w:pPr>
        <w:jc w:val="both"/>
        <w:rPr>
          <w:color w:val="FF0000"/>
        </w:rPr>
      </w:pPr>
      <w:r w:rsidRPr="00F33F80">
        <w:rPr>
          <w:color w:val="FF0000"/>
        </w:rPr>
        <w:t>Συνεντεύκτης</w:t>
      </w:r>
      <w:r w:rsidR="00065E40" w:rsidRPr="00F33F80">
        <w:rPr>
          <w:color w:val="FF0000"/>
        </w:rPr>
        <w:t xml:space="preserve">: Γεια σου, πώς είσαι ; </w:t>
      </w:r>
    </w:p>
    <w:p w:rsidR="00065E40" w:rsidRPr="00F33F80" w:rsidRDefault="00065E40" w:rsidP="00065E40">
      <w:pPr>
        <w:jc w:val="both"/>
        <w:rPr>
          <w:color w:val="FF0000"/>
        </w:rPr>
      </w:pPr>
      <w:r w:rsidRPr="00F33F80">
        <w:rPr>
          <w:color w:val="FF0000"/>
        </w:rPr>
        <w:t>Συνεντευξιαζόμενη: Καλησπέρα, μια χαρά εσύ;</w:t>
      </w:r>
    </w:p>
    <w:p w:rsidR="00065E40" w:rsidRPr="00F33F80" w:rsidRDefault="0090300C" w:rsidP="00065E40">
      <w:pPr>
        <w:jc w:val="both"/>
        <w:rPr>
          <w:color w:val="FF0000"/>
        </w:rPr>
      </w:pPr>
      <w:r w:rsidRPr="00F33F80">
        <w:rPr>
          <w:color w:val="FF0000"/>
        </w:rPr>
        <w:t>Συνεντεύκτης</w:t>
      </w:r>
      <w:r w:rsidR="00065E40" w:rsidRPr="00F33F80">
        <w:rPr>
          <w:color w:val="FF0000"/>
        </w:rPr>
        <w:t>: Μια χαρά και εγώ, είσαι έτοιμη για την συνέντευξη που συμφωνήσαμε να πάρουμε;</w:t>
      </w:r>
    </w:p>
    <w:p w:rsidR="00065E40" w:rsidRPr="00F33F80" w:rsidRDefault="00065E40" w:rsidP="00065E40">
      <w:pPr>
        <w:jc w:val="both"/>
        <w:rPr>
          <w:color w:val="FF0000"/>
        </w:rPr>
      </w:pPr>
      <w:r w:rsidRPr="00F33F80">
        <w:rPr>
          <w:color w:val="FF0000"/>
        </w:rPr>
        <w:t xml:space="preserve">Συνεντευξιαζόμενη: Ναι </w:t>
      </w:r>
      <w:r w:rsidR="00317879" w:rsidRPr="00F33F80">
        <w:rPr>
          <w:color w:val="FF0000"/>
        </w:rPr>
        <w:t>ναι,</w:t>
      </w:r>
      <w:r w:rsidRPr="00F33F80">
        <w:rPr>
          <w:color w:val="FF0000"/>
        </w:rPr>
        <w:t xml:space="preserve"> ανυπομονώ να ξεκινήσουμε, είμαι πολύ ενθουσιασμένη επειδή δεν το έχω ξανά κάνει!</w:t>
      </w:r>
    </w:p>
    <w:p w:rsidR="00065E40" w:rsidRPr="00F33F80" w:rsidRDefault="0090300C" w:rsidP="00065E40">
      <w:pPr>
        <w:jc w:val="both"/>
        <w:rPr>
          <w:color w:val="FF0000"/>
        </w:rPr>
      </w:pPr>
      <w:r w:rsidRPr="00F33F80">
        <w:rPr>
          <w:color w:val="FF0000"/>
        </w:rPr>
        <w:t>Συνεντεύκτης</w:t>
      </w:r>
      <w:r w:rsidR="00065E40" w:rsidRPr="00F33F80">
        <w:rPr>
          <w:color w:val="FF0000"/>
        </w:rPr>
        <w:t>:</w:t>
      </w:r>
      <w:r w:rsidR="00403352" w:rsidRPr="00F33F80">
        <w:rPr>
          <w:color w:val="FF0000"/>
        </w:rPr>
        <w:t xml:space="preserve"> </w:t>
      </w:r>
      <w:r w:rsidR="00065E40" w:rsidRPr="00F33F80">
        <w:rPr>
          <w:color w:val="FF0000"/>
        </w:rPr>
        <w:t>Τέλεια, χαίρομαι που είσαι ενθουσιασμένη! Εννοείται ότι οποιαδήποτε στιγμή και αν νιώσεις άβολα μπορείς να μου το πεις.</w:t>
      </w:r>
    </w:p>
    <w:p w:rsidR="00065E40" w:rsidRPr="00F33F80" w:rsidRDefault="00065E40" w:rsidP="00065E40">
      <w:pPr>
        <w:jc w:val="both"/>
        <w:rPr>
          <w:color w:val="FF0000"/>
        </w:rPr>
      </w:pPr>
      <w:r w:rsidRPr="00F33F80">
        <w:rPr>
          <w:color w:val="FF0000"/>
        </w:rPr>
        <w:t>Συνεντευξιαζόμενη :Ωραία, σε ευχαριστώ πολύ!</w:t>
      </w:r>
    </w:p>
    <w:p w:rsidR="00065E40" w:rsidRPr="00F33F80" w:rsidRDefault="0090300C" w:rsidP="008D7763">
      <w:pPr>
        <w:jc w:val="both"/>
        <w:rPr>
          <w:color w:val="FF0000"/>
        </w:rPr>
      </w:pPr>
      <w:r w:rsidRPr="00F33F80">
        <w:rPr>
          <w:color w:val="FF0000"/>
        </w:rPr>
        <w:t>Συνεντεύκτης</w:t>
      </w:r>
      <w:r w:rsidR="00065E40" w:rsidRPr="00F33F80">
        <w:rPr>
          <w:color w:val="FF0000"/>
        </w:rPr>
        <w:t>: Ας ξεκινήσουμε λοιπόν!</w:t>
      </w:r>
    </w:p>
    <w:p w:rsidR="00E264DB" w:rsidRDefault="00E264DB" w:rsidP="008D7763">
      <w:pPr>
        <w:jc w:val="both"/>
      </w:pPr>
    </w:p>
    <w:p w:rsidR="00232E6F" w:rsidRPr="00AE222E" w:rsidRDefault="00AE222E" w:rsidP="00232E6F">
      <w:pPr>
        <w:spacing w:after="0" w:line="240" w:lineRule="auto"/>
        <w:ind w:right="-20"/>
        <w:rPr>
          <w:rFonts w:eastAsia="Trebuchet MS" w:cs="Calibri"/>
          <w:spacing w:val="-1"/>
          <w:sz w:val="28"/>
          <w:szCs w:val="28"/>
        </w:rPr>
      </w:pPr>
      <w:r w:rsidRPr="00AE222E">
        <w:rPr>
          <w:rFonts w:eastAsia="Trebuchet MS" w:cs="Calibri"/>
          <w:b/>
          <w:spacing w:val="-1"/>
          <w:sz w:val="28"/>
          <w:szCs w:val="28"/>
        </w:rPr>
        <w:t>Θέματα, υποθέματα και ενδει</w:t>
      </w:r>
      <w:r>
        <w:rPr>
          <w:rFonts w:eastAsia="Trebuchet MS" w:cs="Calibri"/>
          <w:b/>
          <w:spacing w:val="-1"/>
          <w:sz w:val="28"/>
          <w:szCs w:val="28"/>
        </w:rPr>
        <w:t>κ</w:t>
      </w:r>
      <w:r w:rsidRPr="00AE222E">
        <w:rPr>
          <w:rFonts w:eastAsia="Trebuchet MS" w:cs="Calibri"/>
          <w:b/>
          <w:spacing w:val="-1"/>
          <w:sz w:val="28"/>
          <w:szCs w:val="28"/>
        </w:rPr>
        <w:t>τικά αποσπάσμα</w:t>
      </w:r>
      <w:r>
        <w:rPr>
          <w:rFonts w:eastAsia="Trebuchet MS" w:cs="Calibri"/>
          <w:b/>
          <w:spacing w:val="-1"/>
          <w:sz w:val="28"/>
          <w:szCs w:val="28"/>
        </w:rPr>
        <w:t>τα</w:t>
      </w:r>
      <w:r w:rsidRPr="00AE222E">
        <w:rPr>
          <w:rFonts w:eastAsia="Trebuchet MS" w:cs="Calibri"/>
          <w:b/>
          <w:spacing w:val="-1"/>
          <w:sz w:val="28"/>
          <w:szCs w:val="28"/>
        </w:rPr>
        <w:t xml:space="preserve"> από τη συνέντευξη</w:t>
      </w:r>
      <w:r w:rsidR="00882F5E" w:rsidRPr="00AE222E">
        <w:rPr>
          <w:rFonts w:eastAsia="Trebuchet MS" w:cs="Calibri"/>
          <w:spacing w:val="-1"/>
          <w:sz w:val="28"/>
          <w:szCs w:val="28"/>
        </w:rPr>
        <w:t xml:space="preserve"> </w:t>
      </w:r>
    </w:p>
    <w:p w:rsidR="00882F5E" w:rsidRPr="00882F5E" w:rsidRDefault="00882F5E" w:rsidP="00232E6F">
      <w:pPr>
        <w:spacing w:after="0" w:line="240" w:lineRule="auto"/>
        <w:ind w:right="-20"/>
        <w:rPr>
          <w:rFonts w:eastAsia="Trebuchet MS" w:cs="Calibri"/>
          <w:spacing w:val="-1"/>
        </w:rPr>
      </w:pPr>
    </w:p>
    <w:tbl>
      <w:tblPr>
        <w:tblW w:w="8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694"/>
        <w:gridCol w:w="4198"/>
      </w:tblGrid>
      <w:tr w:rsidR="004E3C17" w:rsidRPr="00882F5E" w:rsidTr="00740A08">
        <w:tc>
          <w:tcPr>
            <w:tcW w:w="1701" w:type="dxa"/>
            <w:tcBorders>
              <w:bottom w:val="single" w:sz="4" w:space="0" w:color="auto"/>
            </w:tcBorders>
          </w:tcPr>
          <w:p w:rsidR="00882F5E" w:rsidRPr="00882F5E" w:rsidRDefault="00882F5E" w:rsidP="00E84C66">
            <w:pPr>
              <w:spacing w:after="0" w:line="240" w:lineRule="auto"/>
              <w:ind w:right="-20"/>
              <w:rPr>
                <w:rFonts w:eastAsia="Trebuchet MS" w:cs="Calibri"/>
                <w:spacing w:val="-1"/>
                <w:lang w:val="en-US"/>
              </w:rPr>
            </w:pPr>
            <w:r w:rsidRPr="00882F5E">
              <w:rPr>
                <w:rFonts w:eastAsia="Trebuchet MS" w:cs="Calibri"/>
                <w:spacing w:val="-1"/>
              </w:rPr>
              <w:t>Θέμα</w:t>
            </w:r>
          </w:p>
        </w:tc>
        <w:tc>
          <w:tcPr>
            <w:tcW w:w="2694" w:type="dxa"/>
            <w:tcBorders>
              <w:bottom w:val="single" w:sz="4" w:space="0" w:color="auto"/>
            </w:tcBorders>
          </w:tcPr>
          <w:p w:rsidR="00882F5E" w:rsidRPr="00882F5E" w:rsidRDefault="00882F5E" w:rsidP="00E84C66">
            <w:pPr>
              <w:spacing w:after="0" w:line="240" w:lineRule="auto"/>
              <w:ind w:right="-20"/>
              <w:jc w:val="center"/>
              <w:rPr>
                <w:rFonts w:eastAsia="Trebuchet MS" w:cs="Calibri"/>
                <w:spacing w:val="-1"/>
                <w:lang w:val="en-US"/>
              </w:rPr>
            </w:pPr>
            <w:r w:rsidRPr="00882F5E">
              <w:rPr>
                <w:rFonts w:eastAsia="Trebuchet MS" w:cs="Calibri"/>
                <w:spacing w:val="-1"/>
              </w:rPr>
              <w:t>Υποθέματα</w:t>
            </w:r>
          </w:p>
        </w:tc>
        <w:tc>
          <w:tcPr>
            <w:tcW w:w="4198" w:type="dxa"/>
          </w:tcPr>
          <w:p w:rsidR="00882F5E" w:rsidRPr="00882F5E" w:rsidRDefault="00882F5E" w:rsidP="00882F5E">
            <w:pPr>
              <w:spacing w:after="0" w:line="240" w:lineRule="auto"/>
              <w:ind w:right="-20"/>
              <w:jc w:val="center"/>
              <w:rPr>
                <w:rFonts w:eastAsia="Trebuchet MS" w:cs="Calibri"/>
                <w:spacing w:val="-1"/>
                <w:lang w:val="en-US"/>
              </w:rPr>
            </w:pPr>
            <w:r w:rsidRPr="00882F5E">
              <w:rPr>
                <w:rFonts w:eastAsia="Trebuchet MS" w:cs="Calibri"/>
                <w:spacing w:val="-1"/>
              </w:rPr>
              <w:t>Αποσπάσματα</w:t>
            </w:r>
          </w:p>
        </w:tc>
      </w:tr>
      <w:tr w:rsidR="004E3C17" w:rsidRPr="00882F5E" w:rsidTr="00740A08">
        <w:tc>
          <w:tcPr>
            <w:tcW w:w="1701" w:type="dxa"/>
            <w:tcBorders>
              <w:bottom w:val="nil"/>
            </w:tcBorders>
          </w:tcPr>
          <w:p w:rsidR="00882F5E" w:rsidRPr="00882F5E" w:rsidRDefault="00882F5E" w:rsidP="004E3C17">
            <w:pPr>
              <w:spacing w:after="0" w:line="240" w:lineRule="auto"/>
              <w:ind w:right="-20"/>
              <w:rPr>
                <w:rFonts w:eastAsia="Trebuchet MS" w:cs="Calibri"/>
                <w:spacing w:val="-1"/>
              </w:rPr>
            </w:pPr>
            <w:r w:rsidRPr="00882F5E">
              <w:rPr>
                <w:rFonts w:eastAsia="Trebuchet MS" w:cs="Calibri"/>
                <w:spacing w:val="-1"/>
              </w:rPr>
              <w:t xml:space="preserve">1. </w:t>
            </w:r>
            <w:r w:rsidR="004E3C17" w:rsidRPr="00F33F80">
              <w:rPr>
                <w:rFonts w:eastAsia="Trebuchet MS" w:cs="Calibri"/>
                <w:color w:val="FF0000"/>
                <w:spacing w:val="-1"/>
              </w:rPr>
              <w:t>Ενημέρωση</w:t>
            </w:r>
          </w:p>
        </w:tc>
        <w:tc>
          <w:tcPr>
            <w:tcW w:w="2694" w:type="dxa"/>
            <w:tcBorders>
              <w:bottom w:val="nil"/>
            </w:tcBorders>
          </w:tcPr>
          <w:p w:rsidR="00882F5E" w:rsidRPr="00F33F80" w:rsidRDefault="00882F5E" w:rsidP="005658A5">
            <w:pPr>
              <w:spacing w:after="0" w:line="240" w:lineRule="auto"/>
              <w:ind w:right="-20"/>
              <w:rPr>
                <w:rFonts w:eastAsia="Times New Roman" w:cs="Calibri"/>
                <w:color w:val="FF0000"/>
              </w:rPr>
            </w:pPr>
            <w:r w:rsidRPr="00F33F80">
              <w:rPr>
                <w:rFonts w:eastAsia="Times New Roman" w:cs="Calibri"/>
                <w:color w:val="FF0000"/>
              </w:rPr>
              <w:t xml:space="preserve">α. </w:t>
            </w:r>
            <w:r w:rsidR="005658A5" w:rsidRPr="00F33F80">
              <w:rPr>
                <w:rFonts w:eastAsia="Times New Roman" w:cs="Calibri"/>
                <w:color w:val="FF0000"/>
              </w:rPr>
              <w:t xml:space="preserve">Οδηγίες </w:t>
            </w:r>
            <w:r w:rsidRPr="00F33F80">
              <w:rPr>
                <w:rFonts w:eastAsia="Times New Roman" w:cs="Calibri"/>
                <w:color w:val="FF0000"/>
              </w:rPr>
              <w:t>από ειδικούς</w:t>
            </w:r>
          </w:p>
        </w:tc>
        <w:tc>
          <w:tcPr>
            <w:tcW w:w="4198" w:type="dxa"/>
          </w:tcPr>
          <w:p w:rsidR="00882F5E" w:rsidRPr="00F33F80" w:rsidRDefault="00882F5E" w:rsidP="00CF6D66">
            <w:pPr>
              <w:spacing w:after="0" w:line="240" w:lineRule="auto"/>
              <w:ind w:right="-20"/>
              <w:rPr>
                <w:rFonts w:eastAsia="Trebuchet MS" w:cs="Calibri"/>
                <w:color w:val="FF0000"/>
                <w:spacing w:val="-1"/>
              </w:rPr>
            </w:pPr>
            <w:r w:rsidRPr="00F33F80">
              <w:rPr>
                <w:rFonts w:eastAsia="Trebuchet MS" w:cs="Calibri"/>
                <w:color w:val="FF0000"/>
                <w:spacing w:val="-1"/>
              </w:rPr>
              <w:t>«Συμβουλεύομαι μόνο τον γυναικολόγο μου» (</w:t>
            </w:r>
            <w:r w:rsidR="00CF6D66" w:rsidRPr="00F33F80">
              <w:rPr>
                <w:rFonts w:eastAsia="Trebuchet MS" w:cs="Calibri"/>
                <w:color w:val="FF0000"/>
                <w:spacing w:val="-1"/>
              </w:rPr>
              <w:t>χωρίς</w:t>
            </w:r>
            <w:r w:rsidRPr="00F33F80">
              <w:rPr>
                <w:rFonts w:eastAsia="Trebuchet MS" w:cs="Calibri"/>
                <w:color w:val="FF0000"/>
                <w:spacing w:val="-1"/>
              </w:rPr>
              <w:t xml:space="preserve"> παιδί)</w:t>
            </w:r>
          </w:p>
        </w:tc>
      </w:tr>
      <w:tr w:rsidR="005658A5" w:rsidRPr="00882F5E" w:rsidTr="00740A08">
        <w:tc>
          <w:tcPr>
            <w:tcW w:w="1701" w:type="dxa"/>
            <w:tcBorders>
              <w:top w:val="nil"/>
              <w:bottom w:val="nil"/>
            </w:tcBorders>
          </w:tcPr>
          <w:p w:rsidR="005658A5" w:rsidRPr="00882F5E" w:rsidRDefault="005658A5" w:rsidP="004E3C17">
            <w:pPr>
              <w:spacing w:after="0" w:line="240" w:lineRule="auto"/>
              <w:ind w:right="-20"/>
              <w:rPr>
                <w:rFonts w:eastAsia="Trebuchet MS" w:cs="Calibri"/>
                <w:spacing w:val="-1"/>
              </w:rPr>
            </w:pPr>
          </w:p>
        </w:tc>
        <w:tc>
          <w:tcPr>
            <w:tcW w:w="2694" w:type="dxa"/>
            <w:tcBorders>
              <w:top w:val="nil"/>
              <w:bottom w:val="single" w:sz="4" w:space="0" w:color="auto"/>
            </w:tcBorders>
          </w:tcPr>
          <w:p w:rsidR="005658A5" w:rsidRPr="00F33F80" w:rsidRDefault="005658A5" w:rsidP="005658A5">
            <w:pPr>
              <w:spacing w:after="0" w:line="240" w:lineRule="auto"/>
              <w:ind w:right="-20"/>
              <w:rPr>
                <w:rFonts w:eastAsia="Times New Roman" w:cs="Calibri"/>
                <w:color w:val="FF0000"/>
              </w:rPr>
            </w:pPr>
          </w:p>
        </w:tc>
        <w:tc>
          <w:tcPr>
            <w:tcW w:w="4198" w:type="dxa"/>
          </w:tcPr>
          <w:p w:rsidR="005658A5" w:rsidRPr="00F33F80" w:rsidRDefault="00637874" w:rsidP="00637874">
            <w:pPr>
              <w:spacing w:after="0" w:line="240" w:lineRule="auto"/>
              <w:ind w:right="-20"/>
              <w:rPr>
                <w:rFonts w:eastAsia="Trebuchet MS" w:cs="Calibri"/>
                <w:color w:val="FF0000"/>
                <w:spacing w:val="-1"/>
              </w:rPr>
            </w:pPr>
            <w:r w:rsidRPr="00F33F80">
              <w:rPr>
                <w:rFonts w:eastAsia="Trebuchet MS" w:cs="Calibri"/>
                <w:color w:val="FF0000"/>
                <w:spacing w:val="-1"/>
              </w:rPr>
              <w:t>«Παρακολουθώ εξειδικευμένες ιστοσελίδες για εγκύους»</w:t>
            </w:r>
            <w:r w:rsidR="00CF6D66" w:rsidRPr="00F33F80">
              <w:rPr>
                <w:rFonts w:eastAsia="Trebuchet MS" w:cs="Calibri"/>
                <w:color w:val="FF0000"/>
                <w:spacing w:val="-1"/>
              </w:rPr>
              <w:t xml:space="preserve"> (με παιδί)</w:t>
            </w:r>
          </w:p>
        </w:tc>
      </w:tr>
      <w:tr w:rsidR="004E3C17" w:rsidRPr="00882F5E" w:rsidTr="005658A5">
        <w:tc>
          <w:tcPr>
            <w:tcW w:w="1701" w:type="dxa"/>
            <w:tcBorders>
              <w:top w:val="nil"/>
              <w:bottom w:val="nil"/>
            </w:tcBorders>
          </w:tcPr>
          <w:p w:rsidR="00882F5E" w:rsidRPr="00882F5E" w:rsidRDefault="00882F5E" w:rsidP="00882F5E">
            <w:pPr>
              <w:spacing w:after="0" w:line="240" w:lineRule="auto"/>
              <w:ind w:right="-20"/>
              <w:rPr>
                <w:rFonts w:eastAsia="Trebuchet MS" w:cs="Calibri"/>
                <w:spacing w:val="-1"/>
              </w:rPr>
            </w:pPr>
          </w:p>
        </w:tc>
        <w:tc>
          <w:tcPr>
            <w:tcW w:w="2694" w:type="dxa"/>
            <w:tcBorders>
              <w:bottom w:val="nil"/>
            </w:tcBorders>
          </w:tcPr>
          <w:p w:rsidR="00882F5E" w:rsidRPr="00F33F80" w:rsidRDefault="00882F5E" w:rsidP="00882F5E">
            <w:pPr>
              <w:spacing w:after="0" w:line="240" w:lineRule="auto"/>
              <w:ind w:right="-20"/>
              <w:rPr>
                <w:rFonts w:eastAsia="Trebuchet MS" w:cs="Calibri"/>
                <w:color w:val="FF0000"/>
                <w:spacing w:val="-1"/>
              </w:rPr>
            </w:pPr>
            <w:r w:rsidRPr="00F33F80">
              <w:rPr>
                <w:rFonts w:eastAsia="Trebuchet MS" w:cs="Calibri"/>
                <w:color w:val="FF0000"/>
                <w:spacing w:val="-1"/>
              </w:rPr>
              <w:t>β. Συμβουλές από άλλες μαμάδες</w:t>
            </w:r>
          </w:p>
        </w:tc>
        <w:tc>
          <w:tcPr>
            <w:tcW w:w="4198" w:type="dxa"/>
          </w:tcPr>
          <w:p w:rsidR="00882F5E" w:rsidRPr="00F33F80" w:rsidRDefault="00882F5E" w:rsidP="00882F5E">
            <w:pPr>
              <w:spacing w:after="0" w:line="240" w:lineRule="auto"/>
              <w:ind w:right="-20"/>
              <w:rPr>
                <w:rFonts w:eastAsia="Trebuchet MS" w:cs="Calibri"/>
                <w:color w:val="FF0000"/>
                <w:spacing w:val="-1"/>
              </w:rPr>
            </w:pPr>
            <w:r w:rsidRPr="00F33F80">
              <w:rPr>
                <w:rFonts w:eastAsia="Trebuchet MS" w:cs="Calibri"/>
                <w:color w:val="FF0000"/>
                <w:spacing w:val="-1"/>
              </w:rPr>
              <w:t>«Ποτέ δεν συμβουλεύομαι άλλες μαμάδες γιατί ο καθένας λέει ότι θέλει» (χωρίς παιδί)</w:t>
            </w:r>
          </w:p>
        </w:tc>
      </w:tr>
      <w:tr w:rsidR="005658A5" w:rsidRPr="00882F5E" w:rsidTr="005658A5">
        <w:tc>
          <w:tcPr>
            <w:tcW w:w="1701" w:type="dxa"/>
            <w:tcBorders>
              <w:top w:val="nil"/>
              <w:bottom w:val="nil"/>
            </w:tcBorders>
          </w:tcPr>
          <w:p w:rsidR="005658A5" w:rsidRPr="00882F5E" w:rsidRDefault="005658A5" w:rsidP="00882F5E">
            <w:pPr>
              <w:spacing w:after="0" w:line="240" w:lineRule="auto"/>
              <w:ind w:right="-20"/>
              <w:rPr>
                <w:rFonts w:eastAsia="Trebuchet MS" w:cs="Calibri"/>
                <w:spacing w:val="-1"/>
              </w:rPr>
            </w:pPr>
          </w:p>
        </w:tc>
        <w:tc>
          <w:tcPr>
            <w:tcW w:w="2694" w:type="dxa"/>
            <w:tcBorders>
              <w:top w:val="nil"/>
              <w:bottom w:val="single" w:sz="4" w:space="0" w:color="auto"/>
            </w:tcBorders>
          </w:tcPr>
          <w:p w:rsidR="005658A5" w:rsidRPr="00F33F80" w:rsidRDefault="005658A5" w:rsidP="00882F5E">
            <w:pPr>
              <w:spacing w:after="0" w:line="240" w:lineRule="auto"/>
              <w:ind w:right="-20"/>
              <w:rPr>
                <w:rFonts w:eastAsia="Trebuchet MS" w:cs="Calibri"/>
                <w:color w:val="FF0000"/>
                <w:spacing w:val="-1"/>
              </w:rPr>
            </w:pPr>
          </w:p>
        </w:tc>
        <w:tc>
          <w:tcPr>
            <w:tcW w:w="4198" w:type="dxa"/>
          </w:tcPr>
          <w:p w:rsidR="005658A5" w:rsidRPr="00F33F80" w:rsidRDefault="00637874" w:rsidP="00637874">
            <w:pPr>
              <w:spacing w:after="0" w:line="240" w:lineRule="auto"/>
              <w:ind w:right="-20"/>
              <w:rPr>
                <w:rFonts w:eastAsia="Trebuchet MS" w:cs="Calibri"/>
                <w:color w:val="FF0000"/>
                <w:spacing w:val="-1"/>
              </w:rPr>
            </w:pPr>
            <w:r w:rsidRPr="00F33F80">
              <w:rPr>
                <w:rFonts w:eastAsia="Trebuchet MS" w:cs="Calibri"/>
                <w:color w:val="FF0000"/>
                <w:spacing w:val="-1"/>
              </w:rPr>
              <w:t>«Συμβουλεύομαι τη μαμά μου και την αδερφή μου που έχει ένα παιδάκι» (χωρίς παιδί)</w:t>
            </w:r>
          </w:p>
        </w:tc>
      </w:tr>
      <w:tr w:rsidR="004E3C17" w:rsidRPr="00882F5E" w:rsidTr="005658A5">
        <w:tc>
          <w:tcPr>
            <w:tcW w:w="1701" w:type="dxa"/>
            <w:tcBorders>
              <w:top w:val="nil"/>
              <w:bottom w:val="nil"/>
            </w:tcBorders>
          </w:tcPr>
          <w:p w:rsidR="00882F5E" w:rsidRPr="00882F5E" w:rsidRDefault="00882F5E" w:rsidP="00882F5E">
            <w:pPr>
              <w:spacing w:after="0" w:line="240" w:lineRule="auto"/>
              <w:ind w:right="-20"/>
              <w:rPr>
                <w:rFonts w:eastAsia="Trebuchet MS" w:cs="Calibri"/>
                <w:spacing w:val="-1"/>
              </w:rPr>
            </w:pPr>
          </w:p>
        </w:tc>
        <w:tc>
          <w:tcPr>
            <w:tcW w:w="2694" w:type="dxa"/>
            <w:tcBorders>
              <w:bottom w:val="nil"/>
            </w:tcBorders>
          </w:tcPr>
          <w:p w:rsidR="00882F5E" w:rsidRPr="00F33F80" w:rsidRDefault="00882F5E" w:rsidP="005658A5">
            <w:pPr>
              <w:spacing w:after="0" w:line="240" w:lineRule="auto"/>
              <w:ind w:right="-20"/>
              <w:rPr>
                <w:rFonts w:eastAsia="Trebuchet MS" w:cs="Calibri"/>
                <w:color w:val="FF0000"/>
                <w:spacing w:val="-1"/>
              </w:rPr>
            </w:pPr>
            <w:r w:rsidRPr="00F33F80">
              <w:rPr>
                <w:rFonts w:eastAsia="Trebuchet MS" w:cs="Calibri"/>
                <w:color w:val="FF0000"/>
                <w:spacing w:val="-1"/>
              </w:rPr>
              <w:t>γ.</w:t>
            </w:r>
            <w:r w:rsidR="004E3C17" w:rsidRPr="00F33F80">
              <w:rPr>
                <w:rFonts w:eastAsia="Trebuchet MS" w:cs="Calibri"/>
                <w:color w:val="FF0000"/>
                <w:spacing w:val="-1"/>
              </w:rPr>
              <w:t xml:space="preserve"> Συ</w:t>
            </w:r>
            <w:r w:rsidR="005658A5" w:rsidRPr="00F33F80">
              <w:rPr>
                <w:rFonts w:eastAsia="Trebuchet MS" w:cs="Calibri"/>
                <w:color w:val="FF0000"/>
                <w:spacing w:val="-1"/>
              </w:rPr>
              <w:t xml:space="preserve">ζητήσεις </w:t>
            </w:r>
            <w:r w:rsidR="004E3C17" w:rsidRPr="00F33F80">
              <w:rPr>
                <w:rFonts w:eastAsia="Trebuchet MS" w:cs="Calibri"/>
                <w:color w:val="FF0000"/>
                <w:spacing w:val="-1"/>
              </w:rPr>
              <w:t>μ</w:t>
            </w:r>
            <w:r w:rsidR="005658A5" w:rsidRPr="00F33F80">
              <w:rPr>
                <w:rFonts w:eastAsia="Trebuchet MS" w:cs="Calibri"/>
                <w:color w:val="FF0000"/>
                <w:spacing w:val="-1"/>
              </w:rPr>
              <w:t>ε</w:t>
            </w:r>
            <w:r w:rsidR="004E3C17" w:rsidRPr="00F33F80">
              <w:rPr>
                <w:rFonts w:eastAsia="Trebuchet MS" w:cs="Calibri"/>
                <w:color w:val="FF0000"/>
                <w:spacing w:val="-1"/>
              </w:rPr>
              <w:t xml:space="preserve"> εγκύους</w:t>
            </w:r>
          </w:p>
        </w:tc>
        <w:tc>
          <w:tcPr>
            <w:tcW w:w="4198" w:type="dxa"/>
          </w:tcPr>
          <w:p w:rsidR="00882F5E" w:rsidRPr="00F33F80" w:rsidRDefault="004E3C17" w:rsidP="00931D6F">
            <w:pPr>
              <w:spacing w:after="0" w:line="240" w:lineRule="auto"/>
              <w:ind w:right="-20"/>
              <w:rPr>
                <w:rFonts w:eastAsia="Trebuchet MS" w:cs="Calibri"/>
                <w:color w:val="FF0000"/>
                <w:spacing w:val="-1"/>
              </w:rPr>
            </w:pPr>
            <w:r w:rsidRPr="00F33F80">
              <w:rPr>
                <w:rFonts w:eastAsia="Trebuchet MS" w:cs="Calibri"/>
                <w:color w:val="FF0000"/>
                <w:spacing w:val="-1"/>
              </w:rPr>
              <w:t>«Συζητώ με άλλες εγκύους αλλά δεν βασίζομαι ιδιαίτερα στη γνώμη τους» (</w:t>
            </w:r>
            <w:r w:rsidR="00931D6F" w:rsidRPr="00F33F80">
              <w:rPr>
                <w:rFonts w:eastAsia="Trebuchet MS" w:cs="Calibri"/>
                <w:color w:val="FF0000"/>
                <w:spacing w:val="-1"/>
              </w:rPr>
              <w:t>με</w:t>
            </w:r>
            <w:r w:rsidRPr="00F33F80">
              <w:rPr>
                <w:rFonts w:eastAsia="Trebuchet MS" w:cs="Calibri"/>
                <w:color w:val="FF0000"/>
                <w:spacing w:val="-1"/>
              </w:rPr>
              <w:t xml:space="preserve"> παιδί)</w:t>
            </w:r>
          </w:p>
        </w:tc>
      </w:tr>
      <w:tr w:rsidR="005658A5" w:rsidRPr="00882F5E" w:rsidTr="005658A5">
        <w:tc>
          <w:tcPr>
            <w:tcW w:w="1701" w:type="dxa"/>
            <w:tcBorders>
              <w:top w:val="nil"/>
              <w:bottom w:val="single" w:sz="4" w:space="0" w:color="auto"/>
            </w:tcBorders>
          </w:tcPr>
          <w:p w:rsidR="005658A5" w:rsidRPr="00882F5E" w:rsidRDefault="005658A5" w:rsidP="00882F5E">
            <w:pPr>
              <w:spacing w:after="0" w:line="240" w:lineRule="auto"/>
              <w:ind w:right="-20"/>
              <w:rPr>
                <w:rFonts w:eastAsia="Trebuchet MS" w:cs="Calibri"/>
                <w:spacing w:val="-1"/>
              </w:rPr>
            </w:pPr>
          </w:p>
        </w:tc>
        <w:tc>
          <w:tcPr>
            <w:tcW w:w="2694" w:type="dxa"/>
            <w:tcBorders>
              <w:top w:val="nil"/>
            </w:tcBorders>
          </w:tcPr>
          <w:p w:rsidR="005658A5" w:rsidRPr="00F33F80" w:rsidRDefault="005658A5" w:rsidP="005658A5">
            <w:pPr>
              <w:spacing w:after="0" w:line="240" w:lineRule="auto"/>
              <w:ind w:right="-20"/>
              <w:rPr>
                <w:rFonts w:eastAsia="Trebuchet MS" w:cs="Calibri"/>
                <w:color w:val="FF0000"/>
                <w:spacing w:val="-1"/>
              </w:rPr>
            </w:pPr>
          </w:p>
        </w:tc>
        <w:tc>
          <w:tcPr>
            <w:tcW w:w="4198" w:type="dxa"/>
          </w:tcPr>
          <w:p w:rsidR="005658A5" w:rsidRPr="00F33F80" w:rsidRDefault="00931D6F" w:rsidP="00931D6F">
            <w:pPr>
              <w:spacing w:after="0" w:line="240" w:lineRule="auto"/>
              <w:ind w:right="-20"/>
              <w:rPr>
                <w:rFonts w:eastAsia="Trebuchet MS" w:cs="Calibri"/>
                <w:color w:val="FF0000"/>
                <w:spacing w:val="-1"/>
              </w:rPr>
            </w:pPr>
            <w:r w:rsidRPr="00F33F80">
              <w:rPr>
                <w:rFonts w:eastAsia="Trebuchet MS" w:cs="Calibri"/>
                <w:color w:val="FF0000"/>
                <w:spacing w:val="-1"/>
              </w:rPr>
              <w:t>«Οι συζητήσεις με άλλες εγκύους με κάνουν να αισθάνομαι πιο χαλαρή» (χωρίς παιδί)</w:t>
            </w:r>
          </w:p>
        </w:tc>
      </w:tr>
      <w:tr w:rsidR="004E3C17" w:rsidRPr="00882F5E" w:rsidTr="004E3C17">
        <w:trPr>
          <w:trHeight w:val="58"/>
        </w:trPr>
        <w:tc>
          <w:tcPr>
            <w:tcW w:w="1701" w:type="dxa"/>
            <w:tcBorders>
              <w:bottom w:val="nil"/>
            </w:tcBorders>
          </w:tcPr>
          <w:p w:rsidR="00882F5E" w:rsidRPr="00882F5E" w:rsidRDefault="00882F5E" w:rsidP="00882F5E">
            <w:pPr>
              <w:spacing w:after="0" w:line="240" w:lineRule="auto"/>
              <w:ind w:right="-20"/>
              <w:rPr>
                <w:rFonts w:eastAsia="Trebuchet MS" w:cs="Calibri"/>
                <w:spacing w:val="-1"/>
              </w:rPr>
            </w:pPr>
            <w:r w:rsidRPr="00882F5E">
              <w:rPr>
                <w:rFonts w:eastAsia="Trebuchet MS" w:cs="Calibri"/>
                <w:spacing w:val="-1"/>
              </w:rPr>
              <w:t xml:space="preserve">2. </w:t>
            </w:r>
          </w:p>
        </w:tc>
        <w:tc>
          <w:tcPr>
            <w:tcW w:w="2694" w:type="dxa"/>
          </w:tcPr>
          <w:p w:rsidR="00882F5E" w:rsidRPr="00882F5E" w:rsidRDefault="00882F5E" w:rsidP="00E84C66">
            <w:pPr>
              <w:spacing w:after="0" w:line="240" w:lineRule="auto"/>
              <w:ind w:right="-20"/>
              <w:rPr>
                <w:rFonts w:eastAsia="Times New Roman" w:cs="Calibri"/>
              </w:rPr>
            </w:pPr>
            <w:r w:rsidRPr="00882F5E">
              <w:rPr>
                <w:rFonts w:eastAsia="Times New Roman" w:cs="Calibri"/>
              </w:rPr>
              <w:t>α.</w:t>
            </w:r>
          </w:p>
        </w:tc>
        <w:tc>
          <w:tcPr>
            <w:tcW w:w="4198" w:type="dxa"/>
          </w:tcPr>
          <w:p w:rsidR="00882F5E" w:rsidRPr="00882F5E" w:rsidRDefault="00882F5E" w:rsidP="00882F5E">
            <w:pPr>
              <w:spacing w:after="0" w:line="240" w:lineRule="auto"/>
              <w:ind w:right="-20"/>
              <w:rPr>
                <w:rFonts w:eastAsia="Trebuchet MS" w:cs="Calibri"/>
                <w:spacing w:val="-1"/>
              </w:rPr>
            </w:pPr>
          </w:p>
        </w:tc>
      </w:tr>
      <w:tr w:rsidR="004E3C17" w:rsidRPr="00882F5E" w:rsidTr="004E3C17">
        <w:tc>
          <w:tcPr>
            <w:tcW w:w="1701" w:type="dxa"/>
            <w:tcBorders>
              <w:top w:val="nil"/>
              <w:bottom w:val="nil"/>
            </w:tcBorders>
          </w:tcPr>
          <w:p w:rsidR="00882F5E" w:rsidRPr="00882F5E" w:rsidRDefault="00882F5E" w:rsidP="00882F5E">
            <w:pPr>
              <w:spacing w:after="0" w:line="240" w:lineRule="auto"/>
              <w:ind w:right="-20"/>
              <w:rPr>
                <w:rFonts w:eastAsia="Times New Roman" w:cs="Calibri"/>
              </w:rPr>
            </w:pPr>
          </w:p>
        </w:tc>
        <w:tc>
          <w:tcPr>
            <w:tcW w:w="2694" w:type="dxa"/>
          </w:tcPr>
          <w:p w:rsidR="00882F5E" w:rsidRPr="00882F5E" w:rsidRDefault="00882F5E" w:rsidP="00E84C66">
            <w:pPr>
              <w:spacing w:after="0" w:line="240" w:lineRule="auto"/>
              <w:ind w:right="-20"/>
              <w:rPr>
                <w:rFonts w:eastAsia="Trebuchet MS" w:cs="Calibri"/>
                <w:spacing w:val="-1"/>
              </w:rPr>
            </w:pPr>
            <w:r w:rsidRPr="00882F5E">
              <w:rPr>
                <w:rFonts w:eastAsia="Trebuchet MS" w:cs="Calibri"/>
                <w:spacing w:val="-1"/>
              </w:rPr>
              <w:t>β.</w:t>
            </w:r>
          </w:p>
        </w:tc>
        <w:tc>
          <w:tcPr>
            <w:tcW w:w="4198" w:type="dxa"/>
          </w:tcPr>
          <w:p w:rsidR="00882F5E" w:rsidRPr="00882F5E" w:rsidRDefault="00882F5E" w:rsidP="00882F5E">
            <w:pPr>
              <w:spacing w:after="0" w:line="240" w:lineRule="auto"/>
              <w:ind w:right="-20"/>
              <w:rPr>
                <w:rFonts w:eastAsia="Trebuchet MS" w:cs="Calibri"/>
                <w:spacing w:val="-1"/>
              </w:rPr>
            </w:pPr>
          </w:p>
        </w:tc>
      </w:tr>
      <w:tr w:rsidR="004E3C17" w:rsidRPr="00882F5E" w:rsidTr="004E3C17">
        <w:tc>
          <w:tcPr>
            <w:tcW w:w="1701" w:type="dxa"/>
            <w:tcBorders>
              <w:top w:val="nil"/>
              <w:bottom w:val="single" w:sz="4" w:space="0" w:color="auto"/>
            </w:tcBorders>
          </w:tcPr>
          <w:p w:rsidR="00882F5E" w:rsidRPr="00882F5E" w:rsidRDefault="00882F5E" w:rsidP="00882F5E">
            <w:pPr>
              <w:spacing w:after="0" w:line="240" w:lineRule="auto"/>
              <w:ind w:right="-20"/>
              <w:rPr>
                <w:rFonts w:eastAsia="Times New Roman" w:cs="Calibri"/>
              </w:rPr>
            </w:pPr>
          </w:p>
        </w:tc>
        <w:tc>
          <w:tcPr>
            <w:tcW w:w="2694" w:type="dxa"/>
          </w:tcPr>
          <w:p w:rsidR="00882F5E" w:rsidRPr="00882F5E" w:rsidRDefault="00882F5E" w:rsidP="00E84C66">
            <w:pPr>
              <w:spacing w:after="0" w:line="240" w:lineRule="auto"/>
              <w:ind w:right="-20"/>
              <w:rPr>
                <w:rFonts w:eastAsia="Trebuchet MS" w:cs="Calibri"/>
                <w:spacing w:val="-1"/>
              </w:rPr>
            </w:pPr>
            <w:r w:rsidRPr="00882F5E">
              <w:rPr>
                <w:rFonts w:eastAsia="Trebuchet MS" w:cs="Calibri"/>
                <w:spacing w:val="-1"/>
              </w:rPr>
              <w:t>γ.</w:t>
            </w:r>
          </w:p>
        </w:tc>
        <w:tc>
          <w:tcPr>
            <w:tcW w:w="4198" w:type="dxa"/>
          </w:tcPr>
          <w:p w:rsidR="00882F5E" w:rsidRPr="00882F5E" w:rsidRDefault="00882F5E" w:rsidP="00882F5E">
            <w:pPr>
              <w:spacing w:after="0" w:line="240" w:lineRule="auto"/>
              <w:ind w:right="-20"/>
              <w:rPr>
                <w:rFonts w:eastAsia="Trebuchet MS" w:cs="Calibri"/>
                <w:spacing w:val="-1"/>
              </w:rPr>
            </w:pPr>
          </w:p>
        </w:tc>
      </w:tr>
      <w:tr w:rsidR="004E3C17" w:rsidRPr="00882F5E" w:rsidTr="004E3C17">
        <w:tc>
          <w:tcPr>
            <w:tcW w:w="1701" w:type="dxa"/>
            <w:tcBorders>
              <w:bottom w:val="nil"/>
            </w:tcBorders>
          </w:tcPr>
          <w:p w:rsidR="00882F5E" w:rsidRPr="00882F5E" w:rsidRDefault="00882F5E" w:rsidP="00882F5E">
            <w:pPr>
              <w:spacing w:after="0" w:line="240" w:lineRule="auto"/>
              <w:ind w:right="-20"/>
              <w:rPr>
                <w:rFonts w:eastAsia="Trebuchet MS" w:cs="Calibri"/>
                <w:spacing w:val="-1"/>
              </w:rPr>
            </w:pPr>
            <w:r w:rsidRPr="00882F5E">
              <w:rPr>
                <w:rFonts w:eastAsia="Trebuchet MS" w:cs="Calibri"/>
                <w:spacing w:val="-1"/>
              </w:rPr>
              <w:t xml:space="preserve">3. </w:t>
            </w:r>
          </w:p>
        </w:tc>
        <w:tc>
          <w:tcPr>
            <w:tcW w:w="2694" w:type="dxa"/>
          </w:tcPr>
          <w:p w:rsidR="00882F5E" w:rsidRPr="00882F5E" w:rsidRDefault="00882F5E" w:rsidP="00E84C66">
            <w:pPr>
              <w:spacing w:after="0" w:line="240" w:lineRule="auto"/>
              <w:ind w:right="-20"/>
              <w:rPr>
                <w:rFonts w:eastAsia="Times New Roman" w:cs="Calibri"/>
              </w:rPr>
            </w:pPr>
            <w:r w:rsidRPr="00882F5E">
              <w:rPr>
                <w:rFonts w:eastAsia="Times New Roman" w:cs="Calibri"/>
              </w:rPr>
              <w:t>α.</w:t>
            </w:r>
          </w:p>
        </w:tc>
        <w:tc>
          <w:tcPr>
            <w:tcW w:w="4198" w:type="dxa"/>
          </w:tcPr>
          <w:p w:rsidR="00882F5E" w:rsidRPr="00882F5E" w:rsidRDefault="00882F5E" w:rsidP="00882F5E">
            <w:pPr>
              <w:spacing w:after="0" w:line="240" w:lineRule="auto"/>
              <w:ind w:right="-20"/>
              <w:rPr>
                <w:rFonts w:eastAsia="Trebuchet MS" w:cs="Calibri"/>
                <w:spacing w:val="-1"/>
              </w:rPr>
            </w:pPr>
          </w:p>
        </w:tc>
      </w:tr>
      <w:tr w:rsidR="004E3C17" w:rsidRPr="00882F5E" w:rsidTr="004E3C17">
        <w:tc>
          <w:tcPr>
            <w:tcW w:w="1701" w:type="dxa"/>
            <w:tcBorders>
              <w:top w:val="nil"/>
              <w:bottom w:val="nil"/>
            </w:tcBorders>
          </w:tcPr>
          <w:p w:rsidR="00882F5E" w:rsidRPr="00882F5E" w:rsidRDefault="00882F5E" w:rsidP="00882F5E">
            <w:pPr>
              <w:spacing w:after="0" w:line="240" w:lineRule="auto"/>
              <w:ind w:right="-20"/>
              <w:rPr>
                <w:rFonts w:eastAsia="Times New Roman" w:cs="Calibri"/>
              </w:rPr>
            </w:pPr>
          </w:p>
        </w:tc>
        <w:tc>
          <w:tcPr>
            <w:tcW w:w="2694" w:type="dxa"/>
          </w:tcPr>
          <w:p w:rsidR="00882F5E" w:rsidRPr="00882F5E" w:rsidRDefault="00882F5E" w:rsidP="00E84C66">
            <w:pPr>
              <w:spacing w:after="0" w:line="240" w:lineRule="auto"/>
              <w:ind w:right="-20"/>
              <w:rPr>
                <w:rFonts w:eastAsia="Trebuchet MS" w:cs="Calibri"/>
                <w:spacing w:val="-1"/>
              </w:rPr>
            </w:pPr>
            <w:r w:rsidRPr="00882F5E">
              <w:rPr>
                <w:rFonts w:eastAsia="Trebuchet MS" w:cs="Calibri"/>
                <w:spacing w:val="-1"/>
              </w:rPr>
              <w:t>β.</w:t>
            </w:r>
          </w:p>
        </w:tc>
        <w:tc>
          <w:tcPr>
            <w:tcW w:w="4198" w:type="dxa"/>
          </w:tcPr>
          <w:p w:rsidR="00882F5E" w:rsidRPr="00882F5E" w:rsidRDefault="00882F5E" w:rsidP="00882F5E">
            <w:pPr>
              <w:spacing w:after="0" w:line="240" w:lineRule="auto"/>
              <w:ind w:right="-20"/>
              <w:rPr>
                <w:rFonts w:eastAsia="Trebuchet MS" w:cs="Calibri"/>
                <w:spacing w:val="-1"/>
              </w:rPr>
            </w:pPr>
          </w:p>
        </w:tc>
      </w:tr>
      <w:tr w:rsidR="004E3C17" w:rsidRPr="00882F5E" w:rsidTr="004E3C17">
        <w:tc>
          <w:tcPr>
            <w:tcW w:w="1701" w:type="dxa"/>
            <w:tcBorders>
              <w:top w:val="nil"/>
            </w:tcBorders>
          </w:tcPr>
          <w:p w:rsidR="00882F5E" w:rsidRPr="00882F5E" w:rsidRDefault="00882F5E" w:rsidP="00882F5E">
            <w:pPr>
              <w:spacing w:after="0" w:line="240" w:lineRule="auto"/>
              <w:ind w:right="-20"/>
              <w:rPr>
                <w:rFonts w:eastAsia="Times New Roman" w:cs="Calibri"/>
              </w:rPr>
            </w:pPr>
          </w:p>
        </w:tc>
        <w:tc>
          <w:tcPr>
            <w:tcW w:w="2694" w:type="dxa"/>
          </w:tcPr>
          <w:p w:rsidR="00882F5E" w:rsidRPr="00882F5E" w:rsidRDefault="00882F5E" w:rsidP="00E84C66">
            <w:pPr>
              <w:spacing w:after="0" w:line="240" w:lineRule="auto"/>
              <w:ind w:right="-20"/>
              <w:rPr>
                <w:rFonts w:eastAsia="Trebuchet MS" w:cs="Calibri"/>
                <w:spacing w:val="-1"/>
              </w:rPr>
            </w:pPr>
            <w:r w:rsidRPr="00882F5E">
              <w:rPr>
                <w:rFonts w:eastAsia="Trebuchet MS" w:cs="Calibri"/>
                <w:spacing w:val="-1"/>
              </w:rPr>
              <w:t>γ.</w:t>
            </w:r>
          </w:p>
        </w:tc>
        <w:tc>
          <w:tcPr>
            <w:tcW w:w="4198" w:type="dxa"/>
          </w:tcPr>
          <w:p w:rsidR="00882F5E" w:rsidRPr="00882F5E" w:rsidRDefault="00882F5E" w:rsidP="00882F5E">
            <w:pPr>
              <w:spacing w:after="0" w:line="240" w:lineRule="auto"/>
              <w:ind w:right="-20"/>
              <w:rPr>
                <w:rFonts w:eastAsia="Trebuchet MS" w:cs="Calibri"/>
                <w:spacing w:val="-1"/>
              </w:rPr>
            </w:pPr>
          </w:p>
        </w:tc>
      </w:tr>
    </w:tbl>
    <w:p w:rsidR="00232E6F" w:rsidRPr="00882F5E" w:rsidRDefault="00232E6F" w:rsidP="00232E6F">
      <w:pPr>
        <w:spacing w:after="0" w:line="240" w:lineRule="auto"/>
        <w:ind w:right="-20"/>
        <w:rPr>
          <w:rFonts w:eastAsia="Trebuchet MS" w:cs="Calibri"/>
          <w:spacing w:val="-1"/>
          <w:sz w:val="20"/>
          <w:szCs w:val="20"/>
        </w:rPr>
      </w:pPr>
    </w:p>
    <w:p w:rsidR="00232E6F" w:rsidRPr="00882F5E" w:rsidRDefault="00232E6F" w:rsidP="008D7763">
      <w:pPr>
        <w:jc w:val="both"/>
      </w:pPr>
    </w:p>
    <w:p w:rsidR="00E264DB" w:rsidRPr="00882F5E" w:rsidRDefault="00E264DB" w:rsidP="008D7763">
      <w:pPr>
        <w:jc w:val="both"/>
      </w:pPr>
    </w:p>
    <w:p w:rsidR="00E264DB" w:rsidRDefault="00E264DB" w:rsidP="008D7763">
      <w:pPr>
        <w:jc w:val="both"/>
      </w:pPr>
    </w:p>
    <w:p w:rsidR="00123C6D" w:rsidRPr="00D10498" w:rsidRDefault="00232E6F" w:rsidP="00123C6D">
      <w:pPr>
        <w:rPr>
          <w:b/>
          <w:sz w:val="28"/>
          <w:szCs w:val="28"/>
        </w:rPr>
      </w:pPr>
      <w:r w:rsidRPr="00D10498">
        <w:rPr>
          <w:b/>
          <w:sz w:val="28"/>
          <w:szCs w:val="28"/>
        </w:rPr>
        <w:t>Συζήτηση</w:t>
      </w:r>
      <w:r w:rsidR="00123C6D" w:rsidRPr="00D10498">
        <w:rPr>
          <w:b/>
          <w:sz w:val="28"/>
          <w:szCs w:val="28"/>
        </w:rPr>
        <w:t xml:space="preserve"> μετά την συνέντευξη</w:t>
      </w:r>
    </w:p>
    <w:p w:rsidR="00123C6D" w:rsidRDefault="00D10498" w:rsidP="00AE5BA4">
      <w:pPr>
        <w:spacing w:before="60" w:after="0" w:line="240" w:lineRule="auto"/>
        <w:jc w:val="both"/>
      </w:pPr>
      <w:r>
        <w:t>Συνεντεύκτης</w:t>
      </w:r>
      <w:r w:rsidR="00123C6D">
        <w:t>:</w:t>
      </w:r>
      <w:r>
        <w:t xml:space="preserve"> </w:t>
      </w:r>
      <w:r w:rsidR="00123C6D">
        <w:t>Σε ευχαριστώ πολύ για την συνεργασία και την βοήθεια σου για την συνέντευξή μου.</w:t>
      </w:r>
    </w:p>
    <w:p w:rsidR="00123C6D" w:rsidRDefault="00123C6D" w:rsidP="00AE5BA4">
      <w:pPr>
        <w:spacing w:before="60" w:after="0" w:line="240" w:lineRule="auto"/>
        <w:jc w:val="both"/>
      </w:pPr>
      <w:r>
        <w:t xml:space="preserve">Συνεντευξιαζόμενη: Εγώ σε ευχαριστώ, πέρασα πολύ ωραία και χάρηκα πολύ </w:t>
      </w:r>
      <w:r w:rsidR="00637874">
        <w:t>ε</w:t>
      </w:r>
      <w:r>
        <w:t>με την όλη διαδικασία!</w:t>
      </w:r>
    </w:p>
    <w:p w:rsidR="00123C6D" w:rsidRDefault="0090300C" w:rsidP="00AE5BA4">
      <w:pPr>
        <w:spacing w:before="60" w:after="0" w:line="240" w:lineRule="auto"/>
        <w:jc w:val="both"/>
      </w:pPr>
      <w:r>
        <w:t>Συνεντεύκτης</w:t>
      </w:r>
      <w:r w:rsidR="00123C6D">
        <w:t>:</w:t>
      </w:r>
      <w:r w:rsidR="00837F2B">
        <w:t xml:space="preserve"> </w:t>
      </w:r>
      <w:r w:rsidR="00123C6D">
        <w:t>Χαίρομαι που σου άρεσε, θα σε ξανά χρειαστώ και για επόμενες συνεντεύξεις</w:t>
      </w:r>
      <w:r w:rsidR="00837F2B">
        <w:t xml:space="preserve"> </w:t>
      </w:r>
      <w:r w:rsidR="00123C6D">
        <w:t>(γελώντας).</w:t>
      </w:r>
    </w:p>
    <w:p w:rsidR="00123C6D" w:rsidRDefault="00123C6D" w:rsidP="00AE5BA4">
      <w:pPr>
        <w:spacing w:before="60" w:after="0" w:line="240" w:lineRule="auto"/>
        <w:jc w:val="both"/>
      </w:pPr>
      <w:r>
        <w:t>Συνεντευξιαζόμενη :Εννοείται πώς θα με καλέσεις και πάλι ότι και αν χρειαστείς!</w:t>
      </w:r>
    </w:p>
    <w:p w:rsidR="00532850" w:rsidRDefault="0090300C" w:rsidP="00AE5BA4">
      <w:pPr>
        <w:spacing w:before="60" w:after="0" w:line="240" w:lineRule="auto"/>
        <w:jc w:val="both"/>
      </w:pPr>
      <w:r>
        <w:t>Συνεντεύκτης</w:t>
      </w:r>
      <w:r w:rsidR="00123C6D">
        <w:t>:</w:t>
      </w:r>
      <w:r w:rsidR="00837F2B">
        <w:t xml:space="preserve"> </w:t>
      </w:r>
      <w:r w:rsidR="00123C6D">
        <w:t>Σε ευχαριστώ πολύ, καλή συνέχεια!</w:t>
      </w:r>
    </w:p>
    <w:p w:rsidR="00123C6D" w:rsidRPr="00532850" w:rsidRDefault="00123C6D" w:rsidP="00AE5BA4">
      <w:pPr>
        <w:spacing w:before="60" w:after="0" w:line="240" w:lineRule="auto"/>
        <w:jc w:val="both"/>
      </w:pPr>
      <w:r>
        <w:t>Συνεντευξιαζόμενη</w:t>
      </w:r>
      <w:r w:rsidRPr="00532850">
        <w:t>:</w:t>
      </w:r>
      <w:r>
        <w:t xml:space="preserve"> Επίσης!</w:t>
      </w:r>
    </w:p>
    <w:p w:rsidR="00770BD5" w:rsidRDefault="00770BD5" w:rsidP="00AE5BA4">
      <w:pPr>
        <w:spacing w:after="0" w:line="240" w:lineRule="auto"/>
        <w:rPr>
          <w:rFonts w:ascii="Times New Roman" w:hAnsi="Times New Roman"/>
          <w:sz w:val="24"/>
          <w:szCs w:val="24"/>
        </w:rPr>
      </w:pPr>
    </w:p>
    <w:p w:rsidR="00770BD5" w:rsidRPr="00403352" w:rsidRDefault="00770BD5" w:rsidP="00403352">
      <w:pPr>
        <w:spacing w:after="0" w:line="240" w:lineRule="auto"/>
        <w:jc w:val="both"/>
        <w:rPr>
          <w:rFonts w:cstheme="minorHAnsi"/>
          <w:sz w:val="28"/>
          <w:szCs w:val="28"/>
        </w:rPr>
      </w:pPr>
      <w:r w:rsidRPr="00403352">
        <w:rPr>
          <w:rFonts w:cstheme="minorHAnsi"/>
          <w:b/>
          <w:sz w:val="28"/>
          <w:szCs w:val="28"/>
        </w:rPr>
        <w:t>5. Σύντομη κριτική ανάλυση σχετικής βιβλιογραφίας που να επιβεβαιώνει ή/και διαψεύδει την παραπάνω θεματική ανάλυση.</w:t>
      </w:r>
    </w:p>
    <w:p w:rsidR="00770BD5" w:rsidRPr="00403352" w:rsidRDefault="00770BD5" w:rsidP="00403352">
      <w:pPr>
        <w:spacing w:after="0" w:line="240" w:lineRule="auto"/>
        <w:jc w:val="both"/>
        <w:rPr>
          <w:rFonts w:cstheme="minorHAnsi"/>
        </w:rPr>
      </w:pPr>
    </w:p>
    <w:p w:rsidR="00123C6D" w:rsidRPr="00F33F80" w:rsidRDefault="00123C6D" w:rsidP="00403352">
      <w:pPr>
        <w:spacing w:after="0" w:line="240" w:lineRule="auto"/>
        <w:jc w:val="both"/>
        <w:rPr>
          <w:rFonts w:cstheme="minorHAnsi"/>
          <w:color w:val="FF0000"/>
        </w:rPr>
      </w:pPr>
      <w:r w:rsidRPr="00F33F80">
        <w:rPr>
          <w:rFonts w:cstheme="minorHAnsi"/>
          <w:color w:val="FF0000"/>
        </w:rPr>
        <w:t xml:space="preserve">Έρευνες που έχουν διεξαχθεί σε χιλιάδες γυναίκες σχετικά με θέματα οικογενειακού προγραμματισμού όπως επίσης και με το πλάνο τοκετού, έχουν δείξει πως δεν γνωρίζουν καθόλου ή όχι επαρκώς σχετικά με αυτή την γραπτή δήλωση στην οποία καταγράφονται οι επιθυμίες και οι προσδοκίες της μητέρας για τον τοκετό της με αποτέλεσμα να φτάνει η ώρα να γεννήσουν και να μην είναι σε θέση να αποφασίσουν οι ίδιες για το σώμα </w:t>
      </w:r>
      <w:r w:rsidR="004A1959" w:rsidRPr="00F33F80">
        <w:rPr>
          <w:rFonts w:cstheme="minorHAnsi"/>
          <w:color w:val="FF0000"/>
        </w:rPr>
        <w:t>τους (Ιατράκης, 2020).</w:t>
      </w:r>
    </w:p>
    <w:p w:rsidR="00123C6D" w:rsidRPr="00F33F80" w:rsidRDefault="00123C6D" w:rsidP="00403352">
      <w:pPr>
        <w:spacing w:after="0" w:line="240" w:lineRule="auto"/>
        <w:jc w:val="both"/>
        <w:rPr>
          <w:rFonts w:cstheme="minorHAnsi"/>
          <w:color w:val="FF0000"/>
        </w:rPr>
      </w:pPr>
    </w:p>
    <w:p w:rsidR="00123C6D" w:rsidRPr="00F33F80" w:rsidRDefault="00123C6D" w:rsidP="00403352">
      <w:pPr>
        <w:spacing w:after="0" w:line="240" w:lineRule="auto"/>
        <w:jc w:val="both"/>
        <w:rPr>
          <w:rFonts w:cstheme="minorHAnsi"/>
          <w:color w:val="FF0000"/>
        </w:rPr>
      </w:pPr>
      <w:r w:rsidRPr="00F33F80">
        <w:rPr>
          <w:rFonts w:cstheme="minorHAnsi"/>
          <w:color w:val="FF0000"/>
        </w:rPr>
        <w:t xml:space="preserve">Ένας υγιεινός τρόπος ζωής( διατροφή, άσκηση και ψυχαγωγία)συμβάλλουν στο να βιώσει η εγκυμονούσα με τον καλύτερο δυνατό τρόπο την περίοδο των εννέα μηνών. Η διατροφική της εγκυμονούσας πρέπει να της παρέχει τα απαραίτητα θρεπτικά συστατικά για να αναπτυχθεί σωστά το μωρό </w:t>
      </w:r>
      <w:r w:rsidR="003B3F00" w:rsidRPr="00F33F80">
        <w:rPr>
          <w:rFonts w:cstheme="minorHAnsi"/>
          <w:color w:val="FF0000"/>
        </w:rPr>
        <w:t xml:space="preserve">της </w:t>
      </w:r>
      <w:r w:rsidR="004A1959" w:rsidRPr="00F33F80">
        <w:rPr>
          <w:rFonts w:cstheme="minorHAnsi"/>
          <w:color w:val="FF0000"/>
        </w:rPr>
        <w:t>(</w:t>
      </w:r>
      <w:r w:rsidR="004A1959" w:rsidRPr="00F33F80">
        <w:rPr>
          <w:rFonts w:cstheme="minorHAnsi"/>
          <w:color w:val="FF0000"/>
          <w:lang w:val="en-US"/>
        </w:rPr>
        <w:t>Brown</w:t>
      </w:r>
      <w:r w:rsidR="004A1959" w:rsidRPr="00F33F80">
        <w:rPr>
          <w:rFonts w:cstheme="minorHAnsi"/>
          <w:color w:val="FF0000"/>
        </w:rPr>
        <w:t>, 2016)</w:t>
      </w:r>
      <w:r w:rsidRPr="00F33F80">
        <w:rPr>
          <w:rFonts w:cstheme="minorHAnsi"/>
          <w:color w:val="FF0000"/>
        </w:rPr>
        <w:t xml:space="preserve"> Παράλληλα με την άσκηση και την ψυχαγωγία η ίδια νιώθει ευεξία κάτι που επιβεβαιώνεται από πολλές βιβλιογραφίες που έχουν μελετήσει το αντικείμενο.</w:t>
      </w:r>
    </w:p>
    <w:p w:rsidR="00123C6D" w:rsidRPr="00F33F80" w:rsidRDefault="00123C6D" w:rsidP="00403352">
      <w:pPr>
        <w:spacing w:after="0" w:line="240" w:lineRule="auto"/>
        <w:jc w:val="both"/>
        <w:rPr>
          <w:rFonts w:cstheme="minorHAnsi"/>
          <w:color w:val="FF0000"/>
        </w:rPr>
      </w:pPr>
    </w:p>
    <w:p w:rsidR="00123C6D" w:rsidRPr="00F33F80" w:rsidRDefault="00123C6D" w:rsidP="00403352">
      <w:pPr>
        <w:spacing w:after="0" w:line="240" w:lineRule="auto"/>
        <w:jc w:val="both"/>
        <w:rPr>
          <w:rFonts w:cstheme="minorHAnsi"/>
          <w:color w:val="FF0000"/>
        </w:rPr>
      </w:pPr>
      <w:r w:rsidRPr="00F33F80">
        <w:rPr>
          <w:rFonts w:cstheme="minorHAnsi"/>
          <w:color w:val="FF0000"/>
        </w:rPr>
        <w:t>Σχετικές μελέτες που έχουν γίνει όσο αναφορά την εργασία κατά την διάρκεια της εγκυμοσύνης έχουν δείξει ότι δεν χρειάζεται να διακοπεί, ανάλογα βέβαια και με την φύση της δουλειάς. Απαιτείται η λήψη των κατάλληλων προφυλάξεων για την αποφυγή προβλημάτων. Η εγκυμοσύνη περιλαμβάνει ένα πλήθος σωματικών, συναισθηματικών και ψυχολογικών αλλαγών που μπορεί να επηρεάσουν κάποια στιγμή και ως προς την δουλειά, χωρίς όμως αυτό να αποτελεί εμπόδιο η εγκυμονούσα να εργαστεί</w:t>
      </w:r>
      <w:r w:rsidR="004A1959" w:rsidRPr="00F33F80">
        <w:rPr>
          <w:rFonts w:cstheme="minorHAnsi"/>
          <w:color w:val="FF0000"/>
        </w:rPr>
        <w:t xml:space="preserve"> (Ιατράκης, 2021). </w:t>
      </w:r>
    </w:p>
    <w:p w:rsidR="00532850" w:rsidRPr="003B3F00" w:rsidRDefault="00532850" w:rsidP="00123C6D">
      <w:pPr>
        <w:spacing w:after="0" w:line="240" w:lineRule="auto"/>
        <w:rPr>
          <w:rFonts w:cstheme="minorHAnsi"/>
          <w:b/>
          <w:sz w:val="24"/>
          <w:szCs w:val="24"/>
        </w:rPr>
      </w:pPr>
    </w:p>
    <w:p w:rsidR="00123C6D" w:rsidRPr="003B3F00" w:rsidRDefault="00770BD5" w:rsidP="00123C6D">
      <w:pPr>
        <w:spacing w:after="0" w:line="240" w:lineRule="auto"/>
        <w:rPr>
          <w:rFonts w:cstheme="minorHAnsi"/>
          <w:b/>
          <w:sz w:val="24"/>
          <w:szCs w:val="24"/>
        </w:rPr>
      </w:pPr>
      <w:r w:rsidRPr="003B3F00">
        <w:rPr>
          <w:rFonts w:cstheme="minorHAnsi"/>
          <w:b/>
          <w:sz w:val="24"/>
          <w:szCs w:val="24"/>
        </w:rPr>
        <w:t>Βιβλιογραφική λίστα αναφορών</w:t>
      </w:r>
    </w:p>
    <w:p w:rsidR="003B3F00" w:rsidRDefault="003B3F00" w:rsidP="00123C6D">
      <w:pPr>
        <w:spacing w:after="0" w:line="240" w:lineRule="auto"/>
        <w:rPr>
          <w:rFonts w:cstheme="minorHAnsi"/>
        </w:rPr>
      </w:pPr>
    </w:p>
    <w:p w:rsidR="00123C6D" w:rsidRPr="00F33F80" w:rsidRDefault="00123C6D" w:rsidP="003B3F00">
      <w:pPr>
        <w:spacing w:after="0" w:line="240" w:lineRule="auto"/>
        <w:ind w:left="426" w:hanging="426"/>
        <w:jc w:val="both"/>
        <w:rPr>
          <w:rFonts w:cstheme="minorHAnsi"/>
          <w:color w:val="FF0000"/>
          <w:sz w:val="24"/>
          <w:szCs w:val="24"/>
        </w:rPr>
      </w:pPr>
      <w:r w:rsidRPr="00F33F80">
        <w:rPr>
          <w:rFonts w:cstheme="minorHAnsi"/>
          <w:color w:val="FF0000"/>
          <w:lang w:val="en-US"/>
        </w:rPr>
        <w:t>Brown</w:t>
      </w:r>
      <w:r w:rsidRPr="00F33F80">
        <w:rPr>
          <w:rFonts w:cstheme="minorHAnsi"/>
          <w:color w:val="FF0000"/>
        </w:rPr>
        <w:t xml:space="preserve">, </w:t>
      </w:r>
      <w:r w:rsidRPr="00F33F80">
        <w:rPr>
          <w:rFonts w:cstheme="minorHAnsi"/>
          <w:color w:val="FF0000"/>
          <w:lang w:val="en-US"/>
        </w:rPr>
        <w:t>J</w:t>
      </w:r>
      <w:r w:rsidRPr="00F33F80">
        <w:rPr>
          <w:rFonts w:cstheme="minorHAnsi"/>
          <w:color w:val="FF0000"/>
        </w:rPr>
        <w:t xml:space="preserve">. </w:t>
      </w:r>
      <w:r w:rsidRPr="00F33F80">
        <w:rPr>
          <w:rFonts w:cstheme="minorHAnsi"/>
          <w:color w:val="FF0000"/>
          <w:lang w:val="en-US"/>
        </w:rPr>
        <w:t>E</w:t>
      </w:r>
      <w:r w:rsidRPr="00F33F80">
        <w:rPr>
          <w:rFonts w:cstheme="minorHAnsi"/>
          <w:color w:val="FF0000"/>
        </w:rPr>
        <w:t xml:space="preserve">. (2016). </w:t>
      </w:r>
      <w:r w:rsidRPr="00F33F80">
        <w:rPr>
          <w:rFonts w:cstheme="minorHAnsi"/>
          <w:i/>
          <w:iCs/>
          <w:color w:val="FF0000"/>
        </w:rPr>
        <w:t xml:space="preserve">Η διατροφή στον κύκλο της ζωής </w:t>
      </w:r>
      <w:r w:rsidRPr="00F33F80">
        <w:rPr>
          <w:rFonts w:cstheme="minorHAnsi"/>
          <w:color w:val="FF0000"/>
        </w:rPr>
        <w:t>(5η έκδ.). Ιατρικές Εκδόσεις – Λαγός Δημήτριος.</w:t>
      </w:r>
    </w:p>
    <w:p w:rsidR="00123C6D" w:rsidRPr="00F33F80" w:rsidRDefault="00123C6D" w:rsidP="003B3F00">
      <w:pPr>
        <w:pStyle w:val="Standard"/>
        <w:spacing w:before="58" w:after="58"/>
        <w:ind w:left="426" w:hanging="426"/>
        <w:jc w:val="both"/>
        <w:rPr>
          <w:rFonts w:asciiTheme="minorHAnsi" w:hAnsiTheme="minorHAnsi" w:cstheme="minorHAnsi"/>
          <w:color w:val="FF0000"/>
        </w:rPr>
      </w:pPr>
      <w:r w:rsidRPr="00F33F80">
        <w:rPr>
          <w:rFonts w:asciiTheme="minorHAnsi" w:hAnsiTheme="minorHAnsi" w:cstheme="minorHAnsi"/>
          <w:color w:val="FF0000"/>
        </w:rPr>
        <w:t xml:space="preserve">Ιατράκης, Γ. Μ. (2020). </w:t>
      </w:r>
      <w:r w:rsidRPr="00F33F80">
        <w:rPr>
          <w:rFonts w:asciiTheme="minorHAnsi" w:hAnsiTheme="minorHAnsi" w:cstheme="minorHAnsi"/>
          <w:i/>
          <w:iCs/>
          <w:color w:val="FF0000"/>
        </w:rPr>
        <w:t xml:space="preserve">Οικογενειακός προγραμματισμός: Σεξουαλική αγωγή (&amp;στοιχεία Γυναικολογίας) </w:t>
      </w:r>
      <w:r w:rsidRPr="00F33F80">
        <w:rPr>
          <w:rFonts w:asciiTheme="minorHAnsi" w:hAnsiTheme="minorHAnsi" w:cstheme="minorHAnsi"/>
          <w:color w:val="FF0000"/>
        </w:rPr>
        <w:t>(3η έκδ.)</w:t>
      </w:r>
      <w:r w:rsidRPr="00F33F80">
        <w:rPr>
          <w:rFonts w:asciiTheme="minorHAnsi" w:hAnsiTheme="minorHAnsi" w:cstheme="minorHAnsi"/>
          <w:i/>
          <w:iCs/>
          <w:color w:val="FF0000"/>
        </w:rPr>
        <w:t xml:space="preserve">. </w:t>
      </w:r>
      <w:r w:rsidRPr="00F33F80">
        <w:rPr>
          <w:rFonts w:asciiTheme="minorHAnsi" w:hAnsiTheme="minorHAnsi" w:cstheme="minorHAnsi"/>
          <w:color w:val="FF0000"/>
        </w:rPr>
        <w:t>Ζεβελεκάκης, Ιατρικά Βιβλία-Εκδόσεις.</w:t>
      </w:r>
    </w:p>
    <w:p w:rsidR="00123C6D" w:rsidRPr="00F33F80" w:rsidRDefault="00123C6D" w:rsidP="003B3F00">
      <w:pPr>
        <w:pStyle w:val="Standard"/>
        <w:spacing w:before="58" w:after="58"/>
        <w:ind w:left="426" w:hanging="426"/>
        <w:jc w:val="both"/>
        <w:rPr>
          <w:rFonts w:asciiTheme="minorHAnsi" w:hAnsiTheme="minorHAnsi" w:cstheme="minorHAnsi"/>
          <w:color w:val="FF0000"/>
          <w:lang w:val="en-US"/>
        </w:rPr>
      </w:pPr>
      <w:r w:rsidRPr="00F33F80">
        <w:rPr>
          <w:rFonts w:asciiTheme="minorHAnsi" w:hAnsiTheme="minorHAnsi" w:cstheme="minorHAnsi"/>
          <w:color w:val="FF0000"/>
        </w:rPr>
        <w:t xml:space="preserve">Ιατράκης, Γ. Μ. (2021). </w:t>
      </w:r>
      <w:r w:rsidRPr="00F33F80">
        <w:rPr>
          <w:rFonts w:asciiTheme="minorHAnsi" w:hAnsiTheme="minorHAnsi" w:cstheme="minorHAnsi"/>
          <w:i/>
          <w:iCs/>
          <w:color w:val="FF0000"/>
        </w:rPr>
        <w:t xml:space="preserve">Επιλεγμένα θέματα Μαιευτικής </w:t>
      </w:r>
      <w:r w:rsidRPr="00F33F80">
        <w:rPr>
          <w:rFonts w:asciiTheme="minorHAnsi" w:hAnsiTheme="minorHAnsi" w:cstheme="minorHAnsi"/>
          <w:color w:val="FF0000"/>
        </w:rPr>
        <w:t>(3η έκδ.)</w:t>
      </w:r>
      <w:r w:rsidRPr="00F33F80">
        <w:rPr>
          <w:rFonts w:asciiTheme="minorHAnsi" w:hAnsiTheme="minorHAnsi" w:cstheme="minorHAnsi"/>
          <w:i/>
          <w:iCs/>
          <w:color w:val="FF0000"/>
        </w:rPr>
        <w:t xml:space="preserve">. </w:t>
      </w:r>
      <w:r w:rsidRPr="00F33F80">
        <w:rPr>
          <w:rFonts w:asciiTheme="minorHAnsi" w:hAnsiTheme="minorHAnsi" w:cstheme="minorHAnsi"/>
          <w:color w:val="FF0000"/>
        </w:rPr>
        <w:t>Ζεβελεκάκης, Ιατρικά Βιβλία-Εκδόσεις.</w:t>
      </w:r>
    </w:p>
    <w:p w:rsidR="00770BD5" w:rsidRPr="003B3F00" w:rsidRDefault="00770BD5" w:rsidP="00FA2B31">
      <w:pPr>
        <w:spacing w:after="0" w:line="240" w:lineRule="auto"/>
        <w:rPr>
          <w:rFonts w:cstheme="minorHAnsi"/>
          <w:sz w:val="24"/>
          <w:szCs w:val="24"/>
        </w:rPr>
      </w:pPr>
    </w:p>
    <w:sectPr w:rsidR="00770BD5" w:rsidRPr="003B3F00" w:rsidSect="00421B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24B" w:rsidRDefault="00A8624B" w:rsidP="007D3976">
      <w:pPr>
        <w:spacing w:after="0" w:line="240" w:lineRule="auto"/>
      </w:pPr>
      <w:r>
        <w:separator/>
      </w:r>
    </w:p>
  </w:endnote>
  <w:endnote w:type="continuationSeparator" w:id="1">
    <w:p w:rsidR="00A8624B" w:rsidRDefault="00A8624B" w:rsidP="007D3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24B" w:rsidRDefault="00A8624B" w:rsidP="007D3976">
      <w:pPr>
        <w:spacing w:after="0" w:line="240" w:lineRule="auto"/>
      </w:pPr>
      <w:r>
        <w:separator/>
      </w:r>
    </w:p>
  </w:footnote>
  <w:footnote w:type="continuationSeparator" w:id="1">
    <w:p w:rsidR="00A8624B" w:rsidRDefault="00A8624B" w:rsidP="007D3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1225"/>
    <w:multiLevelType w:val="hybridMultilevel"/>
    <w:tmpl w:val="177E9AEC"/>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MjQ2szC0MDc0MDc1NTZR0lEKTi0uzszPAykwrAUABXQU/SwAAAA="/>
  </w:docVars>
  <w:rsids>
    <w:rsidRoot w:val="000D35A0"/>
    <w:rsid w:val="00017C31"/>
    <w:rsid w:val="00032DB2"/>
    <w:rsid w:val="00061DCE"/>
    <w:rsid w:val="00065E40"/>
    <w:rsid w:val="000D35A0"/>
    <w:rsid w:val="00123C6D"/>
    <w:rsid w:val="00196D8F"/>
    <w:rsid w:val="00231973"/>
    <w:rsid w:val="00232E6F"/>
    <w:rsid w:val="00265621"/>
    <w:rsid w:val="002747F7"/>
    <w:rsid w:val="00291BA3"/>
    <w:rsid w:val="002A3D08"/>
    <w:rsid w:val="002A47E3"/>
    <w:rsid w:val="002F144D"/>
    <w:rsid w:val="00317879"/>
    <w:rsid w:val="00322830"/>
    <w:rsid w:val="003B0998"/>
    <w:rsid w:val="003B3F00"/>
    <w:rsid w:val="00401B01"/>
    <w:rsid w:val="00403352"/>
    <w:rsid w:val="00421BED"/>
    <w:rsid w:val="004A1959"/>
    <w:rsid w:val="004E3C17"/>
    <w:rsid w:val="00513F61"/>
    <w:rsid w:val="00532850"/>
    <w:rsid w:val="005658A5"/>
    <w:rsid w:val="00637874"/>
    <w:rsid w:val="006670B9"/>
    <w:rsid w:val="00684BBA"/>
    <w:rsid w:val="006D2860"/>
    <w:rsid w:val="00706160"/>
    <w:rsid w:val="00740A08"/>
    <w:rsid w:val="007412E5"/>
    <w:rsid w:val="00770BD5"/>
    <w:rsid w:val="007D3976"/>
    <w:rsid w:val="007E4151"/>
    <w:rsid w:val="007F5E57"/>
    <w:rsid w:val="00837F2B"/>
    <w:rsid w:val="00882F5E"/>
    <w:rsid w:val="008B4A2B"/>
    <w:rsid w:val="008C093A"/>
    <w:rsid w:val="008D7763"/>
    <w:rsid w:val="0090300C"/>
    <w:rsid w:val="00904A24"/>
    <w:rsid w:val="00931D6F"/>
    <w:rsid w:val="009D2D4C"/>
    <w:rsid w:val="009E2278"/>
    <w:rsid w:val="00A8624B"/>
    <w:rsid w:val="00AE222E"/>
    <w:rsid w:val="00AE5BA4"/>
    <w:rsid w:val="00B12D36"/>
    <w:rsid w:val="00B669CB"/>
    <w:rsid w:val="00B800F5"/>
    <w:rsid w:val="00BA232D"/>
    <w:rsid w:val="00CD3F8A"/>
    <w:rsid w:val="00CF6D66"/>
    <w:rsid w:val="00D10498"/>
    <w:rsid w:val="00E264DB"/>
    <w:rsid w:val="00E77B76"/>
    <w:rsid w:val="00E855EF"/>
    <w:rsid w:val="00E97D23"/>
    <w:rsid w:val="00EA2F27"/>
    <w:rsid w:val="00EA6C6E"/>
    <w:rsid w:val="00F33F80"/>
    <w:rsid w:val="00F76185"/>
    <w:rsid w:val="00FA2B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B31"/>
    <w:pPr>
      <w:ind w:left="720"/>
      <w:contextualSpacing/>
    </w:pPr>
  </w:style>
  <w:style w:type="table" w:styleId="a4">
    <w:name w:val="Table Grid"/>
    <w:basedOn w:val="a1"/>
    <w:uiPriority w:val="59"/>
    <w:rsid w:val="00FA2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annotation reference"/>
    <w:uiPriority w:val="99"/>
    <w:semiHidden/>
    <w:unhideWhenUsed/>
    <w:rsid w:val="00FA2B31"/>
    <w:rPr>
      <w:sz w:val="16"/>
      <w:szCs w:val="16"/>
    </w:rPr>
  </w:style>
  <w:style w:type="paragraph" w:customStyle="1" w:styleId="Standard">
    <w:name w:val="Standard"/>
    <w:rsid w:val="00123C6D"/>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6">
    <w:name w:val="header"/>
    <w:basedOn w:val="a"/>
    <w:link w:val="Char"/>
    <w:uiPriority w:val="99"/>
    <w:semiHidden/>
    <w:unhideWhenUsed/>
    <w:rsid w:val="007D3976"/>
    <w:pPr>
      <w:tabs>
        <w:tab w:val="center" w:pos="4153"/>
        <w:tab w:val="right" w:pos="8306"/>
      </w:tabs>
      <w:spacing w:after="0" w:line="240" w:lineRule="auto"/>
    </w:pPr>
  </w:style>
  <w:style w:type="character" w:customStyle="1" w:styleId="Char">
    <w:name w:val="Κεφαλίδα Char"/>
    <w:basedOn w:val="a0"/>
    <w:link w:val="a6"/>
    <w:uiPriority w:val="99"/>
    <w:semiHidden/>
    <w:rsid w:val="007D3976"/>
  </w:style>
  <w:style w:type="paragraph" w:styleId="a7">
    <w:name w:val="footer"/>
    <w:basedOn w:val="a"/>
    <w:link w:val="Char0"/>
    <w:uiPriority w:val="99"/>
    <w:semiHidden/>
    <w:unhideWhenUsed/>
    <w:rsid w:val="007D3976"/>
    <w:pPr>
      <w:tabs>
        <w:tab w:val="center" w:pos="4153"/>
        <w:tab w:val="right" w:pos="8306"/>
      </w:tabs>
      <w:spacing w:after="0" w:line="240" w:lineRule="auto"/>
    </w:pPr>
  </w:style>
  <w:style w:type="character" w:customStyle="1" w:styleId="Char0">
    <w:name w:val="Υποσέλιδο Char"/>
    <w:basedOn w:val="a0"/>
    <w:link w:val="a7"/>
    <w:uiPriority w:val="99"/>
    <w:semiHidden/>
    <w:rsid w:val="007D39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865</Words>
  <Characters>4671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Damaskinidis</dc:creator>
  <cp:keywords/>
  <dc:description/>
  <cp:lastModifiedBy>George Damaskinidis</cp:lastModifiedBy>
  <cp:revision>26</cp:revision>
  <dcterms:created xsi:type="dcterms:W3CDTF">2023-06-13T17:07:00Z</dcterms:created>
  <dcterms:modified xsi:type="dcterms:W3CDTF">2024-02-19T06:34:00Z</dcterms:modified>
</cp:coreProperties>
</file>