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A5A0" w14:textId="77777777" w:rsidR="00127140" w:rsidRPr="00B82F12" w:rsidRDefault="00127140" w:rsidP="00127140">
      <w:pPr>
        <w:tabs>
          <w:tab w:val="left" w:pos="851"/>
          <w:tab w:val="right" w:pos="8306"/>
        </w:tabs>
        <w:spacing w:after="0" w:line="240" w:lineRule="auto"/>
        <w:rPr>
          <w:rFonts w:ascii="Calibri" w:eastAsia="Calibri" w:hAnsi="Calibri" w:cs="Times New Roman"/>
          <w:b/>
          <w:u w:color="000000"/>
          <w:lang w:eastAsia="el-GR"/>
        </w:rPr>
      </w:pPr>
      <w:r w:rsidRPr="00B82F12">
        <w:rPr>
          <w:rFonts w:ascii="Calibri" w:eastAsia="Calibri" w:hAnsi="Calibri" w:cs="Times New Roman"/>
          <w:b/>
          <w:noProof/>
          <w:u w:color="000000"/>
          <w:lang w:eastAsia="el-GR"/>
        </w:rPr>
        <w:drawing>
          <wp:anchor distT="0" distB="0" distL="114300" distR="114300" simplePos="0" relativeHeight="251659264" behindDoc="1" locked="0" layoutInCell="1" allowOverlap="1" wp14:anchorId="79B78937" wp14:editId="1117F3C0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6667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0983" y="21296"/>
                <wp:lineTo x="20983" y="0"/>
                <wp:lineTo x="0" y="0"/>
              </wp:wrapPolygon>
            </wp:wrapTight>
            <wp:docPr id="1" name="Εικόνα 2" descr="κατάλογ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κατάλογο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F12">
        <w:rPr>
          <w:rFonts w:ascii="Calibri" w:eastAsia="Calibri" w:hAnsi="Calibri" w:cs="Times New Roman"/>
          <w:b/>
          <w:noProof/>
          <w:u w:color="000000"/>
          <w:lang w:eastAsia="el-GR"/>
        </w:rPr>
        <w:t>ΔΙΑΠΑΝΕΠΙΣΤΗΜΙΑΚΟ ΔΙΑΤΜΗΜΑΤΙΚΟ ΜΕΤΑΠΤΥΧΙΑΚΟ ΠΡΟΓΡΑΜΜΑ ΣΠΟΥΔΩΝ</w:t>
      </w:r>
      <w:r w:rsidRPr="00B82F12">
        <w:rPr>
          <w:rFonts w:ascii="Calibri" w:eastAsia="Calibri" w:hAnsi="Calibri" w:cs="Arial"/>
          <w:b/>
          <w:color w:val="000000"/>
          <w:u w:color="000000"/>
          <w:bdr w:val="nil"/>
        </w:rPr>
        <w:t xml:space="preserve"> «ΔΙΔΑΚΤΙΚΗ ΤΩΝ ΜΑΘΗΜΑΤΙΚΩΝ»</w:t>
      </w:r>
      <w:r w:rsidRPr="00B82F12">
        <w:rPr>
          <w:rFonts w:ascii="Calibri" w:eastAsia="Calibri" w:hAnsi="Calibri" w:cs="Times New Roman"/>
          <w:b/>
          <w:u w:color="000000"/>
          <w:lang w:eastAsia="el-GR"/>
        </w:rPr>
        <w:t xml:space="preserve"> </w:t>
      </w:r>
    </w:p>
    <w:p w14:paraId="7B8CCF9A" w14:textId="77777777" w:rsidR="00127140" w:rsidRPr="00B82F12" w:rsidRDefault="00127140" w:rsidP="00127140">
      <w:pPr>
        <w:tabs>
          <w:tab w:val="left" w:pos="851"/>
          <w:tab w:val="center" w:pos="4153"/>
        </w:tabs>
        <w:spacing w:after="0" w:line="240" w:lineRule="auto"/>
        <w:ind w:right="-625"/>
        <w:rPr>
          <w:rFonts w:ascii="Calibri" w:eastAsia="Calibri" w:hAnsi="Calibri" w:cs="Times New Roman"/>
          <w:b/>
          <w:color w:val="920000"/>
          <w:sz w:val="20"/>
          <w:szCs w:val="20"/>
          <w:u w:color="000000"/>
          <w:lang w:eastAsia="el-GR"/>
        </w:rPr>
      </w:pPr>
      <w:r w:rsidRPr="00B82F12">
        <w:rPr>
          <w:rFonts w:ascii="Calibri" w:eastAsia="Calibri" w:hAnsi="Calibri" w:cs="Times New Roman"/>
          <w:b/>
          <w:color w:val="920000"/>
          <w:sz w:val="20"/>
          <w:szCs w:val="20"/>
          <w:u w:color="000000"/>
          <w:lang w:eastAsia="el-GR"/>
        </w:rPr>
        <w:t>ΠΑΝΕΠΙΣΤΗΜΙΟ ΔΥΤΙΚΗΣ ΜΑΚΕΔΟΝΙΑΣ</w:t>
      </w:r>
    </w:p>
    <w:p w14:paraId="64053709" w14:textId="77777777" w:rsidR="00127140" w:rsidRPr="00B82F12" w:rsidRDefault="00127140" w:rsidP="00127140">
      <w:pPr>
        <w:tabs>
          <w:tab w:val="left" w:pos="851"/>
          <w:tab w:val="left" w:pos="1276"/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  <w:color w:val="456A2C"/>
          <w:sz w:val="20"/>
          <w:szCs w:val="20"/>
          <w:u w:color="000000"/>
          <w:lang w:eastAsia="el-GR"/>
        </w:rPr>
      </w:pPr>
      <w:r w:rsidRPr="00B82F12">
        <w:rPr>
          <w:rFonts w:ascii="Calibri" w:eastAsia="Calibri" w:hAnsi="Calibri" w:cs="Times New Roman"/>
          <w:b/>
          <w:color w:val="456A2C"/>
          <w:sz w:val="20"/>
          <w:szCs w:val="20"/>
          <w:u w:color="000000"/>
          <w:lang w:eastAsia="el-GR"/>
        </w:rPr>
        <w:t>ΑΡΙΣΤΟΤΕΛ</w:t>
      </w:r>
      <w:r>
        <w:rPr>
          <w:rFonts w:ascii="Calibri" w:eastAsia="Calibri" w:hAnsi="Calibri" w:cs="Times New Roman"/>
          <w:b/>
          <w:color w:val="456A2C"/>
          <w:sz w:val="20"/>
          <w:szCs w:val="20"/>
          <w:u w:color="000000"/>
          <w:lang w:eastAsia="el-GR"/>
        </w:rPr>
        <w:t>Ε</w:t>
      </w:r>
      <w:r w:rsidRPr="00B82F12">
        <w:rPr>
          <w:rFonts w:ascii="Calibri" w:eastAsia="Calibri" w:hAnsi="Calibri" w:cs="Times New Roman"/>
          <w:b/>
          <w:color w:val="456A2C"/>
          <w:sz w:val="20"/>
          <w:szCs w:val="20"/>
          <w:u w:color="000000"/>
          <w:lang w:eastAsia="el-GR"/>
        </w:rPr>
        <w:t>ΙΟ ΠΑΝΕΠΙΣΤΗΜΙΟ ΘΕΣΣΑΛΟΝΙΚΗΣ</w:t>
      </w:r>
    </w:p>
    <w:p w14:paraId="371D4A48" w14:textId="77777777" w:rsidR="00127140" w:rsidRPr="00B82F12" w:rsidRDefault="00127140" w:rsidP="00127140">
      <w:pPr>
        <w:pBdr>
          <w:bottom w:val="single" w:sz="4" w:space="1" w:color="auto"/>
        </w:pBdr>
        <w:tabs>
          <w:tab w:val="left" w:pos="851"/>
          <w:tab w:val="right" w:pos="8306"/>
        </w:tabs>
        <w:spacing w:after="0" w:line="240" w:lineRule="auto"/>
        <w:rPr>
          <w:rFonts w:ascii="Calibri" w:eastAsia="Calibri" w:hAnsi="Calibri" w:cs="Times New Roman"/>
          <w:b/>
          <w:color w:val="BC8F00"/>
          <w:sz w:val="20"/>
          <w:szCs w:val="20"/>
          <w:u w:color="000000"/>
          <w:lang w:eastAsia="el-GR"/>
        </w:rPr>
      </w:pPr>
      <w:r>
        <w:rPr>
          <w:rFonts w:ascii="Calibri" w:eastAsia="Calibri" w:hAnsi="Calibri" w:cs="Times New Roman"/>
          <w:b/>
          <w:color w:val="BC8F00"/>
          <w:sz w:val="20"/>
          <w:szCs w:val="20"/>
          <w:u w:color="000000"/>
          <w:lang w:eastAsia="el-GR"/>
        </w:rPr>
        <w:t>ΔΗΜΟΚΡΙΤΕΙΟ ΠΑΝ</w:t>
      </w:r>
      <w:r w:rsidRPr="00B82F12">
        <w:rPr>
          <w:rFonts w:ascii="Calibri" w:eastAsia="Calibri" w:hAnsi="Calibri" w:cs="Times New Roman"/>
          <w:b/>
          <w:color w:val="BC8F00"/>
          <w:sz w:val="20"/>
          <w:szCs w:val="20"/>
          <w:u w:color="000000"/>
          <w:lang w:eastAsia="el-GR"/>
        </w:rPr>
        <w:t>ΕΠΙΣΤΗΜΙΟ ΘΡΑΚΗΣ</w:t>
      </w:r>
    </w:p>
    <w:p w14:paraId="0A736A2D" w14:textId="77777777" w:rsidR="00127140" w:rsidRDefault="00127140">
      <w:pPr>
        <w:rPr>
          <w:b/>
          <w:bCs/>
        </w:rPr>
      </w:pPr>
    </w:p>
    <w:p w14:paraId="7A5F329E" w14:textId="5EEECE76" w:rsidR="00AC2AB7" w:rsidRPr="006D76B8" w:rsidRDefault="006D76B8" w:rsidP="00127140">
      <w:pPr>
        <w:spacing w:after="0" w:line="240" w:lineRule="auto"/>
      </w:pPr>
      <w:r w:rsidRPr="00141518">
        <w:rPr>
          <w:b/>
          <w:bCs/>
        </w:rPr>
        <w:t>ΜΑΘΗΜΑ</w:t>
      </w:r>
      <w:r>
        <w:t>: ΕΠΑΓΓΕΛΜΑΤΙΚΗ ΑΝΑΠΤΥΞΗ ΕΚΠΑΙΔΕΥΤΙΚΩΝ (ΕΑΕ) ΚΑΙ ΜΑΘΗΜΑΤΙΚΗ ΕΚΠΑΙΔΕΥΣΗ</w:t>
      </w:r>
    </w:p>
    <w:p w14:paraId="27DF5978" w14:textId="04F99D96" w:rsidR="002514C1" w:rsidRDefault="00BB6EE8">
      <w:r>
        <w:t>Ακαδημαϊκό έτος: 2024- 2025</w:t>
      </w:r>
    </w:p>
    <w:p w14:paraId="01BE39CF" w14:textId="77777777" w:rsidR="00127140" w:rsidRPr="006D76B8" w:rsidRDefault="0012714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9"/>
        <w:gridCol w:w="1541"/>
        <w:gridCol w:w="1917"/>
        <w:gridCol w:w="8930"/>
      </w:tblGrid>
      <w:tr w:rsidR="002514C1" w14:paraId="199C2DE9" w14:textId="77777777" w:rsidTr="00141518">
        <w:tc>
          <w:tcPr>
            <w:tcW w:w="1499" w:type="dxa"/>
            <w:shd w:val="clear" w:color="auto" w:fill="D1D1D1" w:themeFill="background2" w:themeFillShade="E6"/>
          </w:tcPr>
          <w:p w14:paraId="15B3F5AB" w14:textId="2063D5D3" w:rsidR="002514C1" w:rsidRPr="002514C1" w:rsidRDefault="002514C1" w:rsidP="002514C1">
            <w:pPr>
              <w:jc w:val="center"/>
              <w:rPr>
                <w:b/>
                <w:bCs/>
              </w:rPr>
            </w:pPr>
            <w:r w:rsidRPr="002514C1">
              <w:rPr>
                <w:b/>
                <w:bCs/>
              </w:rPr>
              <w:t>ΜΑΘΗΜΑ</w:t>
            </w:r>
          </w:p>
        </w:tc>
        <w:tc>
          <w:tcPr>
            <w:tcW w:w="1541" w:type="dxa"/>
            <w:shd w:val="clear" w:color="auto" w:fill="D1D1D1" w:themeFill="background2" w:themeFillShade="E6"/>
          </w:tcPr>
          <w:p w14:paraId="33E47172" w14:textId="1A9E83A8" w:rsidR="002514C1" w:rsidRPr="002514C1" w:rsidRDefault="002514C1" w:rsidP="002514C1">
            <w:pPr>
              <w:jc w:val="center"/>
              <w:rPr>
                <w:b/>
                <w:bCs/>
                <w:lang w:val="en-US"/>
              </w:rPr>
            </w:pPr>
            <w:r w:rsidRPr="002514C1">
              <w:rPr>
                <w:b/>
                <w:bCs/>
                <w:lang w:val="en-US"/>
              </w:rPr>
              <w:t>DATE</w:t>
            </w:r>
          </w:p>
        </w:tc>
        <w:tc>
          <w:tcPr>
            <w:tcW w:w="1917" w:type="dxa"/>
            <w:shd w:val="clear" w:color="auto" w:fill="D1D1D1" w:themeFill="background2" w:themeFillShade="E6"/>
          </w:tcPr>
          <w:p w14:paraId="4CEB6211" w14:textId="2EADD025" w:rsidR="002514C1" w:rsidRPr="002514C1" w:rsidRDefault="002514C1" w:rsidP="002514C1">
            <w:pPr>
              <w:jc w:val="center"/>
              <w:rPr>
                <w:b/>
                <w:bCs/>
              </w:rPr>
            </w:pPr>
            <w:r w:rsidRPr="002514C1">
              <w:rPr>
                <w:b/>
                <w:bCs/>
              </w:rPr>
              <w:t>ΔΙΔΑΣΚΩΝ</w:t>
            </w:r>
          </w:p>
        </w:tc>
        <w:tc>
          <w:tcPr>
            <w:tcW w:w="8930" w:type="dxa"/>
            <w:shd w:val="clear" w:color="auto" w:fill="D1D1D1" w:themeFill="background2" w:themeFillShade="E6"/>
          </w:tcPr>
          <w:p w14:paraId="5DE0F176" w14:textId="7823C1B7" w:rsidR="002514C1" w:rsidRPr="002514C1" w:rsidRDefault="002514C1" w:rsidP="002514C1">
            <w:pPr>
              <w:jc w:val="center"/>
              <w:rPr>
                <w:b/>
                <w:bCs/>
              </w:rPr>
            </w:pPr>
            <w:r w:rsidRPr="002514C1">
              <w:rPr>
                <w:b/>
                <w:bCs/>
              </w:rPr>
              <w:t>ΘΕΜΑΤΙΚΗ</w:t>
            </w:r>
          </w:p>
        </w:tc>
      </w:tr>
      <w:tr w:rsidR="002514C1" w14:paraId="3B8D96A7" w14:textId="77777777" w:rsidTr="00EE15A2">
        <w:tc>
          <w:tcPr>
            <w:tcW w:w="1499" w:type="dxa"/>
          </w:tcPr>
          <w:p w14:paraId="179A08A8" w14:textId="696581BC" w:rsidR="002514C1" w:rsidRPr="00BB6EE8" w:rsidRDefault="002514C1" w:rsidP="00BB6EE8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E8">
              <w:rPr>
                <w:b/>
                <w:bCs/>
                <w:sz w:val="22"/>
                <w:szCs w:val="22"/>
              </w:rPr>
              <w:t>ΠΡΩΤΟ</w:t>
            </w:r>
          </w:p>
        </w:tc>
        <w:tc>
          <w:tcPr>
            <w:tcW w:w="1541" w:type="dxa"/>
            <w:vAlign w:val="center"/>
          </w:tcPr>
          <w:p w14:paraId="0B4AD3AD" w14:textId="24684568" w:rsidR="002514C1" w:rsidRDefault="006D76B8" w:rsidP="00F72B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8/3</w:t>
            </w:r>
          </w:p>
        </w:tc>
        <w:tc>
          <w:tcPr>
            <w:tcW w:w="1917" w:type="dxa"/>
          </w:tcPr>
          <w:p w14:paraId="037A850D" w14:textId="20AAAC0F" w:rsidR="002514C1" w:rsidRPr="002514C1" w:rsidRDefault="002514C1">
            <w:r>
              <w:t>Σακονίδης</w:t>
            </w:r>
          </w:p>
        </w:tc>
        <w:tc>
          <w:tcPr>
            <w:tcW w:w="8930" w:type="dxa"/>
          </w:tcPr>
          <w:p w14:paraId="50A741A1" w14:textId="29695873" w:rsidR="002514C1" w:rsidRPr="00F72B70" w:rsidRDefault="006D76B8">
            <w:pPr>
              <w:rPr>
                <w:sz w:val="22"/>
                <w:szCs w:val="22"/>
              </w:rPr>
            </w:pPr>
            <w:r w:rsidRPr="00F72B70">
              <w:rPr>
                <w:sz w:val="22"/>
                <w:szCs w:val="22"/>
              </w:rPr>
              <w:t xml:space="preserve">Η έννοια της επαγγελματικής ανάπτυξης: γενικά, στην εκπαίδευση &amp; στη μαθηματική εκπαίδευση </w:t>
            </w:r>
            <w:r w:rsidR="00141518" w:rsidRPr="00F72B70">
              <w:rPr>
                <w:sz w:val="22"/>
                <w:szCs w:val="22"/>
              </w:rPr>
              <w:t xml:space="preserve">- η έννοια της ποιότητας της διδασκαλίας στα μαθηματικά </w:t>
            </w:r>
            <w:r w:rsidRPr="00F72B70">
              <w:rPr>
                <w:sz w:val="22"/>
                <w:szCs w:val="22"/>
              </w:rPr>
              <w:t>(σημασία, αρχές, ανάπτυξη πεδίου, πολιτική συνιστώσα)</w:t>
            </w:r>
          </w:p>
        </w:tc>
      </w:tr>
      <w:tr w:rsidR="002514C1" w14:paraId="6FA813F4" w14:textId="77777777" w:rsidTr="00EE15A2">
        <w:tc>
          <w:tcPr>
            <w:tcW w:w="1499" w:type="dxa"/>
          </w:tcPr>
          <w:p w14:paraId="41D9645A" w14:textId="6E86E551" w:rsidR="002514C1" w:rsidRPr="00BB6EE8" w:rsidRDefault="002514C1" w:rsidP="00BB6EE8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E8">
              <w:rPr>
                <w:b/>
                <w:bCs/>
                <w:sz w:val="22"/>
                <w:szCs w:val="22"/>
              </w:rPr>
              <w:t>ΔΕΥΤΕΡΟ</w:t>
            </w:r>
          </w:p>
        </w:tc>
        <w:tc>
          <w:tcPr>
            <w:tcW w:w="1541" w:type="dxa"/>
            <w:vAlign w:val="center"/>
          </w:tcPr>
          <w:p w14:paraId="4BEBA8D0" w14:textId="6C8128E1" w:rsidR="002514C1" w:rsidRDefault="006D76B8" w:rsidP="00F72B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15/3</w:t>
            </w:r>
          </w:p>
        </w:tc>
        <w:tc>
          <w:tcPr>
            <w:tcW w:w="1917" w:type="dxa"/>
          </w:tcPr>
          <w:p w14:paraId="0617F515" w14:textId="63B80FEC" w:rsidR="002514C1" w:rsidRDefault="002514C1">
            <w:pPr>
              <w:rPr>
                <w:lang w:val="en-US"/>
              </w:rPr>
            </w:pPr>
            <w:r>
              <w:t>Σακονίδης</w:t>
            </w:r>
          </w:p>
        </w:tc>
        <w:tc>
          <w:tcPr>
            <w:tcW w:w="8930" w:type="dxa"/>
          </w:tcPr>
          <w:p w14:paraId="2AB7FE6B" w14:textId="04B1AD8D" w:rsidR="002514C1" w:rsidRPr="00F72B70" w:rsidRDefault="006D76B8">
            <w:pPr>
              <w:rPr>
                <w:sz w:val="22"/>
                <w:szCs w:val="22"/>
              </w:rPr>
            </w:pPr>
            <w:r w:rsidRPr="00F72B70">
              <w:rPr>
                <w:sz w:val="22"/>
                <w:szCs w:val="22"/>
              </w:rPr>
              <w:t xml:space="preserve">Η ΕΑΕ στα Μαθηματικά: περιεχόμενο, διαδικασία μάθησης </w:t>
            </w:r>
            <w:r w:rsidR="003D2143" w:rsidRPr="00F72B70">
              <w:rPr>
                <w:sz w:val="22"/>
                <w:szCs w:val="22"/>
              </w:rPr>
              <w:t xml:space="preserve">του </w:t>
            </w:r>
            <w:r w:rsidR="003D2143" w:rsidRPr="00F72B70">
              <w:rPr>
                <w:sz w:val="22"/>
                <w:szCs w:val="22"/>
                <w:lang w:val="en-US"/>
              </w:rPr>
              <w:t>teach</w:t>
            </w:r>
            <w:r w:rsidR="00141518" w:rsidRPr="00F72B70">
              <w:rPr>
                <w:sz w:val="22"/>
                <w:szCs w:val="22"/>
              </w:rPr>
              <w:t>-</w:t>
            </w:r>
            <w:r w:rsidR="00141518" w:rsidRPr="00F72B70">
              <w:rPr>
                <w:sz w:val="22"/>
                <w:szCs w:val="22"/>
                <w:lang w:val="en-US"/>
              </w:rPr>
              <w:t>in</w:t>
            </w:r>
            <w:r w:rsidR="00141518" w:rsidRPr="00F72B70">
              <w:rPr>
                <w:sz w:val="22"/>
                <w:szCs w:val="22"/>
              </w:rPr>
              <w:t>-</w:t>
            </w:r>
            <w:r w:rsidR="003D2143" w:rsidRPr="00F72B70">
              <w:rPr>
                <w:sz w:val="22"/>
                <w:szCs w:val="22"/>
                <w:lang w:val="en-US"/>
              </w:rPr>
              <w:t>te</w:t>
            </w:r>
            <w:r w:rsidR="00141518" w:rsidRPr="00F72B70">
              <w:rPr>
                <w:sz w:val="22"/>
                <w:szCs w:val="22"/>
                <w:lang w:val="en-US"/>
              </w:rPr>
              <w:t>a</w:t>
            </w:r>
            <w:r w:rsidR="003D2143" w:rsidRPr="00F72B70">
              <w:rPr>
                <w:sz w:val="22"/>
                <w:szCs w:val="22"/>
                <w:lang w:val="en-US"/>
              </w:rPr>
              <w:t>ch</w:t>
            </w:r>
            <w:r w:rsidR="00141518" w:rsidRPr="00F72B70">
              <w:rPr>
                <w:sz w:val="22"/>
                <w:szCs w:val="22"/>
                <w:lang w:val="en-US"/>
              </w:rPr>
              <w:t>ing</w:t>
            </w:r>
            <w:r w:rsidR="003D2143" w:rsidRPr="00F72B70">
              <w:rPr>
                <w:sz w:val="22"/>
                <w:szCs w:val="22"/>
              </w:rPr>
              <w:t xml:space="preserve"> </w:t>
            </w:r>
            <w:proofErr w:type="spellStart"/>
            <w:r w:rsidR="00141518" w:rsidRPr="00F72B70">
              <w:rPr>
                <w:sz w:val="22"/>
                <w:szCs w:val="22"/>
                <w:lang w:val="en-US"/>
              </w:rPr>
              <w:t>maths</w:t>
            </w:r>
            <w:proofErr w:type="spellEnd"/>
            <w:r w:rsidR="00141518" w:rsidRPr="00F72B70">
              <w:rPr>
                <w:sz w:val="22"/>
                <w:szCs w:val="22"/>
              </w:rPr>
              <w:t xml:space="preserve"> </w:t>
            </w:r>
            <w:r w:rsidRPr="00F72B70">
              <w:rPr>
                <w:sz w:val="22"/>
                <w:szCs w:val="22"/>
              </w:rPr>
              <w:t xml:space="preserve">και στάδια ανάπτυξης </w:t>
            </w:r>
            <w:r w:rsidR="00176423" w:rsidRPr="00F72B70">
              <w:rPr>
                <w:sz w:val="22"/>
                <w:szCs w:val="22"/>
              </w:rPr>
              <w:t xml:space="preserve"> (γνωστική προσέγγιση)</w:t>
            </w:r>
          </w:p>
        </w:tc>
      </w:tr>
      <w:tr w:rsidR="002514C1" w14:paraId="34FC25F7" w14:textId="77777777" w:rsidTr="00EE15A2">
        <w:tc>
          <w:tcPr>
            <w:tcW w:w="1499" w:type="dxa"/>
          </w:tcPr>
          <w:p w14:paraId="1E12639D" w14:textId="2D932ED6" w:rsidR="002514C1" w:rsidRPr="00BB6EE8" w:rsidRDefault="002514C1" w:rsidP="00BB6EE8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E8">
              <w:rPr>
                <w:b/>
                <w:bCs/>
                <w:sz w:val="22"/>
                <w:szCs w:val="22"/>
              </w:rPr>
              <w:t>ΤΡΙΤΟ</w:t>
            </w:r>
          </w:p>
        </w:tc>
        <w:tc>
          <w:tcPr>
            <w:tcW w:w="1541" w:type="dxa"/>
            <w:vAlign w:val="center"/>
          </w:tcPr>
          <w:p w14:paraId="42844E22" w14:textId="27728CB8" w:rsidR="002514C1" w:rsidRDefault="006D76B8" w:rsidP="00F72B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22/3</w:t>
            </w:r>
          </w:p>
        </w:tc>
        <w:tc>
          <w:tcPr>
            <w:tcW w:w="1917" w:type="dxa"/>
          </w:tcPr>
          <w:p w14:paraId="0EEF8184" w14:textId="781697D5" w:rsidR="002514C1" w:rsidRPr="002514C1" w:rsidRDefault="002514C1">
            <w:proofErr w:type="spellStart"/>
            <w:r>
              <w:t>Ζωιτσάκος</w:t>
            </w:r>
            <w:proofErr w:type="spellEnd"/>
          </w:p>
        </w:tc>
        <w:tc>
          <w:tcPr>
            <w:tcW w:w="8930" w:type="dxa"/>
          </w:tcPr>
          <w:p w14:paraId="68B64EDB" w14:textId="515CF45C" w:rsidR="002514C1" w:rsidRPr="00F72B70" w:rsidRDefault="006D76B8">
            <w:pPr>
              <w:rPr>
                <w:sz w:val="22"/>
                <w:szCs w:val="22"/>
              </w:rPr>
            </w:pPr>
            <w:r w:rsidRPr="00F72B70">
              <w:rPr>
                <w:sz w:val="22"/>
                <w:szCs w:val="22"/>
              </w:rPr>
              <w:t xml:space="preserve">ΕΑΕ: Γνώση για την διδασκαλία των μαθηματικών (συνιστώσα γνώσης/ </w:t>
            </w:r>
            <w:r w:rsidRPr="00F72B70">
              <w:rPr>
                <w:sz w:val="22"/>
                <w:szCs w:val="22"/>
                <w:lang w:val="en-US"/>
              </w:rPr>
              <w:t>knowledge</w:t>
            </w:r>
            <w:r w:rsidRPr="00F72B70">
              <w:rPr>
                <w:sz w:val="22"/>
                <w:szCs w:val="22"/>
              </w:rPr>
              <w:t xml:space="preserve"> for </w:t>
            </w:r>
            <w:proofErr w:type="spellStart"/>
            <w:r w:rsidRPr="00F72B70">
              <w:rPr>
                <w:sz w:val="22"/>
                <w:szCs w:val="22"/>
              </w:rPr>
              <w:t>teaching</w:t>
            </w:r>
            <w:proofErr w:type="spellEnd"/>
            <w:r w:rsidRPr="00F72B70">
              <w:rPr>
                <w:sz w:val="22"/>
                <w:szCs w:val="22"/>
              </w:rPr>
              <w:t xml:space="preserve"> </w:t>
            </w:r>
            <w:proofErr w:type="spellStart"/>
            <w:r w:rsidRPr="00F72B70">
              <w:rPr>
                <w:sz w:val="22"/>
                <w:szCs w:val="22"/>
              </w:rPr>
              <w:t>maths</w:t>
            </w:r>
            <w:proofErr w:type="spellEnd"/>
            <w:r w:rsidRPr="00F72B70">
              <w:rPr>
                <w:sz w:val="22"/>
                <w:szCs w:val="22"/>
              </w:rPr>
              <w:t xml:space="preserve">/ </w:t>
            </w:r>
            <w:r w:rsidRPr="00F72B70">
              <w:rPr>
                <w:sz w:val="22"/>
                <w:szCs w:val="22"/>
                <w:lang w:val="en-US"/>
              </w:rPr>
              <w:t>Shulman</w:t>
            </w:r>
            <w:r w:rsidRPr="00F72B70">
              <w:rPr>
                <w:sz w:val="22"/>
                <w:szCs w:val="22"/>
              </w:rPr>
              <w:t xml:space="preserve">, </w:t>
            </w:r>
            <w:r w:rsidRPr="00F72B70">
              <w:rPr>
                <w:sz w:val="22"/>
                <w:szCs w:val="22"/>
                <w:lang w:val="en-US"/>
              </w:rPr>
              <w:t>Ball</w:t>
            </w:r>
            <w:r w:rsidRPr="00F72B70">
              <w:rPr>
                <w:sz w:val="22"/>
                <w:szCs w:val="22"/>
              </w:rPr>
              <w:t xml:space="preserve"> </w:t>
            </w:r>
            <w:r w:rsidRPr="00F72B70">
              <w:rPr>
                <w:sz w:val="22"/>
                <w:szCs w:val="22"/>
                <w:lang w:val="en-US"/>
              </w:rPr>
              <w:t>et</w:t>
            </w:r>
            <w:r w:rsidRPr="00F72B70">
              <w:rPr>
                <w:sz w:val="22"/>
                <w:szCs w:val="22"/>
              </w:rPr>
              <w:t xml:space="preserve"> </w:t>
            </w:r>
            <w:r w:rsidRPr="00F72B70">
              <w:rPr>
                <w:sz w:val="22"/>
                <w:szCs w:val="22"/>
                <w:lang w:val="en-US"/>
              </w:rPr>
              <w:t>al</w:t>
            </w:r>
            <w:r w:rsidRPr="00F72B70">
              <w:rPr>
                <w:sz w:val="22"/>
                <w:szCs w:val="22"/>
              </w:rPr>
              <w:t xml:space="preserve">, </w:t>
            </w:r>
            <w:r w:rsidRPr="00F72B70">
              <w:rPr>
                <w:sz w:val="22"/>
                <w:szCs w:val="22"/>
                <w:lang w:val="en-US"/>
              </w:rPr>
              <w:t>Rowland</w:t>
            </w:r>
            <w:r w:rsidRPr="00F72B70">
              <w:rPr>
                <w:sz w:val="22"/>
                <w:szCs w:val="22"/>
              </w:rPr>
              <w:t xml:space="preserve">, </w:t>
            </w:r>
            <w:r w:rsidRPr="00F72B70">
              <w:rPr>
                <w:sz w:val="22"/>
                <w:szCs w:val="22"/>
                <w:lang w:val="en-US"/>
              </w:rPr>
              <w:t>Spanish</w:t>
            </w:r>
            <w:r w:rsidRPr="00F72B70">
              <w:rPr>
                <w:sz w:val="22"/>
                <w:szCs w:val="22"/>
              </w:rPr>
              <w:t xml:space="preserve"> </w:t>
            </w:r>
            <w:r w:rsidR="00495922" w:rsidRPr="00F72B70">
              <w:rPr>
                <w:sz w:val="22"/>
                <w:szCs w:val="22"/>
                <w:lang w:val="en-US"/>
              </w:rPr>
              <w:t>team</w:t>
            </w:r>
            <w:r w:rsidR="00495922" w:rsidRPr="00F72B70">
              <w:rPr>
                <w:sz w:val="22"/>
                <w:szCs w:val="22"/>
              </w:rPr>
              <w:t>)</w:t>
            </w:r>
            <w:r w:rsidRPr="00F72B70">
              <w:rPr>
                <w:sz w:val="22"/>
                <w:szCs w:val="22"/>
              </w:rPr>
              <w:t xml:space="preserve"> </w:t>
            </w:r>
          </w:p>
        </w:tc>
      </w:tr>
      <w:tr w:rsidR="002514C1" w14:paraId="58FC090A" w14:textId="77777777" w:rsidTr="00EE15A2">
        <w:tc>
          <w:tcPr>
            <w:tcW w:w="1499" w:type="dxa"/>
          </w:tcPr>
          <w:p w14:paraId="4849389E" w14:textId="60818A41" w:rsidR="002514C1" w:rsidRPr="00BB6EE8" w:rsidRDefault="002514C1" w:rsidP="00BB6EE8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E8">
              <w:rPr>
                <w:b/>
                <w:bCs/>
                <w:sz w:val="22"/>
                <w:szCs w:val="22"/>
              </w:rPr>
              <w:t>ΤΕΤΑΡΤΟ</w:t>
            </w:r>
          </w:p>
        </w:tc>
        <w:tc>
          <w:tcPr>
            <w:tcW w:w="1541" w:type="dxa"/>
            <w:vAlign w:val="center"/>
          </w:tcPr>
          <w:p w14:paraId="3C0DCE9B" w14:textId="0B9BA8A6" w:rsidR="002514C1" w:rsidRDefault="006D76B8" w:rsidP="00F72B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5/4</w:t>
            </w:r>
          </w:p>
        </w:tc>
        <w:tc>
          <w:tcPr>
            <w:tcW w:w="1917" w:type="dxa"/>
          </w:tcPr>
          <w:p w14:paraId="15AE6C07" w14:textId="5EEB1149" w:rsidR="002514C1" w:rsidRPr="002514C1" w:rsidRDefault="002514C1">
            <w:r>
              <w:t>Σακονίδης</w:t>
            </w:r>
          </w:p>
        </w:tc>
        <w:tc>
          <w:tcPr>
            <w:tcW w:w="8930" w:type="dxa"/>
          </w:tcPr>
          <w:p w14:paraId="78BBD58A" w14:textId="1200B043" w:rsidR="002514C1" w:rsidRPr="00F72B70" w:rsidRDefault="008F4E31">
            <w:pPr>
              <w:rPr>
                <w:sz w:val="22"/>
                <w:szCs w:val="22"/>
              </w:rPr>
            </w:pPr>
            <w:r w:rsidRPr="00F72B70">
              <w:rPr>
                <w:sz w:val="22"/>
                <w:szCs w:val="22"/>
              </w:rPr>
              <w:t>Σύγχρονες πρ</w:t>
            </w:r>
            <w:r w:rsidR="00176423" w:rsidRPr="00F72B70">
              <w:rPr>
                <w:sz w:val="22"/>
                <w:szCs w:val="22"/>
              </w:rPr>
              <w:t>οσεγγίσεις</w:t>
            </w:r>
            <w:r w:rsidRPr="00F72B70">
              <w:rPr>
                <w:sz w:val="22"/>
                <w:szCs w:val="22"/>
              </w:rPr>
              <w:t xml:space="preserve"> στην ΕΑΕ στα μαθηματικά</w:t>
            </w:r>
            <w:r w:rsidR="00176423" w:rsidRPr="00F72B70">
              <w:rPr>
                <w:sz w:val="22"/>
                <w:szCs w:val="22"/>
              </w:rPr>
              <w:t xml:space="preserve">: έννοιες </w:t>
            </w:r>
            <w:proofErr w:type="spellStart"/>
            <w:r w:rsidR="00176423" w:rsidRPr="00F72B70">
              <w:rPr>
                <w:sz w:val="22"/>
                <w:szCs w:val="22"/>
              </w:rPr>
              <w:t>αναστοχασμού</w:t>
            </w:r>
            <w:proofErr w:type="spellEnd"/>
            <w:r w:rsidR="00176423" w:rsidRPr="00F72B70">
              <w:rPr>
                <w:sz w:val="22"/>
                <w:szCs w:val="22"/>
              </w:rPr>
              <w:t>, διερεύνηση</w:t>
            </w:r>
            <w:r w:rsidR="00141518" w:rsidRPr="00F72B70">
              <w:rPr>
                <w:sz w:val="22"/>
                <w:szCs w:val="22"/>
              </w:rPr>
              <w:t xml:space="preserve">ς, </w:t>
            </w:r>
            <w:r w:rsidR="00176423" w:rsidRPr="00F72B70">
              <w:rPr>
                <w:sz w:val="22"/>
                <w:szCs w:val="22"/>
              </w:rPr>
              <w:t>συνεργασίας</w:t>
            </w:r>
            <w:r w:rsidR="00141518" w:rsidRPr="00F72B70">
              <w:rPr>
                <w:sz w:val="22"/>
                <w:szCs w:val="22"/>
              </w:rPr>
              <w:t xml:space="preserve"> και </w:t>
            </w:r>
            <w:r w:rsidR="00176423" w:rsidRPr="00F72B70">
              <w:rPr>
                <w:sz w:val="22"/>
                <w:szCs w:val="22"/>
              </w:rPr>
              <w:t xml:space="preserve">μαθητείας </w:t>
            </w:r>
            <w:r w:rsidRPr="00F72B70">
              <w:rPr>
                <w:sz w:val="22"/>
                <w:szCs w:val="22"/>
              </w:rPr>
              <w:t>(</w:t>
            </w:r>
            <w:proofErr w:type="spellStart"/>
            <w:r w:rsidRPr="00F72B70">
              <w:rPr>
                <w:sz w:val="22"/>
                <w:szCs w:val="22"/>
              </w:rPr>
              <w:t>κοινωνικο</w:t>
            </w:r>
            <w:proofErr w:type="spellEnd"/>
            <w:r w:rsidRPr="00F72B70">
              <w:rPr>
                <w:sz w:val="22"/>
                <w:szCs w:val="22"/>
              </w:rPr>
              <w:t>-πολιτισμική προσέγγιση)</w:t>
            </w:r>
          </w:p>
        </w:tc>
      </w:tr>
      <w:tr w:rsidR="002514C1" w14:paraId="2C8E131E" w14:textId="77777777" w:rsidTr="00EE15A2">
        <w:tc>
          <w:tcPr>
            <w:tcW w:w="1499" w:type="dxa"/>
          </w:tcPr>
          <w:p w14:paraId="57F3B2DA" w14:textId="5152010D" w:rsidR="002514C1" w:rsidRPr="00BB6EE8" w:rsidRDefault="002514C1" w:rsidP="00BB6EE8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E8">
              <w:rPr>
                <w:b/>
                <w:bCs/>
                <w:sz w:val="22"/>
                <w:szCs w:val="22"/>
              </w:rPr>
              <w:t>ΠΕΜΠΤΟ</w:t>
            </w:r>
          </w:p>
        </w:tc>
        <w:tc>
          <w:tcPr>
            <w:tcW w:w="1541" w:type="dxa"/>
            <w:vAlign w:val="center"/>
          </w:tcPr>
          <w:p w14:paraId="3B213674" w14:textId="0F194611" w:rsidR="002514C1" w:rsidRDefault="006D76B8" w:rsidP="00F72B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3/5</w:t>
            </w:r>
          </w:p>
        </w:tc>
        <w:tc>
          <w:tcPr>
            <w:tcW w:w="1917" w:type="dxa"/>
          </w:tcPr>
          <w:p w14:paraId="5D5CEDE5" w14:textId="3A6FA5F3" w:rsidR="002514C1" w:rsidRPr="006D76B8" w:rsidRDefault="006D76B8">
            <w:r>
              <w:t>Σταθοπούλου</w:t>
            </w:r>
          </w:p>
        </w:tc>
        <w:tc>
          <w:tcPr>
            <w:tcW w:w="8930" w:type="dxa"/>
          </w:tcPr>
          <w:p w14:paraId="0432D124" w14:textId="4A7A295F" w:rsidR="002514C1" w:rsidRPr="00F72B70" w:rsidRDefault="002B3634">
            <w:pPr>
              <w:rPr>
                <w:sz w:val="22"/>
                <w:szCs w:val="22"/>
              </w:rPr>
            </w:pPr>
            <w:r w:rsidRPr="00F72B70">
              <w:rPr>
                <w:sz w:val="22"/>
                <w:szCs w:val="22"/>
              </w:rPr>
              <w:t>Πολιτική συνιστώσα?</w:t>
            </w:r>
            <w:r w:rsidR="0098338D" w:rsidRPr="00F72B70">
              <w:rPr>
                <w:sz w:val="22"/>
                <w:szCs w:val="22"/>
              </w:rPr>
              <w:t xml:space="preserve"> Η έννοια της επαγγελματικής ταυτότητας του εκπαιδευτικού στα μαθηματικά?</w:t>
            </w:r>
          </w:p>
        </w:tc>
      </w:tr>
      <w:tr w:rsidR="002514C1" w14:paraId="1CFB3F6B" w14:textId="77777777" w:rsidTr="00EE15A2">
        <w:tc>
          <w:tcPr>
            <w:tcW w:w="1499" w:type="dxa"/>
          </w:tcPr>
          <w:p w14:paraId="618032D9" w14:textId="7CDAA0CE" w:rsidR="002514C1" w:rsidRPr="00BB6EE8" w:rsidRDefault="002514C1" w:rsidP="00BB6EE8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E8">
              <w:rPr>
                <w:b/>
                <w:bCs/>
                <w:sz w:val="22"/>
                <w:szCs w:val="22"/>
              </w:rPr>
              <w:t>ΕΚΤΟ</w:t>
            </w:r>
          </w:p>
        </w:tc>
        <w:tc>
          <w:tcPr>
            <w:tcW w:w="1541" w:type="dxa"/>
            <w:vAlign w:val="center"/>
          </w:tcPr>
          <w:p w14:paraId="0E2B9D94" w14:textId="017D9313" w:rsidR="002514C1" w:rsidRDefault="006D76B8" w:rsidP="00F72B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17/5</w:t>
            </w:r>
          </w:p>
        </w:tc>
        <w:tc>
          <w:tcPr>
            <w:tcW w:w="1917" w:type="dxa"/>
          </w:tcPr>
          <w:p w14:paraId="3A225A51" w14:textId="1EAD4DE6" w:rsidR="002514C1" w:rsidRPr="006D76B8" w:rsidRDefault="006D76B8">
            <w:proofErr w:type="spellStart"/>
            <w:r>
              <w:t>Πόταρη</w:t>
            </w:r>
            <w:proofErr w:type="spellEnd"/>
          </w:p>
        </w:tc>
        <w:tc>
          <w:tcPr>
            <w:tcW w:w="8930" w:type="dxa"/>
          </w:tcPr>
          <w:p w14:paraId="3A48FC13" w14:textId="629905FB" w:rsidR="002514C1" w:rsidRPr="00F72B70" w:rsidRDefault="008F4E31">
            <w:pPr>
              <w:rPr>
                <w:sz w:val="22"/>
                <w:szCs w:val="22"/>
              </w:rPr>
            </w:pPr>
            <w:r w:rsidRPr="00F72B70">
              <w:rPr>
                <w:sz w:val="22"/>
                <w:szCs w:val="22"/>
              </w:rPr>
              <w:t>Συστημική προσέγγιση στην ΕΑΕ στα μαθηματικά: η Θεωρία Δραστηριότητας ως πλαίσιο ΕΑΕ</w:t>
            </w:r>
          </w:p>
        </w:tc>
      </w:tr>
      <w:tr w:rsidR="002514C1" w14:paraId="221E4BF4" w14:textId="77777777" w:rsidTr="00EE15A2">
        <w:tc>
          <w:tcPr>
            <w:tcW w:w="1499" w:type="dxa"/>
          </w:tcPr>
          <w:p w14:paraId="6DBCAF87" w14:textId="10333669" w:rsidR="002514C1" w:rsidRPr="00BB6EE8" w:rsidRDefault="002514C1" w:rsidP="00BB6EE8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E8">
              <w:rPr>
                <w:b/>
                <w:bCs/>
                <w:sz w:val="22"/>
                <w:szCs w:val="22"/>
              </w:rPr>
              <w:t>ΕΒΔΟΜΟ</w:t>
            </w:r>
          </w:p>
        </w:tc>
        <w:tc>
          <w:tcPr>
            <w:tcW w:w="1541" w:type="dxa"/>
            <w:vAlign w:val="center"/>
          </w:tcPr>
          <w:p w14:paraId="7AA6CF11" w14:textId="0376B2BD" w:rsidR="002514C1" w:rsidRDefault="006D76B8" w:rsidP="00F72B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23/5</w:t>
            </w:r>
          </w:p>
        </w:tc>
        <w:tc>
          <w:tcPr>
            <w:tcW w:w="1917" w:type="dxa"/>
          </w:tcPr>
          <w:p w14:paraId="4F491F34" w14:textId="571CE670" w:rsidR="002514C1" w:rsidRPr="006D76B8" w:rsidRDefault="006D76B8">
            <w:r>
              <w:t>Σακονίδης</w:t>
            </w:r>
          </w:p>
        </w:tc>
        <w:tc>
          <w:tcPr>
            <w:tcW w:w="8930" w:type="dxa"/>
          </w:tcPr>
          <w:p w14:paraId="6C62B749" w14:textId="21C1E732" w:rsidR="002514C1" w:rsidRPr="00F72B70" w:rsidRDefault="008F4E31">
            <w:pPr>
              <w:rPr>
                <w:sz w:val="22"/>
                <w:szCs w:val="22"/>
              </w:rPr>
            </w:pPr>
            <w:r w:rsidRPr="00F72B70">
              <w:rPr>
                <w:sz w:val="22"/>
                <w:szCs w:val="22"/>
              </w:rPr>
              <w:t xml:space="preserve">Μοντέλα ΕΑΕ στην μαθηματική εκπαίδευση: μελέτη μαθήματος, </w:t>
            </w:r>
            <w:r w:rsidR="002B3634" w:rsidRPr="00F72B70">
              <w:rPr>
                <w:sz w:val="22"/>
                <w:szCs w:val="22"/>
              </w:rPr>
              <w:t xml:space="preserve"> έρευνα δράσης, </w:t>
            </w:r>
            <w:r w:rsidR="002B3634" w:rsidRPr="00F72B70">
              <w:rPr>
                <w:sz w:val="22"/>
                <w:szCs w:val="22"/>
                <w:lang w:val="en-US"/>
              </w:rPr>
              <w:t>learning</w:t>
            </w:r>
            <w:r w:rsidR="002B3634" w:rsidRPr="00F72B70">
              <w:rPr>
                <w:sz w:val="22"/>
                <w:szCs w:val="22"/>
              </w:rPr>
              <w:t>-</w:t>
            </w:r>
            <w:r w:rsidR="002B3634" w:rsidRPr="00F72B70">
              <w:rPr>
                <w:sz w:val="22"/>
                <w:szCs w:val="22"/>
                <w:lang w:val="en-US"/>
              </w:rPr>
              <w:t>to</w:t>
            </w:r>
            <w:r w:rsidR="002B3634" w:rsidRPr="00F72B70">
              <w:rPr>
                <w:sz w:val="22"/>
                <w:szCs w:val="22"/>
              </w:rPr>
              <w:t>-</w:t>
            </w:r>
            <w:r w:rsidR="002B3634" w:rsidRPr="00F72B70">
              <w:rPr>
                <w:sz w:val="22"/>
                <w:szCs w:val="22"/>
                <w:lang w:val="en-US"/>
              </w:rPr>
              <w:t>teach</w:t>
            </w:r>
            <w:r w:rsidR="002B3634" w:rsidRPr="00F72B70">
              <w:rPr>
                <w:sz w:val="22"/>
                <w:szCs w:val="22"/>
              </w:rPr>
              <w:t>-</w:t>
            </w:r>
            <w:r w:rsidR="002B3634" w:rsidRPr="00F72B70">
              <w:rPr>
                <w:sz w:val="22"/>
                <w:szCs w:val="22"/>
                <w:lang w:val="en-US"/>
              </w:rPr>
              <w:t>in</w:t>
            </w:r>
            <w:r w:rsidR="002B3634" w:rsidRPr="00F72B70">
              <w:rPr>
                <w:sz w:val="22"/>
                <w:szCs w:val="22"/>
              </w:rPr>
              <w:t xml:space="preserve"> </w:t>
            </w:r>
            <w:r w:rsidR="002B3634" w:rsidRPr="00F72B70">
              <w:rPr>
                <w:sz w:val="22"/>
                <w:szCs w:val="22"/>
                <w:lang w:val="en-US"/>
              </w:rPr>
              <w:t>teaching</w:t>
            </w:r>
            <w:r w:rsidR="002B3634" w:rsidRPr="00F72B70">
              <w:rPr>
                <w:sz w:val="22"/>
                <w:szCs w:val="22"/>
              </w:rPr>
              <w:t xml:space="preserve">/ </w:t>
            </w:r>
            <w:r w:rsidR="002B3634" w:rsidRPr="00F72B70">
              <w:rPr>
                <w:sz w:val="22"/>
                <w:szCs w:val="22"/>
                <w:lang w:val="en-US"/>
              </w:rPr>
              <w:t>reflective</w:t>
            </w:r>
            <w:r w:rsidR="002B3634" w:rsidRPr="00F72B70">
              <w:rPr>
                <w:sz w:val="22"/>
                <w:szCs w:val="22"/>
              </w:rPr>
              <w:t xml:space="preserve"> </w:t>
            </w:r>
            <w:r w:rsidR="002B3634" w:rsidRPr="00F72B70">
              <w:rPr>
                <w:sz w:val="22"/>
                <w:szCs w:val="22"/>
                <w:lang w:val="en-US"/>
              </w:rPr>
              <w:t>practitioner</w:t>
            </w:r>
            <w:r w:rsidR="002B3634" w:rsidRPr="00F72B70">
              <w:rPr>
                <w:sz w:val="22"/>
                <w:szCs w:val="22"/>
              </w:rPr>
              <w:t>, ο εκπαιδευτικός ως ερευνητής</w:t>
            </w:r>
          </w:p>
        </w:tc>
      </w:tr>
      <w:tr w:rsidR="006D76B8" w14:paraId="66CE2FAE" w14:textId="77777777" w:rsidTr="00EE15A2">
        <w:tc>
          <w:tcPr>
            <w:tcW w:w="1499" w:type="dxa"/>
          </w:tcPr>
          <w:p w14:paraId="69E3E7ED" w14:textId="6AD60523" w:rsidR="006D76B8" w:rsidRPr="00BB6EE8" w:rsidRDefault="007A48C0" w:rsidP="00BB6EE8">
            <w:pPr>
              <w:jc w:val="center"/>
              <w:rPr>
                <w:b/>
                <w:bCs/>
                <w:sz w:val="22"/>
                <w:szCs w:val="22"/>
              </w:rPr>
            </w:pPr>
            <w:r w:rsidRPr="00BB6EE8">
              <w:rPr>
                <w:b/>
                <w:bCs/>
                <w:sz w:val="22"/>
                <w:szCs w:val="22"/>
              </w:rPr>
              <w:t>ΟΓΔΟΟ</w:t>
            </w:r>
          </w:p>
        </w:tc>
        <w:tc>
          <w:tcPr>
            <w:tcW w:w="1541" w:type="dxa"/>
            <w:vAlign w:val="center"/>
          </w:tcPr>
          <w:p w14:paraId="6745693B" w14:textId="3F14FE9E" w:rsidR="006D76B8" w:rsidRPr="006D76B8" w:rsidRDefault="006D76B8" w:rsidP="00F72B70">
            <w:pPr>
              <w:jc w:val="center"/>
            </w:pPr>
            <w:r>
              <w:t>21/6</w:t>
            </w:r>
          </w:p>
        </w:tc>
        <w:tc>
          <w:tcPr>
            <w:tcW w:w="1917" w:type="dxa"/>
          </w:tcPr>
          <w:p w14:paraId="6CE2D91E" w14:textId="48421998" w:rsidR="006D76B8" w:rsidRPr="006D76B8" w:rsidRDefault="007A48C0">
            <w:r>
              <w:t>Εξέταση</w:t>
            </w:r>
          </w:p>
        </w:tc>
        <w:tc>
          <w:tcPr>
            <w:tcW w:w="8930" w:type="dxa"/>
          </w:tcPr>
          <w:p w14:paraId="55B04830" w14:textId="7FDD7933" w:rsidR="006D76B8" w:rsidRPr="00F72B70" w:rsidRDefault="0098338D">
            <w:pPr>
              <w:rPr>
                <w:sz w:val="22"/>
                <w:szCs w:val="22"/>
              </w:rPr>
            </w:pPr>
            <w:r w:rsidRPr="00F72B70">
              <w:rPr>
                <w:sz w:val="22"/>
                <w:szCs w:val="22"/>
              </w:rPr>
              <w:t xml:space="preserve">Παρουσιάσεις </w:t>
            </w:r>
            <w:r w:rsidR="007A48C0" w:rsidRPr="00F72B70">
              <w:rPr>
                <w:sz w:val="22"/>
                <w:szCs w:val="22"/>
              </w:rPr>
              <w:t>εργασιών</w:t>
            </w:r>
          </w:p>
        </w:tc>
      </w:tr>
    </w:tbl>
    <w:p w14:paraId="21576024" w14:textId="51C50F1D" w:rsidR="002514C1" w:rsidRDefault="002514C1">
      <w:pPr>
        <w:rPr>
          <w:lang w:val="en-US"/>
        </w:rPr>
      </w:pPr>
    </w:p>
    <w:p w14:paraId="737C6630" w14:textId="77777777" w:rsidR="002514C1" w:rsidRPr="002514C1" w:rsidRDefault="002514C1">
      <w:pPr>
        <w:rPr>
          <w:lang w:val="en-US"/>
        </w:rPr>
      </w:pPr>
    </w:p>
    <w:sectPr w:rsidR="002514C1" w:rsidRPr="002514C1" w:rsidSect="006D76B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B7"/>
    <w:rsid w:val="00012743"/>
    <w:rsid w:val="00127140"/>
    <w:rsid w:val="00141518"/>
    <w:rsid w:val="00176423"/>
    <w:rsid w:val="002514C1"/>
    <w:rsid w:val="002B3634"/>
    <w:rsid w:val="00311AE9"/>
    <w:rsid w:val="003D2143"/>
    <w:rsid w:val="00495922"/>
    <w:rsid w:val="006D76B8"/>
    <w:rsid w:val="007A48C0"/>
    <w:rsid w:val="00802D71"/>
    <w:rsid w:val="008F4E31"/>
    <w:rsid w:val="0098338D"/>
    <w:rsid w:val="00AC2AB7"/>
    <w:rsid w:val="00BB6EE8"/>
    <w:rsid w:val="00EE15A2"/>
    <w:rsid w:val="00F72B70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5C017"/>
  <w15:chartTrackingRefBased/>
  <w15:docId w15:val="{D2E931CD-C619-4954-A47B-6A7B5DDD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2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2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2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C2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C2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C2AB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C2AB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C2A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C2AB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C2A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C2A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C2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C2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C2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C2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C2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C2A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C2A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C2AB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C2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C2AB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C2AB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5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175</Words>
  <Characters>1287</Characters>
  <Application>Microsoft Office Word</Application>
  <DocSecurity>0</DocSecurity>
  <Lines>52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Σακονίδης</dc:creator>
  <cp:keywords/>
  <dc:description/>
  <cp:lastModifiedBy>Χαράλαμπος Σακονίδης</cp:lastModifiedBy>
  <cp:revision>19</cp:revision>
  <dcterms:created xsi:type="dcterms:W3CDTF">2025-04-20T00:01:00Z</dcterms:created>
  <dcterms:modified xsi:type="dcterms:W3CDTF">2025-04-24T20:38:00Z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3be4d1e9a661394c3a5fe132e9cea88da8afbd9f9973bca7dc937421297f856b</vt:lpwstr>
  </property>
</Properties>
</file>